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84" w:rsidRPr="00436DDF" w:rsidRDefault="00056684" w:rsidP="004D128B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D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4D128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36DDF">
        <w:rPr>
          <w:rFonts w:ascii="Times New Roman" w:hAnsi="Times New Roman" w:cs="Times New Roman"/>
          <w:sz w:val="24"/>
          <w:szCs w:val="24"/>
        </w:rPr>
        <w:t>«Утверждаю»</w:t>
      </w:r>
    </w:p>
    <w:p w:rsidR="00910351" w:rsidRPr="00436DDF" w:rsidRDefault="00056684" w:rsidP="00436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D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910351" w:rsidRPr="00436DD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56684" w:rsidRPr="00436DDF" w:rsidRDefault="00910351" w:rsidP="00436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D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4D128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36DDF"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="00056684" w:rsidRPr="00436DDF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056684" w:rsidRPr="00436DDF" w:rsidRDefault="00056684" w:rsidP="00436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D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4D128B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436DDF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Pr="00436DD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056684" w:rsidRPr="00436DDF" w:rsidRDefault="00056684" w:rsidP="00436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D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4D128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36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DDF">
        <w:rPr>
          <w:rFonts w:ascii="Times New Roman" w:hAnsi="Times New Roman" w:cs="Times New Roman"/>
          <w:sz w:val="24"/>
          <w:szCs w:val="24"/>
        </w:rPr>
        <w:t>__________Т.В.Герасимова</w:t>
      </w:r>
      <w:proofErr w:type="spellEnd"/>
    </w:p>
    <w:p w:rsidR="00056684" w:rsidRPr="00436DDF" w:rsidRDefault="00056684" w:rsidP="00436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6684" w:rsidRPr="00436DDF" w:rsidRDefault="00056684" w:rsidP="00436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6684" w:rsidRPr="00436DDF" w:rsidRDefault="00056684" w:rsidP="00436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6684" w:rsidRPr="00436DDF" w:rsidRDefault="00056684" w:rsidP="00436D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36DD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36DDF">
        <w:rPr>
          <w:rFonts w:ascii="Times New Roman" w:hAnsi="Times New Roman" w:cs="Times New Roman"/>
          <w:sz w:val="24"/>
          <w:szCs w:val="24"/>
        </w:rPr>
        <w:t xml:space="preserve"> Р О Т О К О Л</w:t>
      </w:r>
    </w:p>
    <w:p w:rsidR="00056684" w:rsidRPr="00436DDF" w:rsidRDefault="00056684" w:rsidP="00436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DDF">
        <w:rPr>
          <w:rFonts w:ascii="Times New Roman" w:hAnsi="Times New Roman" w:cs="Times New Roman"/>
          <w:sz w:val="24"/>
          <w:szCs w:val="24"/>
        </w:rPr>
        <w:t xml:space="preserve">публичных слушаний по проекту решения Совета </w:t>
      </w:r>
      <w:proofErr w:type="spellStart"/>
      <w:r w:rsidRPr="00436DDF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Pr="00436DDF">
        <w:rPr>
          <w:rFonts w:ascii="Times New Roman" w:hAnsi="Times New Roman" w:cs="Times New Roman"/>
          <w:sz w:val="24"/>
          <w:szCs w:val="24"/>
        </w:rPr>
        <w:t xml:space="preserve"> муниципального района «Об  утверждении отчета об исполнении бюджета </w:t>
      </w:r>
      <w:proofErr w:type="spellStart"/>
      <w:r w:rsidRPr="00436DDF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Pr="00436DDF">
        <w:rPr>
          <w:rFonts w:ascii="Times New Roman" w:hAnsi="Times New Roman" w:cs="Times New Roman"/>
          <w:sz w:val="24"/>
          <w:szCs w:val="24"/>
        </w:rPr>
        <w:t xml:space="preserve"> муниципального  района за 2016 год»  </w:t>
      </w:r>
    </w:p>
    <w:p w:rsidR="00056684" w:rsidRPr="00436DDF" w:rsidRDefault="00056684" w:rsidP="00436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6684" w:rsidRPr="00436DDF" w:rsidRDefault="00056684" w:rsidP="00436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DD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36DDF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436DDF">
        <w:rPr>
          <w:rFonts w:ascii="Times New Roman" w:hAnsi="Times New Roman" w:cs="Times New Roman"/>
          <w:sz w:val="24"/>
          <w:szCs w:val="24"/>
        </w:rPr>
        <w:t>ахденпохья                                                                          20 июня 2017 года</w:t>
      </w:r>
    </w:p>
    <w:p w:rsidR="00056684" w:rsidRPr="00436DDF" w:rsidRDefault="00056684" w:rsidP="00436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6684" w:rsidRPr="00436DDF" w:rsidRDefault="00056684" w:rsidP="00436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D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17 час. 00 мин.</w:t>
      </w:r>
    </w:p>
    <w:p w:rsidR="00056684" w:rsidRPr="00436DDF" w:rsidRDefault="00056684" w:rsidP="00436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6684" w:rsidRPr="00436DDF" w:rsidRDefault="00056684" w:rsidP="00436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DDF">
        <w:rPr>
          <w:rFonts w:ascii="Times New Roman" w:hAnsi="Times New Roman" w:cs="Times New Roman"/>
          <w:sz w:val="24"/>
          <w:szCs w:val="24"/>
        </w:rPr>
        <w:tab/>
        <w:t xml:space="preserve">Настоящие публичные слушания проведены в целях исполнения решения Совета  </w:t>
      </w:r>
      <w:proofErr w:type="spellStart"/>
      <w:r w:rsidRPr="00436DDF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Pr="00436DDF">
        <w:rPr>
          <w:rFonts w:ascii="Times New Roman" w:hAnsi="Times New Roman" w:cs="Times New Roman"/>
          <w:sz w:val="24"/>
          <w:szCs w:val="24"/>
        </w:rPr>
        <w:t xml:space="preserve"> муниципального района от 25 мая 2017 года № 30/245-6</w:t>
      </w:r>
      <w:r w:rsidRPr="00436DDF">
        <w:rPr>
          <w:sz w:val="24"/>
          <w:szCs w:val="24"/>
        </w:rPr>
        <w:t xml:space="preserve"> </w:t>
      </w:r>
      <w:r w:rsidRPr="00436DDF">
        <w:rPr>
          <w:rFonts w:ascii="Times New Roman" w:hAnsi="Times New Roman" w:cs="Times New Roman"/>
          <w:sz w:val="24"/>
          <w:szCs w:val="24"/>
        </w:rPr>
        <w:t xml:space="preserve"> «О проведении публичных слушаний по проекту решения Совета </w:t>
      </w:r>
      <w:proofErr w:type="spellStart"/>
      <w:r w:rsidRPr="00436DDF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Pr="00436DDF">
        <w:rPr>
          <w:rFonts w:ascii="Times New Roman" w:hAnsi="Times New Roman" w:cs="Times New Roman"/>
          <w:sz w:val="24"/>
          <w:szCs w:val="24"/>
        </w:rPr>
        <w:t xml:space="preserve"> муниципального района «Об утверждении отчета об исполнении бюджета </w:t>
      </w:r>
      <w:proofErr w:type="spellStart"/>
      <w:r w:rsidRPr="00436DDF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Pr="00436DDF">
        <w:rPr>
          <w:rFonts w:ascii="Times New Roman" w:hAnsi="Times New Roman" w:cs="Times New Roman"/>
          <w:sz w:val="24"/>
          <w:szCs w:val="24"/>
        </w:rPr>
        <w:t xml:space="preserve"> муниципального  района за 2016 год».</w:t>
      </w:r>
    </w:p>
    <w:p w:rsidR="00056684" w:rsidRPr="00436DDF" w:rsidRDefault="00056684" w:rsidP="00436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DDF">
        <w:rPr>
          <w:rFonts w:ascii="Times New Roman" w:hAnsi="Times New Roman" w:cs="Times New Roman"/>
          <w:sz w:val="24"/>
          <w:szCs w:val="24"/>
        </w:rPr>
        <w:tab/>
      </w:r>
    </w:p>
    <w:p w:rsidR="00056684" w:rsidRPr="00436DDF" w:rsidRDefault="00056684" w:rsidP="00436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DDF">
        <w:rPr>
          <w:rFonts w:ascii="Times New Roman" w:hAnsi="Times New Roman" w:cs="Times New Roman"/>
          <w:sz w:val="24"/>
          <w:szCs w:val="24"/>
        </w:rPr>
        <w:t>1. Публичные слушания состоялись в присутствии комиссии с участием:</w:t>
      </w:r>
    </w:p>
    <w:p w:rsidR="00056684" w:rsidRPr="00436DDF" w:rsidRDefault="00056684" w:rsidP="00436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6684" w:rsidRPr="00436DDF" w:rsidRDefault="00056684" w:rsidP="00436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583"/>
      </w:tblGrid>
      <w:tr w:rsidR="00056684" w:rsidRPr="00436DDF" w:rsidTr="0073423D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6684" w:rsidRPr="00436DDF" w:rsidRDefault="00056684" w:rsidP="00436D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F">
              <w:rPr>
                <w:rFonts w:ascii="Times New Roman" w:hAnsi="Times New Roman" w:cs="Times New Roman"/>
                <w:sz w:val="24"/>
                <w:szCs w:val="24"/>
              </w:rPr>
              <w:t>Председателя комиссии: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6684" w:rsidRPr="00436DDF" w:rsidRDefault="00056684" w:rsidP="00436D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F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Герасимовой Т.В.– председателя Совета </w:t>
            </w:r>
            <w:proofErr w:type="spellStart"/>
            <w:r w:rsidRPr="00436DDF">
              <w:rPr>
                <w:rFonts w:ascii="Times New Roman" w:hAnsi="Times New Roman" w:cs="Times New Roman"/>
                <w:sz w:val="24"/>
                <w:szCs w:val="24"/>
              </w:rPr>
              <w:t>Лахденпохского</w:t>
            </w:r>
            <w:proofErr w:type="spellEnd"/>
            <w:r w:rsidRPr="00436DD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056684" w:rsidRPr="00436DDF" w:rsidTr="0073423D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56684" w:rsidRPr="00436DDF" w:rsidRDefault="00056684" w:rsidP="00436D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056684" w:rsidRPr="00436DDF" w:rsidRDefault="00056684" w:rsidP="00436D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684" w:rsidRPr="00436DDF" w:rsidTr="0073423D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56684" w:rsidRPr="00436DDF" w:rsidRDefault="00056684" w:rsidP="00436D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056684" w:rsidRPr="00436DDF" w:rsidRDefault="00056684" w:rsidP="00436D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684" w:rsidRPr="00436DDF" w:rsidTr="0073423D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56684" w:rsidRPr="00436DDF" w:rsidRDefault="00056684" w:rsidP="00436D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F">
              <w:rPr>
                <w:rFonts w:ascii="Times New Roman" w:hAnsi="Times New Roman" w:cs="Times New Roman"/>
                <w:sz w:val="24"/>
                <w:szCs w:val="24"/>
              </w:rPr>
              <w:t>Членов комиссии:</w:t>
            </w:r>
          </w:p>
          <w:p w:rsidR="00056684" w:rsidRPr="00436DDF" w:rsidRDefault="00056684" w:rsidP="00436D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6684" w:rsidRPr="00436DDF" w:rsidRDefault="00056684" w:rsidP="0043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F">
              <w:rPr>
                <w:rFonts w:ascii="Times New Roman" w:hAnsi="Times New Roman" w:cs="Times New Roman"/>
                <w:sz w:val="24"/>
                <w:szCs w:val="24"/>
              </w:rPr>
              <w:t xml:space="preserve">Богдан </w:t>
            </w:r>
            <w:proofErr w:type="spellStart"/>
            <w:r w:rsidRPr="00436DDF">
              <w:rPr>
                <w:rFonts w:ascii="Times New Roman" w:hAnsi="Times New Roman" w:cs="Times New Roman"/>
                <w:sz w:val="24"/>
                <w:szCs w:val="24"/>
              </w:rPr>
              <w:t>Н.Е.-председателя</w:t>
            </w:r>
            <w:proofErr w:type="spellEnd"/>
            <w:r w:rsidRPr="00436DD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436DDF">
              <w:rPr>
                <w:rFonts w:ascii="Times New Roman" w:hAnsi="Times New Roman" w:cs="Times New Roman"/>
                <w:sz w:val="24"/>
                <w:szCs w:val="24"/>
              </w:rPr>
              <w:t xml:space="preserve">онтрольно-счётного комитета </w:t>
            </w:r>
            <w:proofErr w:type="spellStart"/>
            <w:r w:rsidRPr="00436DDF">
              <w:rPr>
                <w:rFonts w:ascii="Times New Roman" w:hAnsi="Times New Roman" w:cs="Times New Roman"/>
                <w:sz w:val="24"/>
                <w:szCs w:val="24"/>
              </w:rPr>
              <w:t>Лахденпохского</w:t>
            </w:r>
            <w:proofErr w:type="spellEnd"/>
            <w:r w:rsidRPr="00436DD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056684" w:rsidRPr="00436DDF" w:rsidRDefault="00056684" w:rsidP="0043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F">
              <w:rPr>
                <w:rFonts w:ascii="Times New Roman" w:hAnsi="Times New Roman" w:cs="Times New Roman"/>
                <w:sz w:val="24"/>
                <w:szCs w:val="24"/>
              </w:rPr>
              <w:t>Денисовой</w:t>
            </w:r>
            <w:r w:rsidRPr="00436DDF">
              <w:rPr>
                <w:rFonts w:ascii="Times New Roman" w:hAnsi="Times New Roman" w:cs="Times New Roman"/>
                <w:sz w:val="24"/>
                <w:szCs w:val="24"/>
              </w:rPr>
              <w:t xml:space="preserve"> Г.Е.– начальник</w:t>
            </w:r>
            <w:r w:rsidRPr="00436D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6DDF">
              <w:rPr>
                <w:rFonts w:ascii="Times New Roman" w:hAnsi="Times New Roman" w:cs="Times New Roman"/>
                <w:sz w:val="24"/>
                <w:szCs w:val="24"/>
              </w:rPr>
              <w:t xml:space="preserve"> отдела бюджета и межбюджетных отношений финансового управления Администрации </w:t>
            </w:r>
            <w:proofErr w:type="spellStart"/>
            <w:r w:rsidRPr="00436DDF">
              <w:rPr>
                <w:rFonts w:ascii="Times New Roman" w:hAnsi="Times New Roman" w:cs="Times New Roman"/>
                <w:sz w:val="24"/>
                <w:szCs w:val="24"/>
              </w:rPr>
              <w:t>Лахденпохского</w:t>
            </w:r>
            <w:proofErr w:type="spellEnd"/>
            <w:r w:rsidRPr="00436DD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056684" w:rsidRPr="00436DDF" w:rsidRDefault="00056684" w:rsidP="0043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DDF">
              <w:rPr>
                <w:rFonts w:ascii="Times New Roman" w:hAnsi="Times New Roman" w:cs="Times New Roman"/>
                <w:sz w:val="24"/>
                <w:szCs w:val="24"/>
              </w:rPr>
              <w:t>Кореня</w:t>
            </w:r>
            <w:proofErr w:type="spellEnd"/>
            <w:r w:rsidRPr="00436DDF">
              <w:rPr>
                <w:rFonts w:ascii="Times New Roman" w:hAnsi="Times New Roman" w:cs="Times New Roman"/>
                <w:sz w:val="24"/>
                <w:szCs w:val="24"/>
              </w:rPr>
              <w:t xml:space="preserve"> В. Б. – депутат</w:t>
            </w:r>
            <w:r w:rsidRPr="00436D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6DDF"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  <w:proofErr w:type="spellStart"/>
            <w:r w:rsidRPr="00436DDF">
              <w:rPr>
                <w:rFonts w:ascii="Times New Roman" w:hAnsi="Times New Roman" w:cs="Times New Roman"/>
                <w:sz w:val="24"/>
                <w:szCs w:val="24"/>
              </w:rPr>
              <w:t>Лахденпохского</w:t>
            </w:r>
            <w:proofErr w:type="spellEnd"/>
            <w:r w:rsidRPr="00436DD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</w:tc>
      </w:tr>
      <w:tr w:rsidR="00056684" w:rsidRPr="00436DDF" w:rsidTr="0073423D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56684" w:rsidRPr="00436DDF" w:rsidRDefault="00056684" w:rsidP="00436D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056684" w:rsidRPr="00436DDF" w:rsidRDefault="00056684" w:rsidP="0043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F">
              <w:rPr>
                <w:rFonts w:ascii="Times New Roman" w:hAnsi="Times New Roman" w:cs="Times New Roman"/>
                <w:sz w:val="24"/>
                <w:szCs w:val="24"/>
              </w:rPr>
              <w:t>Медведевой О.В. – главного</w:t>
            </w:r>
            <w:r w:rsidRPr="00436DD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 w:rsidRPr="00436D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6DDF">
              <w:rPr>
                <w:rFonts w:ascii="Times New Roman" w:hAnsi="Times New Roman" w:cs="Times New Roman"/>
                <w:sz w:val="24"/>
                <w:szCs w:val="24"/>
              </w:rPr>
              <w:t xml:space="preserve"> отдела организационной работы и правового обеспечения Администрации </w:t>
            </w:r>
            <w:proofErr w:type="spellStart"/>
            <w:r w:rsidRPr="00436DDF">
              <w:rPr>
                <w:rFonts w:ascii="Times New Roman" w:hAnsi="Times New Roman" w:cs="Times New Roman"/>
                <w:sz w:val="24"/>
                <w:szCs w:val="24"/>
              </w:rPr>
              <w:t>Лахденпохского</w:t>
            </w:r>
            <w:proofErr w:type="spellEnd"/>
            <w:r w:rsidRPr="00436DD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056684" w:rsidRPr="00436DDF" w:rsidTr="0073423D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56684" w:rsidRPr="00436DDF" w:rsidRDefault="00056684" w:rsidP="00436D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056684" w:rsidRPr="00436DDF" w:rsidRDefault="00056684" w:rsidP="0043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684" w:rsidRPr="00436DDF" w:rsidRDefault="00056684" w:rsidP="00436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DDF">
        <w:rPr>
          <w:rFonts w:ascii="Times New Roman" w:hAnsi="Times New Roman" w:cs="Times New Roman"/>
          <w:sz w:val="24"/>
          <w:szCs w:val="24"/>
        </w:rPr>
        <w:tab/>
        <w:t>2. На публичных слушаниях  слушатели отсутствовали.</w:t>
      </w:r>
    </w:p>
    <w:p w:rsidR="00056684" w:rsidRPr="00436DDF" w:rsidRDefault="00056684" w:rsidP="00436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DDF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056684" w:rsidRPr="00436DDF" w:rsidRDefault="00056684" w:rsidP="00436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36DDF">
        <w:rPr>
          <w:rFonts w:ascii="Times New Roman" w:hAnsi="Times New Roman" w:cs="Times New Roman"/>
          <w:sz w:val="24"/>
          <w:szCs w:val="24"/>
        </w:rPr>
        <w:t xml:space="preserve">          3. Комиссия приняла во внимание следующее:</w:t>
      </w:r>
    </w:p>
    <w:p w:rsidR="00056684" w:rsidRPr="00436DDF" w:rsidRDefault="00056684" w:rsidP="00436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6684" w:rsidRPr="00436DDF" w:rsidRDefault="00056684" w:rsidP="00436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DDF">
        <w:rPr>
          <w:rFonts w:ascii="Times New Roman" w:hAnsi="Times New Roman" w:cs="Times New Roman"/>
          <w:sz w:val="24"/>
          <w:szCs w:val="24"/>
        </w:rPr>
        <w:t xml:space="preserve">         1) проект решения Совета </w:t>
      </w:r>
      <w:proofErr w:type="spellStart"/>
      <w:r w:rsidRPr="00436DDF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Pr="00436DDF">
        <w:rPr>
          <w:rFonts w:ascii="Times New Roman" w:hAnsi="Times New Roman" w:cs="Times New Roman"/>
          <w:sz w:val="24"/>
          <w:szCs w:val="24"/>
        </w:rPr>
        <w:t xml:space="preserve"> муниципального района «Об утверждении отчета об исполнении бюджета </w:t>
      </w:r>
      <w:proofErr w:type="spellStart"/>
      <w:r w:rsidRPr="00436DDF">
        <w:rPr>
          <w:rFonts w:ascii="Times New Roman" w:hAnsi="Times New Roman" w:cs="Times New Roman"/>
          <w:sz w:val="24"/>
          <w:szCs w:val="24"/>
        </w:rPr>
        <w:t>Лахденпохског</w:t>
      </w:r>
      <w:r w:rsidR="00910351" w:rsidRPr="00436DD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910351" w:rsidRPr="00436DDF">
        <w:rPr>
          <w:rFonts w:ascii="Times New Roman" w:hAnsi="Times New Roman" w:cs="Times New Roman"/>
          <w:sz w:val="24"/>
          <w:szCs w:val="24"/>
        </w:rPr>
        <w:t xml:space="preserve"> муниципального  района за 2016</w:t>
      </w:r>
      <w:r w:rsidRPr="00436DDF">
        <w:rPr>
          <w:rFonts w:ascii="Times New Roman" w:hAnsi="Times New Roman" w:cs="Times New Roman"/>
          <w:sz w:val="24"/>
          <w:szCs w:val="24"/>
        </w:rPr>
        <w:t xml:space="preserve"> год» обнародован на официальном сайте </w:t>
      </w:r>
      <w:proofErr w:type="spellStart"/>
      <w:r w:rsidRPr="00436DDF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Pr="00436DDF">
        <w:rPr>
          <w:rFonts w:ascii="Times New Roman" w:hAnsi="Times New Roman" w:cs="Times New Roman"/>
          <w:sz w:val="24"/>
          <w:szCs w:val="24"/>
        </w:rPr>
        <w:t xml:space="preserve"> муни</w:t>
      </w:r>
      <w:r w:rsidR="00910351" w:rsidRPr="00436DDF">
        <w:rPr>
          <w:rFonts w:ascii="Times New Roman" w:hAnsi="Times New Roman" w:cs="Times New Roman"/>
          <w:sz w:val="24"/>
          <w:szCs w:val="24"/>
        </w:rPr>
        <w:t>ципального района 20</w:t>
      </w:r>
      <w:r w:rsidRPr="00436DDF">
        <w:rPr>
          <w:rFonts w:ascii="Times New Roman" w:hAnsi="Times New Roman" w:cs="Times New Roman"/>
          <w:sz w:val="24"/>
          <w:szCs w:val="24"/>
        </w:rPr>
        <w:t xml:space="preserve"> мая</w:t>
      </w:r>
      <w:r w:rsidR="00910351" w:rsidRPr="00436DDF">
        <w:rPr>
          <w:rFonts w:ascii="Times New Roman" w:hAnsi="Times New Roman" w:cs="Times New Roman"/>
          <w:sz w:val="24"/>
          <w:szCs w:val="24"/>
        </w:rPr>
        <w:t xml:space="preserve"> 2017</w:t>
      </w:r>
      <w:r w:rsidRPr="00436DDF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910351" w:rsidRPr="00436DDF" w:rsidRDefault="00056684" w:rsidP="00436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DDF">
        <w:rPr>
          <w:rFonts w:ascii="Times New Roman" w:hAnsi="Times New Roman" w:cs="Times New Roman"/>
          <w:sz w:val="24"/>
          <w:szCs w:val="24"/>
        </w:rPr>
        <w:t xml:space="preserve">        2) Решение Совета  </w:t>
      </w:r>
      <w:proofErr w:type="spellStart"/>
      <w:r w:rsidRPr="00436DDF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Pr="00436DDF">
        <w:rPr>
          <w:rFonts w:ascii="Times New Roman" w:hAnsi="Times New Roman" w:cs="Times New Roman"/>
          <w:sz w:val="24"/>
          <w:szCs w:val="24"/>
        </w:rPr>
        <w:t xml:space="preserve"> муниципального района от 25 мая 2017 года № 30/245-6 «О проведении публичных слушаний по проекту решения Совета </w:t>
      </w:r>
      <w:proofErr w:type="spellStart"/>
      <w:r w:rsidRPr="00436DDF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Pr="00436DDF">
        <w:rPr>
          <w:rFonts w:ascii="Times New Roman" w:hAnsi="Times New Roman" w:cs="Times New Roman"/>
          <w:sz w:val="24"/>
          <w:szCs w:val="24"/>
        </w:rPr>
        <w:t xml:space="preserve"> муниципального района «Об утверждении отчета об исполнении бюджета </w:t>
      </w:r>
      <w:proofErr w:type="spellStart"/>
      <w:r w:rsidRPr="00436DDF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Pr="00436DDF">
        <w:rPr>
          <w:rFonts w:ascii="Times New Roman" w:hAnsi="Times New Roman" w:cs="Times New Roman"/>
          <w:sz w:val="24"/>
          <w:szCs w:val="24"/>
        </w:rPr>
        <w:t xml:space="preserve"> муниципального  района за 2016 год» размещено на официальном сайте </w:t>
      </w:r>
      <w:proofErr w:type="spellStart"/>
      <w:r w:rsidRPr="00436DDF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Pr="00436DDF">
        <w:rPr>
          <w:rFonts w:ascii="Times New Roman" w:hAnsi="Times New Roman" w:cs="Times New Roman"/>
          <w:sz w:val="24"/>
          <w:szCs w:val="24"/>
        </w:rPr>
        <w:t xml:space="preserve"> муни</w:t>
      </w:r>
      <w:r w:rsidR="00910351" w:rsidRPr="00436DDF">
        <w:rPr>
          <w:rFonts w:ascii="Times New Roman" w:hAnsi="Times New Roman" w:cs="Times New Roman"/>
          <w:sz w:val="24"/>
          <w:szCs w:val="24"/>
        </w:rPr>
        <w:t>ципального района 30 мая  2017</w:t>
      </w:r>
      <w:r w:rsidRPr="00436DDF">
        <w:rPr>
          <w:rFonts w:ascii="Times New Roman" w:hAnsi="Times New Roman" w:cs="Times New Roman"/>
          <w:sz w:val="24"/>
          <w:szCs w:val="24"/>
        </w:rPr>
        <w:t xml:space="preserve"> года</w:t>
      </w:r>
      <w:r w:rsidR="00910351" w:rsidRPr="00436DDF">
        <w:rPr>
          <w:rFonts w:ascii="Times New Roman" w:hAnsi="Times New Roman" w:cs="Times New Roman"/>
          <w:sz w:val="24"/>
          <w:szCs w:val="24"/>
        </w:rPr>
        <w:t>.</w:t>
      </w:r>
      <w:r w:rsidRPr="00436DD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56684" w:rsidRPr="00436DDF" w:rsidRDefault="00910351" w:rsidP="00436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DDF">
        <w:rPr>
          <w:rFonts w:ascii="Times New Roman" w:hAnsi="Times New Roman" w:cs="Times New Roman"/>
          <w:sz w:val="24"/>
          <w:szCs w:val="24"/>
        </w:rPr>
        <w:t xml:space="preserve">         </w:t>
      </w:r>
      <w:r w:rsidR="00056684" w:rsidRPr="00436DDF">
        <w:rPr>
          <w:rFonts w:ascii="Times New Roman" w:hAnsi="Times New Roman" w:cs="Times New Roman"/>
          <w:sz w:val="24"/>
          <w:szCs w:val="24"/>
        </w:rPr>
        <w:t xml:space="preserve">3) в ходе публичных слушаний предложений и замечаний к официально опубликованному проекту решения о бюджете в Совет </w:t>
      </w:r>
      <w:proofErr w:type="spellStart"/>
      <w:r w:rsidR="00056684" w:rsidRPr="00436DDF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="00056684" w:rsidRPr="00436DDF">
        <w:rPr>
          <w:rFonts w:ascii="Times New Roman" w:hAnsi="Times New Roman" w:cs="Times New Roman"/>
          <w:sz w:val="24"/>
          <w:szCs w:val="24"/>
        </w:rPr>
        <w:t xml:space="preserve"> муниципального района не поступило.</w:t>
      </w:r>
    </w:p>
    <w:p w:rsidR="00056684" w:rsidRPr="00436DDF" w:rsidRDefault="00056684" w:rsidP="00436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6684" w:rsidRPr="00436DDF" w:rsidRDefault="00056684" w:rsidP="00436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DDF">
        <w:rPr>
          <w:rFonts w:ascii="Times New Roman" w:hAnsi="Times New Roman" w:cs="Times New Roman"/>
          <w:sz w:val="24"/>
          <w:szCs w:val="24"/>
        </w:rPr>
        <w:tab/>
        <w:t>4. По результатам публичных слушаний принято решение:</w:t>
      </w:r>
    </w:p>
    <w:p w:rsidR="00056684" w:rsidRPr="00436DDF" w:rsidRDefault="00056684" w:rsidP="00436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6684" w:rsidRPr="00436DDF" w:rsidRDefault="00056684" w:rsidP="00436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DDF">
        <w:rPr>
          <w:rFonts w:ascii="Times New Roman" w:hAnsi="Times New Roman" w:cs="Times New Roman"/>
          <w:sz w:val="24"/>
          <w:szCs w:val="24"/>
        </w:rPr>
        <w:t xml:space="preserve">1). Считать публичные слушания по проекту решения Совета </w:t>
      </w:r>
      <w:proofErr w:type="spellStart"/>
      <w:r w:rsidRPr="00436DDF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Pr="00436DDF">
        <w:rPr>
          <w:rFonts w:ascii="Times New Roman" w:hAnsi="Times New Roman" w:cs="Times New Roman"/>
          <w:sz w:val="24"/>
          <w:szCs w:val="24"/>
        </w:rPr>
        <w:t xml:space="preserve"> муниципального района «Об утверждении отчета об исполнении бюджета </w:t>
      </w:r>
      <w:proofErr w:type="spellStart"/>
      <w:r w:rsidRPr="00436DDF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Pr="00436DDF">
        <w:rPr>
          <w:rFonts w:ascii="Times New Roman" w:hAnsi="Times New Roman" w:cs="Times New Roman"/>
          <w:sz w:val="24"/>
          <w:szCs w:val="24"/>
        </w:rPr>
        <w:t xml:space="preserve"> муниципального  района за 2016 год» состоявшимися;                                                                                                 </w:t>
      </w:r>
    </w:p>
    <w:p w:rsidR="00056684" w:rsidRPr="00436DDF" w:rsidRDefault="00056684" w:rsidP="00436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DDF">
        <w:rPr>
          <w:rFonts w:ascii="Times New Roman" w:hAnsi="Times New Roman" w:cs="Times New Roman"/>
          <w:sz w:val="24"/>
          <w:szCs w:val="24"/>
        </w:rPr>
        <w:t xml:space="preserve"> 2). Направить протокол публичных слушаний по проекту решения Совета </w:t>
      </w:r>
      <w:proofErr w:type="spellStart"/>
      <w:r w:rsidRPr="00436DDF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Pr="00436DDF">
        <w:rPr>
          <w:rFonts w:ascii="Times New Roman" w:hAnsi="Times New Roman" w:cs="Times New Roman"/>
          <w:sz w:val="24"/>
          <w:szCs w:val="24"/>
        </w:rPr>
        <w:t xml:space="preserve"> муниципального района «Об утверждении отчета об исполнении бюджета </w:t>
      </w:r>
      <w:proofErr w:type="spellStart"/>
      <w:r w:rsidRPr="00436DDF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Pr="00436DDF">
        <w:rPr>
          <w:rFonts w:ascii="Times New Roman" w:hAnsi="Times New Roman" w:cs="Times New Roman"/>
          <w:sz w:val="24"/>
          <w:szCs w:val="24"/>
        </w:rPr>
        <w:t xml:space="preserve"> муниципального  района за 2016 год» на рассмотрение Совета </w:t>
      </w:r>
      <w:proofErr w:type="spellStart"/>
      <w:r w:rsidRPr="00436DDF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Pr="00436DDF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056684" w:rsidRPr="00436DDF" w:rsidRDefault="00056684" w:rsidP="00436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DDF">
        <w:rPr>
          <w:rFonts w:ascii="Times New Roman" w:hAnsi="Times New Roman" w:cs="Times New Roman"/>
          <w:sz w:val="24"/>
          <w:szCs w:val="24"/>
        </w:rPr>
        <w:t xml:space="preserve"> 3). Обнародовать  настоящий протокол путем его размещения на официальном сайте Администрации </w:t>
      </w:r>
      <w:proofErr w:type="spellStart"/>
      <w:r w:rsidRPr="00436DDF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Pr="00436DDF">
        <w:rPr>
          <w:rFonts w:ascii="Times New Roman" w:hAnsi="Times New Roman" w:cs="Times New Roman"/>
          <w:sz w:val="24"/>
          <w:szCs w:val="24"/>
        </w:rPr>
        <w:t xml:space="preserve"> муниципального района и публикации в районной газете «Призыв».  </w:t>
      </w:r>
    </w:p>
    <w:p w:rsidR="00056684" w:rsidRPr="00436DDF" w:rsidRDefault="00056684" w:rsidP="00436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6684" w:rsidRPr="00436DDF" w:rsidRDefault="00056684" w:rsidP="00436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DDF">
        <w:rPr>
          <w:rFonts w:ascii="Times New Roman" w:hAnsi="Times New Roman" w:cs="Times New Roman"/>
          <w:sz w:val="24"/>
          <w:szCs w:val="24"/>
        </w:rPr>
        <w:tab/>
        <w:t>5. Комиссия завершил</w:t>
      </w:r>
      <w:r w:rsidR="00910351" w:rsidRPr="00436DDF">
        <w:rPr>
          <w:rFonts w:ascii="Times New Roman" w:hAnsi="Times New Roman" w:cs="Times New Roman"/>
          <w:sz w:val="24"/>
          <w:szCs w:val="24"/>
        </w:rPr>
        <w:t>а работу 20 июня 2017</w:t>
      </w:r>
      <w:r w:rsidRPr="00436DDF">
        <w:rPr>
          <w:rFonts w:ascii="Times New Roman" w:hAnsi="Times New Roman" w:cs="Times New Roman"/>
          <w:sz w:val="24"/>
          <w:szCs w:val="24"/>
        </w:rPr>
        <w:t xml:space="preserve"> года в 17 часов 30 минут. </w:t>
      </w:r>
    </w:p>
    <w:p w:rsidR="00056684" w:rsidRPr="00436DDF" w:rsidRDefault="00056684" w:rsidP="00436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6684" w:rsidRPr="00436DDF" w:rsidRDefault="00056684" w:rsidP="00436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6684" w:rsidRPr="00436DDF" w:rsidRDefault="00056684" w:rsidP="00436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6432" w:rsidRPr="00436DDF" w:rsidRDefault="00B56432" w:rsidP="00436DDF">
      <w:pPr>
        <w:jc w:val="both"/>
        <w:rPr>
          <w:sz w:val="24"/>
          <w:szCs w:val="24"/>
        </w:rPr>
      </w:pPr>
    </w:p>
    <w:sectPr w:rsidR="00B56432" w:rsidRPr="00436DDF" w:rsidSect="00AC1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056684"/>
    <w:rsid w:val="00056684"/>
    <w:rsid w:val="00436DDF"/>
    <w:rsid w:val="004D128B"/>
    <w:rsid w:val="00910351"/>
    <w:rsid w:val="00B56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581</Words>
  <Characters>3318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cp:lastPrinted>2017-06-20T06:30:00Z</cp:lastPrinted>
  <dcterms:created xsi:type="dcterms:W3CDTF">2017-06-20T06:06:00Z</dcterms:created>
  <dcterms:modified xsi:type="dcterms:W3CDTF">2017-06-20T06:30:00Z</dcterms:modified>
</cp:coreProperties>
</file>