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6" w:type="dxa"/>
        <w:tblLook w:val="01E0"/>
      </w:tblPr>
      <w:tblGrid>
        <w:gridCol w:w="9464"/>
      </w:tblGrid>
      <w:tr w:rsidR="00C2332F" w:rsidRPr="00B6347E">
        <w:tc>
          <w:tcPr>
            <w:tcW w:w="9464" w:type="dxa"/>
          </w:tcPr>
          <w:p w:rsidR="00C2332F" w:rsidRPr="00B6347E" w:rsidRDefault="002642C0" w:rsidP="00DE12B3">
            <w:pPr>
              <w:jc w:val="center"/>
            </w:pPr>
            <w:r w:rsidRPr="002642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oat_of_Arms_of_Lahdenpohja_%28Karelia%29" style="width:48pt;height:57.1pt;visibility:visible">
                  <v:imagedata r:id="rId7" o:title=""/>
                </v:shape>
              </w:pict>
            </w:r>
          </w:p>
        </w:tc>
      </w:tr>
      <w:tr w:rsidR="00C2332F" w:rsidRPr="00B6347E">
        <w:tc>
          <w:tcPr>
            <w:tcW w:w="9464" w:type="dxa"/>
          </w:tcPr>
          <w:p w:rsidR="00C2332F" w:rsidRPr="00DE12B3" w:rsidRDefault="00C2332F" w:rsidP="00DE12B3">
            <w:pPr>
              <w:keepNext/>
              <w:jc w:val="center"/>
              <w:outlineLvl w:val="1"/>
            </w:pPr>
            <w:r w:rsidRPr="00DE12B3">
              <w:rPr>
                <w:sz w:val="22"/>
                <w:szCs w:val="22"/>
              </w:rPr>
              <w:t>Российская  Федерация</w:t>
            </w:r>
          </w:p>
          <w:p w:rsidR="00C2332F" w:rsidRPr="00DE12B3" w:rsidRDefault="00C2332F" w:rsidP="00DE12B3">
            <w:pPr>
              <w:jc w:val="center"/>
            </w:pPr>
            <w:r w:rsidRPr="00DE12B3">
              <w:rPr>
                <w:sz w:val="22"/>
                <w:szCs w:val="22"/>
              </w:rPr>
              <w:t>Республика Карелия</w:t>
            </w:r>
          </w:p>
          <w:p w:rsidR="00C2332F" w:rsidRPr="00B6347E" w:rsidRDefault="00C2332F" w:rsidP="00DE12B3">
            <w:pPr>
              <w:jc w:val="center"/>
            </w:pPr>
          </w:p>
        </w:tc>
      </w:tr>
      <w:tr w:rsidR="00C2332F" w:rsidRPr="00B6347E">
        <w:tc>
          <w:tcPr>
            <w:tcW w:w="9464" w:type="dxa"/>
          </w:tcPr>
          <w:p w:rsidR="00C2332F" w:rsidRPr="00DE12B3" w:rsidRDefault="00C2332F" w:rsidP="00DE12B3">
            <w:pPr>
              <w:jc w:val="center"/>
              <w:rPr>
                <w:b/>
              </w:rPr>
            </w:pPr>
            <w:r w:rsidRPr="00DE12B3">
              <w:rPr>
                <w:b/>
                <w:sz w:val="22"/>
                <w:szCs w:val="22"/>
              </w:rPr>
              <w:t xml:space="preserve">КОНТРОЛЬНО-СЧЕТНЫЙ КОМИТЕТ ЛАХДЕНПОХСКОГО </w:t>
            </w:r>
          </w:p>
          <w:p w:rsidR="00C2332F" w:rsidRPr="00DE12B3" w:rsidRDefault="00C2332F" w:rsidP="00DE12B3">
            <w:pPr>
              <w:jc w:val="center"/>
              <w:rPr>
                <w:b/>
              </w:rPr>
            </w:pPr>
            <w:r w:rsidRPr="00DE12B3">
              <w:rPr>
                <w:b/>
                <w:sz w:val="22"/>
                <w:szCs w:val="22"/>
              </w:rPr>
              <w:t>МУНИЦИПАЛЬНОГО РАЙОНА</w:t>
            </w:r>
          </w:p>
          <w:p w:rsidR="00C2332F" w:rsidRPr="00DE12B3" w:rsidRDefault="00C2332F" w:rsidP="00DE12B3">
            <w:pPr>
              <w:jc w:val="center"/>
              <w:rPr>
                <w:b/>
              </w:rPr>
            </w:pPr>
          </w:p>
        </w:tc>
      </w:tr>
      <w:tr w:rsidR="00C2332F" w:rsidRPr="00B6347E">
        <w:tc>
          <w:tcPr>
            <w:tcW w:w="9464" w:type="dxa"/>
          </w:tcPr>
          <w:p w:rsidR="00C2332F" w:rsidRPr="00B6347E" w:rsidRDefault="00C2332F" w:rsidP="00DE12B3">
            <w:pPr>
              <w:jc w:val="center"/>
            </w:pPr>
            <w:r w:rsidRPr="00DE12B3">
              <w:rPr>
                <w:sz w:val="20"/>
                <w:szCs w:val="20"/>
              </w:rPr>
              <w:t xml:space="preserve">186730,  г. Лахденпохья, ул. Советская,  д. 7аТел.: 8(964)371-84-03  </w:t>
            </w:r>
            <w:r w:rsidRPr="00DE12B3">
              <w:rPr>
                <w:sz w:val="20"/>
                <w:szCs w:val="20"/>
                <w:lang w:val="en-US"/>
              </w:rPr>
              <w:t>E</w:t>
            </w:r>
            <w:r w:rsidRPr="00DE12B3">
              <w:rPr>
                <w:sz w:val="20"/>
                <w:szCs w:val="20"/>
              </w:rPr>
              <w:t>-</w:t>
            </w:r>
            <w:r w:rsidRPr="00DE12B3">
              <w:rPr>
                <w:sz w:val="20"/>
                <w:szCs w:val="20"/>
                <w:lang w:val="en-US"/>
              </w:rPr>
              <w:t>mail</w:t>
            </w:r>
            <w:r w:rsidRPr="00DE12B3">
              <w:rPr>
                <w:sz w:val="20"/>
                <w:szCs w:val="20"/>
              </w:rPr>
              <w:t xml:space="preserve">: </w:t>
            </w:r>
            <w:r w:rsidRPr="00DE12B3">
              <w:rPr>
                <w:sz w:val="20"/>
                <w:szCs w:val="20"/>
                <w:lang w:val="en-US"/>
              </w:rPr>
              <w:t>ksklah</w:t>
            </w:r>
            <w:r w:rsidRPr="00DE12B3">
              <w:rPr>
                <w:sz w:val="20"/>
                <w:szCs w:val="20"/>
              </w:rPr>
              <w:t>@</w:t>
            </w:r>
            <w:r w:rsidRPr="00DE12B3">
              <w:rPr>
                <w:sz w:val="20"/>
                <w:szCs w:val="20"/>
                <w:lang w:val="en-US"/>
              </w:rPr>
              <w:t>mail</w:t>
            </w:r>
            <w:r w:rsidRPr="00DE12B3">
              <w:rPr>
                <w:sz w:val="20"/>
                <w:szCs w:val="20"/>
              </w:rPr>
              <w:t>.</w:t>
            </w:r>
            <w:r w:rsidRPr="00DE12B3">
              <w:rPr>
                <w:sz w:val="20"/>
                <w:szCs w:val="20"/>
                <w:lang w:val="en-US"/>
              </w:rPr>
              <w:t>ru</w:t>
            </w:r>
          </w:p>
        </w:tc>
      </w:tr>
      <w:tr w:rsidR="00C2332F" w:rsidRPr="00B6347E">
        <w:tc>
          <w:tcPr>
            <w:tcW w:w="9464" w:type="dxa"/>
          </w:tcPr>
          <w:p w:rsidR="00C2332F" w:rsidRPr="00DE12B3" w:rsidRDefault="00C2332F" w:rsidP="00DE12B3">
            <w:pPr>
              <w:jc w:val="center"/>
            </w:pPr>
          </w:p>
        </w:tc>
      </w:tr>
    </w:tbl>
    <w:p w:rsidR="00C2332F" w:rsidRPr="00974C01" w:rsidRDefault="00C2332F" w:rsidP="00974C01">
      <w:pPr>
        <w:tabs>
          <w:tab w:val="left" w:pos="2676"/>
        </w:tabs>
        <w:jc w:val="right"/>
      </w:pPr>
      <w:r w:rsidRPr="00974C01">
        <w:t>Утвержд</w:t>
      </w:r>
      <w:r>
        <w:t>аю</w:t>
      </w:r>
    </w:p>
    <w:p w:rsidR="00C2332F" w:rsidRPr="00974C01" w:rsidRDefault="00C2332F" w:rsidP="00974C01">
      <w:pPr>
        <w:tabs>
          <w:tab w:val="left" w:pos="2676"/>
        </w:tabs>
        <w:jc w:val="right"/>
      </w:pPr>
      <w:r>
        <w:t>Председатель</w:t>
      </w:r>
      <w:r w:rsidRPr="00974C01">
        <w:t xml:space="preserve"> Контрольно-счетного комитета </w:t>
      </w:r>
    </w:p>
    <w:p w:rsidR="00C2332F" w:rsidRDefault="00C2332F" w:rsidP="00974C01">
      <w:pPr>
        <w:tabs>
          <w:tab w:val="left" w:pos="2676"/>
        </w:tabs>
        <w:jc w:val="right"/>
      </w:pPr>
      <w:r w:rsidRPr="00974C01">
        <w:t>Лахденпохского  муниципального района</w:t>
      </w:r>
    </w:p>
    <w:p w:rsidR="00C2332F" w:rsidRDefault="00C2332F" w:rsidP="00974C01">
      <w:pPr>
        <w:tabs>
          <w:tab w:val="left" w:pos="2676"/>
        </w:tabs>
        <w:jc w:val="right"/>
      </w:pPr>
    </w:p>
    <w:p w:rsidR="00C2332F" w:rsidRDefault="00C2332F" w:rsidP="00974C01">
      <w:pPr>
        <w:tabs>
          <w:tab w:val="left" w:pos="2676"/>
        </w:tabs>
        <w:jc w:val="right"/>
      </w:pPr>
      <w:r>
        <w:t>________________Н.Е.Богдан</w:t>
      </w:r>
    </w:p>
    <w:p w:rsidR="00C2332F" w:rsidRPr="00974C01" w:rsidRDefault="00C2332F" w:rsidP="00974C01">
      <w:pPr>
        <w:tabs>
          <w:tab w:val="left" w:pos="2676"/>
        </w:tabs>
        <w:jc w:val="right"/>
      </w:pPr>
    </w:p>
    <w:p w:rsidR="00C2332F" w:rsidRPr="00974C01" w:rsidRDefault="00C2332F" w:rsidP="00974C01">
      <w:pPr>
        <w:tabs>
          <w:tab w:val="left" w:pos="2676"/>
        </w:tabs>
        <w:jc w:val="right"/>
      </w:pPr>
      <w:r>
        <w:t xml:space="preserve"> «__» ноября 2015 </w:t>
      </w:r>
      <w:r w:rsidRPr="00974C01">
        <w:t xml:space="preserve">г. </w:t>
      </w:r>
    </w:p>
    <w:p w:rsidR="00C2332F" w:rsidRPr="00974C01" w:rsidRDefault="00C2332F" w:rsidP="00974C01">
      <w:pPr>
        <w:tabs>
          <w:tab w:val="left" w:pos="2676"/>
        </w:tabs>
        <w:jc w:val="center"/>
        <w:rPr>
          <w:b/>
        </w:rPr>
      </w:pPr>
    </w:p>
    <w:p w:rsidR="00C2332F" w:rsidRPr="00974C01" w:rsidRDefault="00C2332F" w:rsidP="00974C01">
      <w:pPr>
        <w:tabs>
          <w:tab w:val="left" w:pos="2676"/>
        </w:tabs>
        <w:jc w:val="center"/>
        <w:rPr>
          <w:b/>
        </w:rPr>
      </w:pPr>
      <w:r w:rsidRPr="00974C01">
        <w:rPr>
          <w:b/>
        </w:rPr>
        <w:t>ОТЧЕТ</w:t>
      </w:r>
    </w:p>
    <w:p w:rsidR="00C2332F" w:rsidRPr="00974C01" w:rsidRDefault="00C2332F" w:rsidP="00974C01">
      <w:pPr>
        <w:tabs>
          <w:tab w:val="left" w:pos="2676"/>
        </w:tabs>
        <w:jc w:val="center"/>
        <w:rPr>
          <w:b/>
        </w:rPr>
      </w:pPr>
      <w:r w:rsidRPr="00974C01">
        <w:rPr>
          <w:b/>
        </w:rPr>
        <w:t>о результатах контрольного мероприятия</w:t>
      </w:r>
    </w:p>
    <w:p w:rsidR="00C2332F" w:rsidRPr="00974C01" w:rsidRDefault="00C2332F" w:rsidP="00974C01">
      <w:pPr>
        <w:tabs>
          <w:tab w:val="left" w:pos="2676"/>
        </w:tabs>
        <w:jc w:val="both"/>
      </w:pPr>
      <w:r>
        <w:t>№ 7                                                                                                                     10</w:t>
      </w:r>
      <w:r w:rsidRPr="00974C01">
        <w:t xml:space="preserve"> </w:t>
      </w:r>
      <w:r>
        <w:t>ноября</w:t>
      </w:r>
      <w:r w:rsidRPr="00974C01">
        <w:t xml:space="preserve"> 2015 г.</w:t>
      </w:r>
    </w:p>
    <w:p w:rsidR="00C2332F" w:rsidRPr="00974C01" w:rsidRDefault="00C2332F" w:rsidP="00974C01">
      <w:pPr>
        <w:tabs>
          <w:tab w:val="left" w:pos="2676"/>
        </w:tabs>
        <w:rPr>
          <w:b/>
        </w:rPr>
      </w:pPr>
    </w:p>
    <w:p w:rsidR="00C2332F" w:rsidRPr="00974C01" w:rsidRDefault="00C2332F" w:rsidP="00974C01">
      <w:pPr>
        <w:tabs>
          <w:tab w:val="left" w:pos="2676"/>
        </w:tabs>
        <w:jc w:val="both"/>
        <w:rPr>
          <w:b/>
        </w:rPr>
      </w:pPr>
      <w:r w:rsidRPr="00974C01">
        <w:rPr>
          <w:b/>
        </w:rPr>
        <w:t>Наименование (тема) контрольного мероприятия:</w:t>
      </w:r>
      <w:r>
        <w:rPr>
          <w:b/>
        </w:rPr>
        <w:t xml:space="preserve"> </w:t>
      </w:r>
      <w:r w:rsidRPr="00974C01">
        <w:t>«</w:t>
      </w:r>
      <w:r w:rsidRPr="00123170">
        <w:t xml:space="preserve">Проверка эффективности использования средств бюджета Лахденпохского </w:t>
      </w:r>
      <w:r>
        <w:t>муниципального района</w:t>
      </w:r>
      <w:r w:rsidRPr="00123170">
        <w:t xml:space="preserve"> на содержание мест захоронения и оказание ритуальных услуг за 9 месяцев 2015 года</w:t>
      </w:r>
      <w:r>
        <w:t>».</w:t>
      </w:r>
    </w:p>
    <w:p w:rsidR="00C2332F" w:rsidRPr="0087616A" w:rsidRDefault="00C2332F" w:rsidP="0087616A">
      <w:pPr>
        <w:tabs>
          <w:tab w:val="left" w:pos="2676"/>
        </w:tabs>
        <w:jc w:val="both"/>
        <w:rPr>
          <w:b/>
          <w:sz w:val="22"/>
          <w:szCs w:val="22"/>
          <w:lang w:eastAsia="en-US"/>
        </w:rPr>
      </w:pPr>
      <w:r w:rsidRPr="00974C01">
        <w:rPr>
          <w:b/>
        </w:rPr>
        <w:t>Основание проведения контрольного мероприятия:</w:t>
      </w:r>
      <w:r>
        <w:rPr>
          <w:b/>
        </w:rPr>
        <w:t xml:space="preserve"> </w:t>
      </w:r>
      <w:r>
        <w:t>пункт 3.10 плана работы Контрольно-счетного комитета Лахденпохского муниципального района на 2015 год, распоряжение Контрольно-счетного комитета Лахденпохского муниципального района от 23.10.2015 г. № 27 «О проведении контрольного мероприятия».</w:t>
      </w:r>
    </w:p>
    <w:p w:rsidR="00C2332F" w:rsidRPr="00974C01" w:rsidRDefault="00C2332F" w:rsidP="00974C01">
      <w:pPr>
        <w:tabs>
          <w:tab w:val="left" w:pos="2676"/>
        </w:tabs>
        <w:jc w:val="both"/>
      </w:pPr>
      <w:r>
        <w:rPr>
          <w:b/>
        </w:rPr>
        <w:t>Цель(и)</w:t>
      </w:r>
      <w:r w:rsidRPr="00974C01">
        <w:rPr>
          <w:b/>
        </w:rPr>
        <w:t xml:space="preserve"> контрольного мероприятия:</w:t>
      </w:r>
      <w:r>
        <w:rPr>
          <w:b/>
        </w:rPr>
        <w:t xml:space="preserve"> </w:t>
      </w:r>
      <w:r>
        <w:t>п</w:t>
      </w:r>
      <w:r w:rsidRPr="00743D57">
        <w:t xml:space="preserve">роверка </w:t>
      </w:r>
      <w:r>
        <w:t>соответствия требованиям федерального законодательства муниципальных нормативных правовых актов, регулирующих правоотношения в области</w:t>
      </w:r>
      <w:r w:rsidRPr="00743D57">
        <w:t xml:space="preserve"> </w:t>
      </w:r>
      <w:r>
        <w:t>содержания мест захоронения и оказания ритуальных услуг</w:t>
      </w:r>
      <w:r w:rsidRPr="00743D57">
        <w:t xml:space="preserve">; проверка </w:t>
      </w:r>
      <w:r>
        <w:t>обоснованности проведения расходов</w:t>
      </w:r>
      <w:r w:rsidRPr="00743D57">
        <w:t xml:space="preserve"> бюджета </w:t>
      </w:r>
      <w:r>
        <w:t>Лахденпохского муниципального района</w:t>
      </w:r>
      <w:r w:rsidRPr="00743D57">
        <w:t>, направленных на организацию и содержание мест захоронения;</w:t>
      </w:r>
      <w:r>
        <w:t xml:space="preserve"> </w:t>
      </w:r>
      <w:r w:rsidRPr="00743D57">
        <w:t xml:space="preserve">анализ эффективности </w:t>
      </w:r>
      <w:r>
        <w:t>использования</w:t>
      </w:r>
      <w:r w:rsidRPr="00743D57">
        <w:t xml:space="preserve"> денежных</w:t>
      </w:r>
      <w:r>
        <w:t xml:space="preserve"> </w:t>
      </w:r>
      <w:r w:rsidRPr="00743D57">
        <w:t>средств и имущества</w:t>
      </w:r>
      <w:r>
        <w:t xml:space="preserve"> в целях содержания мест захоронения и оказания ритуальных услуг.</w:t>
      </w:r>
    </w:p>
    <w:p w:rsidR="00C2332F" w:rsidRPr="00974C01" w:rsidRDefault="00C2332F" w:rsidP="00974C01">
      <w:pPr>
        <w:tabs>
          <w:tab w:val="left" w:pos="2676"/>
        </w:tabs>
        <w:jc w:val="both"/>
      </w:pPr>
      <w:r w:rsidRPr="00974C01">
        <w:rPr>
          <w:b/>
        </w:rPr>
        <w:t>Сроки проведения контрольного мероприятия:</w:t>
      </w:r>
      <w:r>
        <w:rPr>
          <w:b/>
        </w:rPr>
        <w:t xml:space="preserve"> </w:t>
      </w:r>
      <w:r w:rsidRPr="00974C01">
        <w:t xml:space="preserve">с </w:t>
      </w:r>
      <w:r>
        <w:t>29</w:t>
      </w:r>
      <w:r w:rsidRPr="00974C01">
        <w:t xml:space="preserve"> </w:t>
      </w:r>
      <w:r>
        <w:t>октября</w:t>
      </w:r>
      <w:r w:rsidRPr="00974C01">
        <w:t xml:space="preserve"> 2015 года по </w:t>
      </w:r>
      <w:r>
        <w:t>13</w:t>
      </w:r>
      <w:r w:rsidRPr="00974C01">
        <w:t xml:space="preserve"> </w:t>
      </w:r>
      <w:r>
        <w:t>ноября</w:t>
      </w:r>
      <w:r w:rsidRPr="00974C01">
        <w:t xml:space="preserve"> 2015 года.</w:t>
      </w:r>
    </w:p>
    <w:p w:rsidR="00C2332F" w:rsidRPr="00974C01" w:rsidRDefault="00C2332F" w:rsidP="00974C01">
      <w:pPr>
        <w:tabs>
          <w:tab w:val="left" w:pos="2676"/>
        </w:tabs>
        <w:jc w:val="both"/>
      </w:pPr>
      <w:r w:rsidRPr="00974C01">
        <w:rPr>
          <w:b/>
        </w:rPr>
        <w:t>Объекты контрольного мероприятия:</w:t>
      </w:r>
      <w:r>
        <w:rPr>
          <w:b/>
        </w:rPr>
        <w:t xml:space="preserve"> </w:t>
      </w:r>
      <w:r>
        <w:t>Администрация Лахденпохского муниципального района.</w:t>
      </w:r>
    </w:p>
    <w:p w:rsidR="00C2332F" w:rsidRPr="00974C01" w:rsidRDefault="00C2332F" w:rsidP="00974C01">
      <w:pPr>
        <w:tabs>
          <w:tab w:val="left" w:pos="2676"/>
        </w:tabs>
        <w:jc w:val="both"/>
      </w:pPr>
      <w:r w:rsidRPr="00974C01">
        <w:rPr>
          <w:b/>
        </w:rPr>
        <w:t>Проверяемый период деятельности:</w:t>
      </w:r>
      <w:r>
        <w:t xml:space="preserve"> 9 месяцев 2015 года.</w:t>
      </w:r>
    </w:p>
    <w:p w:rsidR="00C2332F" w:rsidRPr="00974C01" w:rsidRDefault="00C2332F" w:rsidP="00974C01">
      <w:pPr>
        <w:tabs>
          <w:tab w:val="left" w:pos="2676"/>
        </w:tabs>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t>Макарова М.А.</w:t>
      </w:r>
    </w:p>
    <w:p w:rsidR="00C2332F" w:rsidRDefault="00C2332F" w:rsidP="006F6DDF">
      <w:pPr>
        <w:jc w:val="both"/>
        <w:rPr>
          <w:b/>
        </w:rPr>
      </w:pPr>
      <w:r w:rsidRPr="00974C01">
        <w:rPr>
          <w:b/>
        </w:rPr>
        <w:t>Нормативные документы, использованные в работе:</w:t>
      </w:r>
    </w:p>
    <w:p w:rsidR="00C2332F" w:rsidRPr="000E00F9" w:rsidRDefault="00C2332F" w:rsidP="005142FB">
      <w:pPr>
        <w:jc w:val="both"/>
      </w:pPr>
      <w:r>
        <w:t>-</w:t>
      </w:r>
      <w:r w:rsidRPr="000E00F9">
        <w:t xml:space="preserve"> Бюджетный кодекс Российской Федерации от 31.07.1998</w:t>
      </w:r>
      <w:r>
        <w:t xml:space="preserve"> </w:t>
      </w:r>
      <w:r w:rsidRPr="000E00F9">
        <w:t xml:space="preserve"> №145-ФЗ (</w:t>
      </w:r>
      <w:r>
        <w:t>далее – Бюджетный кодекс</w:t>
      </w:r>
      <w:r w:rsidRPr="000E00F9">
        <w:t>);</w:t>
      </w:r>
    </w:p>
    <w:p w:rsidR="00C2332F" w:rsidRPr="00FF69F3" w:rsidRDefault="00C2332F" w:rsidP="005142FB">
      <w:pPr>
        <w:jc w:val="both"/>
        <w:rPr>
          <w:lang w:eastAsia="en-US"/>
        </w:rPr>
      </w:pPr>
      <w:r>
        <w:t>-</w:t>
      </w:r>
      <w:r w:rsidRPr="00FF69F3">
        <w:t xml:space="preserve"> </w:t>
      </w:r>
      <w:r>
        <w:rPr>
          <w:lang w:eastAsia="en-US"/>
        </w:rPr>
        <w:t>Федеральный закон от 12.10.1996 № 8-ФЗ «О погребении и похоронном деле» (далее – Закон о погребении)</w:t>
      </w:r>
      <w:r w:rsidRPr="00FF69F3">
        <w:rPr>
          <w:lang w:eastAsia="en-US"/>
        </w:rPr>
        <w:t>;</w:t>
      </w:r>
    </w:p>
    <w:p w:rsidR="00C2332F" w:rsidRDefault="00C2332F" w:rsidP="005142FB">
      <w:pPr>
        <w:jc w:val="both"/>
      </w:pPr>
      <w:r>
        <w:lastRenderedPageBreak/>
        <w:t>-</w:t>
      </w:r>
      <w:r w:rsidRPr="00FF69F3">
        <w:t xml:space="preserve"> </w:t>
      </w:r>
      <w:r w:rsidRPr="000C1FBD">
        <w:t>Федеральный закон от 6 октября 2003 г. N 131-ФЗ  «Об общих принципах организации местного самоуправления в Российской Федерации»</w:t>
      </w:r>
      <w:r w:rsidRPr="00C67DB1">
        <w:t xml:space="preserve"> </w:t>
      </w:r>
      <w:r w:rsidRPr="005128FB">
        <w:t>(далее</w:t>
      </w:r>
      <w:r>
        <w:t xml:space="preserve"> -</w:t>
      </w:r>
      <w:r w:rsidRPr="005128FB">
        <w:t xml:space="preserve"> Федеральный закон № 131-ФЗ);</w:t>
      </w:r>
    </w:p>
    <w:p w:rsidR="00C2332F" w:rsidRPr="00FF69F3" w:rsidRDefault="00C2332F" w:rsidP="005142FB">
      <w:pPr>
        <w:jc w:val="both"/>
        <w:rPr>
          <w:lang w:eastAsia="en-US"/>
        </w:rPr>
      </w:pPr>
      <w:r>
        <w:rPr>
          <w:b/>
          <w:bCs/>
        </w:rPr>
        <w:t xml:space="preserve">- </w:t>
      </w:r>
      <w:r>
        <w:rPr>
          <w:lang w:eastAsia="en-US"/>
        </w:rPr>
        <w:t>Федеральный закон от 06.12.2011 № 402-ФЗ «О бухгалтерском учете»</w:t>
      </w:r>
      <w:r w:rsidRPr="00FF69F3">
        <w:rPr>
          <w:lang w:eastAsia="en-US"/>
        </w:rPr>
        <w:t>;</w:t>
      </w:r>
    </w:p>
    <w:p w:rsidR="00C2332F" w:rsidRPr="00FF69F3" w:rsidRDefault="00C2332F" w:rsidP="005142FB">
      <w:pPr>
        <w:jc w:val="both"/>
        <w:rPr>
          <w:lang w:eastAsia="en-US"/>
        </w:rPr>
      </w:pPr>
      <w:r>
        <w:rPr>
          <w:lang w:eastAsia="en-US"/>
        </w:rPr>
        <w:t xml:space="preserve">- </w:t>
      </w:r>
      <w:r w:rsidRPr="00FF69F3">
        <w:rPr>
          <w:lang w:eastAsia="en-US"/>
        </w:rPr>
        <w:t>Приказ Минфина России от 1 июля 2013г. N 65н "Об утверждении Указаний о порядке применения бюджетной классификации Российской Федерации" (с изменениями и дополнениями);</w:t>
      </w:r>
    </w:p>
    <w:p w:rsidR="00C2332F" w:rsidRPr="00C67DB1" w:rsidRDefault="00C2332F" w:rsidP="005142F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67DB1">
        <w:rPr>
          <w:rFonts w:ascii="Times New Roman" w:hAnsi="Times New Roman" w:cs="Times New Roman"/>
          <w:sz w:val="24"/>
          <w:szCs w:val="24"/>
        </w:rPr>
        <w:t xml:space="preserve"> Б</w:t>
      </w:r>
      <w:r>
        <w:rPr>
          <w:rFonts w:ascii="Times New Roman" w:hAnsi="Times New Roman" w:cs="Times New Roman"/>
          <w:sz w:val="24"/>
          <w:szCs w:val="24"/>
        </w:rPr>
        <w:t>юджетная отчетность за 2015 год</w:t>
      </w:r>
      <w:r w:rsidRPr="00C67DB1">
        <w:rPr>
          <w:rFonts w:ascii="Times New Roman" w:hAnsi="Times New Roman" w:cs="Times New Roman"/>
          <w:sz w:val="24"/>
          <w:szCs w:val="24"/>
        </w:rPr>
        <w:t>;</w:t>
      </w:r>
    </w:p>
    <w:p w:rsidR="00C2332F" w:rsidRPr="00C67DB1" w:rsidRDefault="00C2332F" w:rsidP="005142F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67DB1">
        <w:rPr>
          <w:rFonts w:ascii="Times New Roman" w:hAnsi="Times New Roman" w:cs="Times New Roman"/>
          <w:sz w:val="24"/>
          <w:szCs w:val="24"/>
        </w:rPr>
        <w:t xml:space="preserve"> Устав муниципального образования «Лахденпохск</w:t>
      </w:r>
      <w:r>
        <w:rPr>
          <w:rFonts w:ascii="Times New Roman" w:hAnsi="Times New Roman" w:cs="Times New Roman"/>
          <w:sz w:val="24"/>
          <w:szCs w:val="24"/>
        </w:rPr>
        <w:t>ий</w:t>
      </w:r>
      <w:r w:rsidRPr="00C67DB1">
        <w:rPr>
          <w:rFonts w:ascii="Times New Roman" w:hAnsi="Times New Roman" w:cs="Times New Roman"/>
          <w:sz w:val="24"/>
          <w:szCs w:val="24"/>
        </w:rPr>
        <w:t xml:space="preserve"> </w:t>
      </w:r>
      <w:r>
        <w:rPr>
          <w:rFonts w:ascii="Times New Roman" w:hAnsi="Times New Roman" w:cs="Times New Roman"/>
          <w:sz w:val="24"/>
          <w:szCs w:val="24"/>
        </w:rPr>
        <w:t>муниципальный район</w:t>
      </w:r>
      <w:r w:rsidRPr="00C67DB1">
        <w:rPr>
          <w:rFonts w:ascii="Times New Roman" w:hAnsi="Times New Roman" w:cs="Times New Roman"/>
          <w:sz w:val="24"/>
          <w:szCs w:val="24"/>
        </w:rPr>
        <w:t>»</w:t>
      </w:r>
      <w:r>
        <w:rPr>
          <w:rFonts w:ascii="Times New Roman" w:hAnsi="Times New Roman" w:cs="Times New Roman"/>
          <w:sz w:val="24"/>
          <w:szCs w:val="24"/>
        </w:rPr>
        <w:t>.</w:t>
      </w:r>
    </w:p>
    <w:p w:rsidR="00C2332F" w:rsidRDefault="00C2332F" w:rsidP="00974C01">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p>
    <w:p w:rsidR="00C2332F" w:rsidRDefault="00C2332F" w:rsidP="0048488F">
      <w:pPr>
        <w:tabs>
          <w:tab w:val="left" w:pos="2676"/>
        </w:tabs>
        <w:jc w:val="both"/>
      </w:pPr>
      <w:r w:rsidRPr="006F6DDF">
        <w:t>По</w:t>
      </w:r>
      <w:r>
        <w:t xml:space="preserve"> результатам контрольного мероприятия инспектором Контрольно-счетного комитета Лахденпохского муниципального района М.А.Макаровой был оформлен и подписан акт проверки от 05.11.2015г (далее – Акт).</w:t>
      </w:r>
    </w:p>
    <w:p w:rsidR="00C2332F" w:rsidRDefault="00C2332F" w:rsidP="0048488F">
      <w:pPr>
        <w:tabs>
          <w:tab w:val="left" w:pos="2676"/>
        </w:tabs>
        <w:jc w:val="both"/>
      </w:pPr>
      <w:r>
        <w:t>06.11.2015 г. Акт передан для ознакомления под расписку Главе Администрации Лахденпохского муниципального района В.Д.Вохмину.</w:t>
      </w:r>
    </w:p>
    <w:p w:rsidR="00C2332F" w:rsidRDefault="00C2332F" w:rsidP="0048488F">
      <w:pPr>
        <w:tabs>
          <w:tab w:val="left" w:pos="2676"/>
        </w:tabs>
        <w:jc w:val="both"/>
      </w:pPr>
      <w:r w:rsidRPr="00A67C99">
        <w:rPr>
          <w:bCs/>
        </w:rPr>
        <w:t xml:space="preserve">Администрацией Лахденпохского </w:t>
      </w:r>
      <w:r>
        <w:rPr>
          <w:bCs/>
        </w:rPr>
        <w:t>муниципального района</w:t>
      </w:r>
      <w:r w:rsidRPr="00A67C99">
        <w:t xml:space="preserve"> 0</w:t>
      </w:r>
      <w:r>
        <w:t>9</w:t>
      </w:r>
      <w:r w:rsidRPr="00A67C99">
        <w:t>.11.2015 года был возвращен подписанный Акт без возражений и пояснений.</w:t>
      </w:r>
      <w:r>
        <w:t xml:space="preserve"> </w:t>
      </w:r>
    </w:p>
    <w:p w:rsidR="00C2332F" w:rsidRPr="00285880" w:rsidRDefault="00C2332F" w:rsidP="0048488F">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Pr>
          <w:b/>
        </w:rPr>
        <w:t xml:space="preserve"> </w:t>
      </w:r>
      <w:r w:rsidRPr="0048488F">
        <w:t>н</w:t>
      </w:r>
      <w:r>
        <w:t>ет.</w:t>
      </w:r>
    </w:p>
    <w:p w:rsidR="00C2332F" w:rsidRDefault="00C2332F" w:rsidP="00974C01">
      <w:pPr>
        <w:tabs>
          <w:tab w:val="left" w:pos="2676"/>
        </w:tabs>
        <w:jc w:val="both"/>
        <w:rPr>
          <w:b/>
        </w:rPr>
      </w:pPr>
    </w:p>
    <w:p w:rsidR="00C2332F" w:rsidRDefault="00C2332F"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C2332F" w:rsidRDefault="00C2332F" w:rsidP="00E934C6">
      <w:pPr>
        <w:pStyle w:val="ConsPlusNormal"/>
        <w:ind w:firstLine="540"/>
        <w:jc w:val="both"/>
        <w:rPr>
          <w:rFonts w:ascii="Times New Roman" w:hAnsi="Times New Roman" w:cs="Times New Roman"/>
          <w:sz w:val="24"/>
          <w:szCs w:val="24"/>
        </w:rPr>
      </w:pPr>
    </w:p>
    <w:p w:rsidR="00C2332F" w:rsidRDefault="00C2332F" w:rsidP="0048488F">
      <w:pPr>
        <w:pStyle w:val="ConsPlusNormal"/>
        <w:ind w:firstLine="540"/>
        <w:jc w:val="both"/>
        <w:rPr>
          <w:rFonts w:ascii="Times New Roman" w:hAnsi="Times New Roman" w:cs="Times New Roman"/>
          <w:sz w:val="24"/>
          <w:szCs w:val="24"/>
        </w:rPr>
      </w:pPr>
      <w:r w:rsidRPr="009A75D8">
        <w:rPr>
          <w:rFonts w:ascii="Times New Roman" w:hAnsi="Times New Roman" w:cs="Times New Roman"/>
          <w:sz w:val="24"/>
          <w:szCs w:val="24"/>
        </w:rPr>
        <w:t xml:space="preserve">Согласно </w:t>
      </w:r>
      <w:r w:rsidRPr="006C05F5">
        <w:rPr>
          <w:rFonts w:ascii="Times New Roman" w:hAnsi="Times New Roman" w:cs="Times New Roman"/>
          <w:sz w:val="24"/>
          <w:szCs w:val="24"/>
        </w:rPr>
        <w:t xml:space="preserve">части 4 статьи 14, </w:t>
      </w:r>
      <w:hyperlink r:id="rId8" w:history="1">
        <w:r w:rsidRPr="009A75D8">
          <w:rPr>
            <w:rFonts w:ascii="Times New Roman" w:hAnsi="Times New Roman" w:cs="Times New Roman"/>
            <w:sz w:val="24"/>
            <w:szCs w:val="24"/>
          </w:rPr>
          <w:t>п</w:t>
        </w:r>
        <w:r w:rsidRPr="006C05F5">
          <w:rPr>
            <w:rFonts w:ascii="Times New Roman" w:hAnsi="Times New Roman" w:cs="Times New Roman"/>
            <w:sz w:val="24"/>
            <w:szCs w:val="24"/>
          </w:rPr>
          <w:t>ункт</w:t>
        </w:r>
        <w:r>
          <w:rPr>
            <w:rFonts w:ascii="Times New Roman" w:hAnsi="Times New Roman" w:cs="Times New Roman"/>
            <w:sz w:val="24"/>
            <w:szCs w:val="24"/>
          </w:rPr>
          <w:t>у</w:t>
        </w:r>
        <w:r w:rsidRPr="009A75D8">
          <w:rPr>
            <w:rFonts w:ascii="Times New Roman" w:hAnsi="Times New Roman" w:cs="Times New Roman"/>
            <w:sz w:val="24"/>
            <w:szCs w:val="24"/>
          </w:rPr>
          <w:t xml:space="preserve"> 17 ч</w:t>
        </w:r>
        <w:r w:rsidRPr="006C05F5">
          <w:rPr>
            <w:rFonts w:ascii="Times New Roman" w:hAnsi="Times New Roman" w:cs="Times New Roman"/>
            <w:sz w:val="24"/>
            <w:szCs w:val="24"/>
          </w:rPr>
          <w:t>асти</w:t>
        </w:r>
        <w:r w:rsidRPr="009A75D8">
          <w:rPr>
            <w:rFonts w:ascii="Times New Roman" w:hAnsi="Times New Roman" w:cs="Times New Roman"/>
            <w:sz w:val="24"/>
            <w:szCs w:val="24"/>
          </w:rPr>
          <w:t xml:space="preserve"> 1 ст</w:t>
        </w:r>
        <w:r w:rsidRPr="006C05F5">
          <w:rPr>
            <w:rFonts w:ascii="Times New Roman" w:hAnsi="Times New Roman" w:cs="Times New Roman"/>
            <w:sz w:val="24"/>
            <w:szCs w:val="24"/>
          </w:rPr>
          <w:t>атьи</w:t>
        </w:r>
        <w:r w:rsidRPr="009A75D8">
          <w:rPr>
            <w:rFonts w:ascii="Times New Roman" w:hAnsi="Times New Roman" w:cs="Times New Roman"/>
            <w:sz w:val="24"/>
            <w:szCs w:val="24"/>
          </w:rPr>
          <w:t xml:space="preserve"> 15</w:t>
        </w:r>
      </w:hyperlink>
      <w:r w:rsidRPr="006C05F5">
        <w:rPr>
          <w:rFonts w:ascii="Times New Roman" w:hAnsi="Times New Roman" w:cs="Times New Roman"/>
          <w:sz w:val="24"/>
          <w:szCs w:val="24"/>
        </w:rPr>
        <w:t xml:space="preserve"> </w:t>
      </w:r>
      <w:r w:rsidRPr="009A75D8">
        <w:rPr>
          <w:rFonts w:ascii="Times New Roman" w:hAnsi="Times New Roman" w:cs="Times New Roman"/>
          <w:sz w:val="24"/>
          <w:szCs w:val="24"/>
        </w:rPr>
        <w:t>Федерального закона от 06.10.2003 N 131-ФЗ "Об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6C05F5">
        <w:rPr>
          <w:rFonts w:ascii="Times New Roman" w:hAnsi="Times New Roman" w:cs="Times New Roman"/>
          <w:sz w:val="24"/>
          <w:szCs w:val="24"/>
        </w:rPr>
        <w:t xml:space="preserve"> </w:t>
      </w:r>
      <w:r w:rsidRPr="009A75D8">
        <w:rPr>
          <w:rFonts w:ascii="Times New Roman" w:hAnsi="Times New Roman" w:cs="Times New Roman"/>
          <w:sz w:val="24"/>
          <w:szCs w:val="24"/>
        </w:rPr>
        <w:t xml:space="preserve">к вопросам местного значения муниципальных </w:t>
      </w:r>
      <w:r w:rsidRPr="006C05F5">
        <w:rPr>
          <w:rFonts w:ascii="Times New Roman" w:hAnsi="Times New Roman" w:cs="Times New Roman"/>
          <w:sz w:val="24"/>
          <w:szCs w:val="24"/>
        </w:rPr>
        <w:t>районов</w:t>
      </w:r>
      <w:r w:rsidRPr="009A75D8">
        <w:rPr>
          <w:rFonts w:ascii="Times New Roman" w:hAnsi="Times New Roman" w:cs="Times New Roman"/>
          <w:sz w:val="24"/>
          <w:szCs w:val="24"/>
        </w:rPr>
        <w:t xml:space="preserve"> относится</w:t>
      </w:r>
      <w:r>
        <w:rPr>
          <w:rFonts w:ascii="Times New Roman" w:hAnsi="Times New Roman" w:cs="Times New Roman"/>
          <w:sz w:val="24"/>
          <w:szCs w:val="24"/>
        </w:rPr>
        <w:t>:</w:t>
      </w:r>
    </w:p>
    <w:p w:rsidR="00C2332F" w:rsidRDefault="00C2332F" w:rsidP="004848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9A75D8">
        <w:rPr>
          <w:rFonts w:ascii="Times New Roman" w:hAnsi="Times New Roman" w:cs="Times New Roman"/>
          <w:sz w:val="24"/>
          <w:szCs w:val="24"/>
        </w:rPr>
        <w:t xml:space="preserve"> органи</w:t>
      </w:r>
      <w:r>
        <w:rPr>
          <w:rFonts w:ascii="Times New Roman" w:hAnsi="Times New Roman" w:cs="Times New Roman"/>
          <w:sz w:val="24"/>
          <w:szCs w:val="24"/>
        </w:rPr>
        <w:t xml:space="preserve">зация оказания ритуальных услуг и содержание мест захоронения на территории сельских поселений муниципального района, </w:t>
      </w:r>
    </w:p>
    <w:p w:rsidR="00C2332F" w:rsidRPr="009A75D8" w:rsidRDefault="00C2332F" w:rsidP="0048488F">
      <w:pPr>
        <w:pStyle w:val="ConsPlusNormal"/>
        <w:ind w:firstLine="540"/>
        <w:jc w:val="both"/>
      </w:pPr>
      <w:r>
        <w:rPr>
          <w:rFonts w:ascii="Times New Roman" w:hAnsi="Times New Roman" w:cs="Times New Roman"/>
          <w:sz w:val="24"/>
          <w:szCs w:val="24"/>
        </w:rPr>
        <w:t xml:space="preserve">- </w:t>
      </w:r>
      <w:r w:rsidRPr="006C05F5">
        <w:rPr>
          <w:rFonts w:ascii="Times New Roman" w:hAnsi="Times New Roman" w:cs="Times New Roman"/>
          <w:sz w:val="24"/>
          <w:szCs w:val="24"/>
        </w:rPr>
        <w:t>содержание на территории муниципального района межпоселенческих мест захоронения</w:t>
      </w:r>
      <w:r>
        <w:rPr>
          <w:rFonts w:ascii="Times New Roman" w:hAnsi="Times New Roman" w:cs="Times New Roman"/>
          <w:sz w:val="24"/>
          <w:szCs w:val="24"/>
        </w:rPr>
        <w:t xml:space="preserve">, </w:t>
      </w:r>
      <w:r w:rsidRPr="009A75D8">
        <w:rPr>
          <w:rFonts w:ascii="Times New Roman" w:hAnsi="Times New Roman" w:cs="Times New Roman"/>
          <w:sz w:val="24"/>
          <w:szCs w:val="24"/>
        </w:rPr>
        <w:t>органи</w:t>
      </w:r>
      <w:r>
        <w:rPr>
          <w:rFonts w:ascii="Times New Roman" w:hAnsi="Times New Roman" w:cs="Times New Roman"/>
          <w:sz w:val="24"/>
          <w:szCs w:val="24"/>
        </w:rPr>
        <w:t>зация оказания ритуальных услуг</w:t>
      </w:r>
      <w:r w:rsidRPr="009A75D8">
        <w:t>.</w:t>
      </w:r>
    </w:p>
    <w:p w:rsidR="00C2332F" w:rsidRDefault="00C2332F" w:rsidP="0048488F">
      <w:pPr>
        <w:autoSpaceDE w:val="0"/>
        <w:autoSpaceDN w:val="0"/>
        <w:adjustRightInd w:val="0"/>
        <w:ind w:firstLine="540"/>
        <w:jc w:val="both"/>
        <w:rPr>
          <w:bCs/>
        </w:rPr>
      </w:pPr>
    </w:p>
    <w:p w:rsidR="00C2332F" w:rsidRPr="00024C38" w:rsidRDefault="00C2332F" w:rsidP="0048488F">
      <w:pPr>
        <w:autoSpaceDE w:val="0"/>
        <w:autoSpaceDN w:val="0"/>
        <w:adjustRightInd w:val="0"/>
        <w:ind w:firstLine="540"/>
        <w:jc w:val="center"/>
        <w:rPr>
          <w:b/>
          <w:bCs/>
        </w:rPr>
      </w:pPr>
      <w:r w:rsidRPr="00024C38">
        <w:rPr>
          <w:b/>
          <w:bCs/>
        </w:rPr>
        <w:t>Проверка эффективности использования муниципального имущества, переданного в целях содержания мест захоронения и оказания ритуальных услуг</w:t>
      </w:r>
    </w:p>
    <w:p w:rsidR="00C2332F" w:rsidRDefault="00C2332F" w:rsidP="0048488F">
      <w:pPr>
        <w:autoSpaceDE w:val="0"/>
        <w:autoSpaceDN w:val="0"/>
        <w:adjustRightInd w:val="0"/>
        <w:ind w:firstLine="540"/>
        <w:jc w:val="both"/>
        <w:rPr>
          <w:bCs/>
        </w:rPr>
      </w:pPr>
    </w:p>
    <w:p w:rsidR="00C2332F" w:rsidRPr="00086584" w:rsidRDefault="00C2332F" w:rsidP="0048488F">
      <w:pPr>
        <w:ind w:firstLine="567"/>
        <w:jc w:val="both"/>
      </w:pPr>
      <w:r w:rsidRPr="00086584">
        <w:t>В соответствии с п. 2 статьи 25 Федерального закона от 12.01.1996   № 8-ФЗ «О погребении и похоронном деле» организация похоронного дела осуществляется органами местного самоуправления. Пункт</w:t>
      </w:r>
      <w:r>
        <w:t>ом</w:t>
      </w:r>
      <w:r w:rsidRPr="00086584">
        <w:t xml:space="preserve"> 1 статьи 18 Закона о погребении установлено, что общественные кладбища находятся в ведении органов местного самоуправления.</w:t>
      </w:r>
    </w:p>
    <w:p w:rsidR="00C2332F" w:rsidRDefault="00C2332F" w:rsidP="0048488F">
      <w:pPr>
        <w:autoSpaceDE w:val="0"/>
        <w:autoSpaceDN w:val="0"/>
        <w:adjustRightInd w:val="0"/>
        <w:ind w:firstLine="540"/>
        <w:jc w:val="both"/>
        <w:rPr>
          <w:bCs/>
        </w:rPr>
      </w:pPr>
      <w:r>
        <w:rPr>
          <w:bCs/>
        </w:rPr>
        <w:t>Согласно статистическому  отчету «Сведения по похоронному обслуживанию за 2014 год» (форма № 12-ПУ), предоставляемой Федеральной службе государственной статистики Администрацией Лахденпохского муниципального района по информации муниципальных образований (поселений), на территории сельских поселений Лахденпохского муниципального района:</w:t>
      </w:r>
    </w:p>
    <w:p w:rsidR="00C2332F" w:rsidRDefault="00C2332F" w:rsidP="0048488F">
      <w:pPr>
        <w:autoSpaceDE w:val="0"/>
        <w:autoSpaceDN w:val="0"/>
        <w:adjustRightInd w:val="0"/>
        <w:ind w:firstLine="540"/>
        <w:jc w:val="both"/>
        <w:rPr>
          <w:bCs/>
        </w:rPr>
      </w:pPr>
    </w:p>
    <w:p w:rsidR="00C2332F" w:rsidRDefault="00C2332F" w:rsidP="0048488F">
      <w:pPr>
        <w:autoSpaceDE w:val="0"/>
        <w:autoSpaceDN w:val="0"/>
        <w:adjustRightInd w:val="0"/>
        <w:ind w:firstLine="540"/>
        <w:jc w:val="both"/>
        <w:rPr>
          <w:bCs/>
        </w:rPr>
      </w:pPr>
    </w:p>
    <w:p w:rsidR="00C2332F" w:rsidRDefault="00C2332F" w:rsidP="0048488F">
      <w:pPr>
        <w:autoSpaceDE w:val="0"/>
        <w:autoSpaceDN w:val="0"/>
        <w:adjustRightInd w:val="0"/>
        <w:ind w:firstLine="540"/>
        <w:jc w:val="both"/>
        <w:rPr>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914"/>
        <w:gridCol w:w="1914"/>
        <w:gridCol w:w="1914"/>
        <w:gridCol w:w="1915"/>
      </w:tblGrid>
      <w:tr w:rsidR="00C2332F" w:rsidRPr="00FB59C1">
        <w:tc>
          <w:tcPr>
            <w:tcW w:w="7656" w:type="dxa"/>
            <w:gridSpan w:val="4"/>
          </w:tcPr>
          <w:p w:rsidR="00C2332F" w:rsidRPr="00FB59C1" w:rsidRDefault="00C2332F" w:rsidP="0086098A">
            <w:pPr>
              <w:autoSpaceDE w:val="0"/>
              <w:autoSpaceDN w:val="0"/>
              <w:adjustRightInd w:val="0"/>
              <w:jc w:val="center"/>
              <w:rPr>
                <w:bCs/>
              </w:rPr>
            </w:pPr>
            <w:r w:rsidRPr="00FB59C1">
              <w:rPr>
                <w:bCs/>
              </w:rPr>
              <w:lastRenderedPageBreak/>
              <w:t>Кладбища</w:t>
            </w:r>
          </w:p>
        </w:tc>
        <w:tc>
          <w:tcPr>
            <w:tcW w:w="1915" w:type="dxa"/>
            <w:vMerge w:val="restart"/>
          </w:tcPr>
          <w:p w:rsidR="00C2332F" w:rsidRPr="00FB59C1" w:rsidRDefault="00C2332F" w:rsidP="0086098A">
            <w:pPr>
              <w:autoSpaceDE w:val="0"/>
              <w:autoSpaceDN w:val="0"/>
              <w:adjustRightInd w:val="0"/>
              <w:jc w:val="both"/>
              <w:rPr>
                <w:bCs/>
              </w:rPr>
            </w:pPr>
            <w:r w:rsidRPr="00FB59C1">
              <w:rPr>
                <w:bCs/>
              </w:rPr>
              <w:t>Количество захоронений за год (ед)</w:t>
            </w:r>
          </w:p>
        </w:tc>
      </w:tr>
      <w:tr w:rsidR="00C2332F" w:rsidRPr="00FB59C1">
        <w:tc>
          <w:tcPr>
            <w:tcW w:w="3828" w:type="dxa"/>
            <w:gridSpan w:val="2"/>
          </w:tcPr>
          <w:p w:rsidR="00C2332F" w:rsidRPr="00FB59C1" w:rsidRDefault="00C2332F" w:rsidP="0086098A">
            <w:pPr>
              <w:autoSpaceDE w:val="0"/>
              <w:autoSpaceDN w:val="0"/>
              <w:adjustRightInd w:val="0"/>
              <w:jc w:val="center"/>
              <w:rPr>
                <w:bCs/>
              </w:rPr>
            </w:pPr>
            <w:r w:rsidRPr="00FB59C1">
              <w:rPr>
                <w:bCs/>
              </w:rPr>
              <w:t>Всего, (ед.)</w:t>
            </w:r>
          </w:p>
        </w:tc>
        <w:tc>
          <w:tcPr>
            <w:tcW w:w="3828" w:type="dxa"/>
            <w:gridSpan w:val="2"/>
          </w:tcPr>
          <w:p w:rsidR="00C2332F" w:rsidRPr="00FB59C1" w:rsidRDefault="00C2332F" w:rsidP="0086098A">
            <w:pPr>
              <w:autoSpaceDE w:val="0"/>
              <w:autoSpaceDN w:val="0"/>
              <w:adjustRightInd w:val="0"/>
              <w:jc w:val="center"/>
              <w:rPr>
                <w:bCs/>
              </w:rPr>
            </w:pPr>
            <w:r w:rsidRPr="00FB59C1">
              <w:rPr>
                <w:bCs/>
              </w:rPr>
              <w:t>Занимаемая площадь, (га)</w:t>
            </w:r>
          </w:p>
        </w:tc>
        <w:tc>
          <w:tcPr>
            <w:tcW w:w="1915" w:type="dxa"/>
            <w:vMerge/>
          </w:tcPr>
          <w:p w:rsidR="00C2332F" w:rsidRPr="00FB59C1" w:rsidRDefault="00C2332F" w:rsidP="0086098A">
            <w:pPr>
              <w:autoSpaceDE w:val="0"/>
              <w:autoSpaceDN w:val="0"/>
              <w:adjustRightInd w:val="0"/>
              <w:jc w:val="both"/>
              <w:rPr>
                <w:bCs/>
              </w:rPr>
            </w:pPr>
          </w:p>
        </w:tc>
      </w:tr>
      <w:tr w:rsidR="00C2332F" w:rsidRPr="00FB59C1">
        <w:tc>
          <w:tcPr>
            <w:tcW w:w="1914" w:type="dxa"/>
          </w:tcPr>
          <w:p w:rsidR="00C2332F" w:rsidRPr="00FB59C1" w:rsidRDefault="00C2332F" w:rsidP="0086098A">
            <w:pPr>
              <w:autoSpaceDE w:val="0"/>
              <w:autoSpaceDN w:val="0"/>
              <w:adjustRightInd w:val="0"/>
              <w:jc w:val="center"/>
              <w:rPr>
                <w:bCs/>
              </w:rPr>
            </w:pPr>
            <w:r w:rsidRPr="00FB59C1">
              <w:rPr>
                <w:bCs/>
              </w:rPr>
              <w:t>Всего</w:t>
            </w:r>
          </w:p>
        </w:tc>
        <w:tc>
          <w:tcPr>
            <w:tcW w:w="1914" w:type="dxa"/>
          </w:tcPr>
          <w:p w:rsidR="00C2332F" w:rsidRPr="00FB59C1" w:rsidRDefault="00C2332F" w:rsidP="0086098A">
            <w:pPr>
              <w:autoSpaceDE w:val="0"/>
              <w:autoSpaceDN w:val="0"/>
              <w:adjustRightInd w:val="0"/>
              <w:jc w:val="center"/>
              <w:rPr>
                <w:bCs/>
              </w:rPr>
            </w:pPr>
            <w:r w:rsidRPr="00FB59C1">
              <w:rPr>
                <w:bCs/>
              </w:rPr>
              <w:t>в т.ч. открытых для захоронения</w:t>
            </w:r>
          </w:p>
        </w:tc>
        <w:tc>
          <w:tcPr>
            <w:tcW w:w="1914" w:type="dxa"/>
          </w:tcPr>
          <w:p w:rsidR="00C2332F" w:rsidRPr="00FB59C1" w:rsidRDefault="00C2332F" w:rsidP="0086098A">
            <w:pPr>
              <w:autoSpaceDE w:val="0"/>
              <w:autoSpaceDN w:val="0"/>
              <w:adjustRightInd w:val="0"/>
              <w:jc w:val="center"/>
              <w:rPr>
                <w:bCs/>
              </w:rPr>
            </w:pPr>
            <w:r w:rsidRPr="00FB59C1">
              <w:rPr>
                <w:bCs/>
              </w:rPr>
              <w:t>всего</w:t>
            </w:r>
          </w:p>
        </w:tc>
        <w:tc>
          <w:tcPr>
            <w:tcW w:w="1914" w:type="dxa"/>
          </w:tcPr>
          <w:p w:rsidR="00C2332F" w:rsidRPr="00FB59C1" w:rsidRDefault="00C2332F" w:rsidP="0086098A">
            <w:pPr>
              <w:autoSpaceDE w:val="0"/>
              <w:autoSpaceDN w:val="0"/>
              <w:adjustRightInd w:val="0"/>
              <w:jc w:val="center"/>
              <w:rPr>
                <w:bCs/>
              </w:rPr>
            </w:pPr>
            <w:r w:rsidRPr="00FB59C1">
              <w:rPr>
                <w:bCs/>
              </w:rPr>
              <w:t>в т.ч. открытых для захоронения</w:t>
            </w:r>
          </w:p>
        </w:tc>
        <w:tc>
          <w:tcPr>
            <w:tcW w:w="1915" w:type="dxa"/>
            <w:vMerge/>
          </w:tcPr>
          <w:p w:rsidR="00C2332F" w:rsidRPr="00FB59C1" w:rsidRDefault="00C2332F" w:rsidP="0086098A">
            <w:pPr>
              <w:autoSpaceDE w:val="0"/>
              <w:autoSpaceDN w:val="0"/>
              <w:adjustRightInd w:val="0"/>
              <w:jc w:val="both"/>
              <w:rPr>
                <w:bCs/>
              </w:rPr>
            </w:pPr>
          </w:p>
        </w:tc>
      </w:tr>
      <w:tr w:rsidR="00C2332F" w:rsidRPr="00FB59C1">
        <w:tc>
          <w:tcPr>
            <w:tcW w:w="1914" w:type="dxa"/>
          </w:tcPr>
          <w:p w:rsidR="00C2332F" w:rsidRPr="00FB59C1" w:rsidRDefault="00C2332F" w:rsidP="0086098A">
            <w:pPr>
              <w:autoSpaceDE w:val="0"/>
              <w:autoSpaceDN w:val="0"/>
              <w:adjustRightInd w:val="0"/>
              <w:jc w:val="center"/>
              <w:rPr>
                <w:bCs/>
              </w:rPr>
            </w:pPr>
            <w:r>
              <w:rPr>
                <w:bCs/>
              </w:rPr>
              <w:t>6</w:t>
            </w:r>
          </w:p>
        </w:tc>
        <w:tc>
          <w:tcPr>
            <w:tcW w:w="1914" w:type="dxa"/>
          </w:tcPr>
          <w:p w:rsidR="00C2332F" w:rsidRPr="00FB59C1" w:rsidRDefault="00C2332F" w:rsidP="0086098A">
            <w:pPr>
              <w:autoSpaceDE w:val="0"/>
              <w:autoSpaceDN w:val="0"/>
              <w:adjustRightInd w:val="0"/>
              <w:jc w:val="center"/>
              <w:rPr>
                <w:bCs/>
              </w:rPr>
            </w:pPr>
            <w:r>
              <w:rPr>
                <w:bCs/>
              </w:rPr>
              <w:t>6</w:t>
            </w:r>
          </w:p>
        </w:tc>
        <w:tc>
          <w:tcPr>
            <w:tcW w:w="1914" w:type="dxa"/>
          </w:tcPr>
          <w:p w:rsidR="00C2332F" w:rsidRPr="00FB59C1" w:rsidRDefault="00C2332F" w:rsidP="0086098A">
            <w:pPr>
              <w:autoSpaceDE w:val="0"/>
              <w:autoSpaceDN w:val="0"/>
              <w:adjustRightInd w:val="0"/>
              <w:jc w:val="center"/>
              <w:rPr>
                <w:bCs/>
              </w:rPr>
            </w:pPr>
            <w:r>
              <w:rPr>
                <w:bCs/>
              </w:rPr>
              <w:t>14,5</w:t>
            </w:r>
          </w:p>
        </w:tc>
        <w:tc>
          <w:tcPr>
            <w:tcW w:w="1914" w:type="dxa"/>
          </w:tcPr>
          <w:p w:rsidR="00C2332F" w:rsidRPr="00FB59C1" w:rsidRDefault="00C2332F" w:rsidP="0086098A">
            <w:pPr>
              <w:autoSpaceDE w:val="0"/>
              <w:autoSpaceDN w:val="0"/>
              <w:adjustRightInd w:val="0"/>
              <w:jc w:val="center"/>
              <w:rPr>
                <w:bCs/>
              </w:rPr>
            </w:pPr>
            <w:r>
              <w:rPr>
                <w:bCs/>
              </w:rPr>
              <w:t>14,5</w:t>
            </w:r>
          </w:p>
        </w:tc>
        <w:tc>
          <w:tcPr>
            <w:tcW w:w="1915" w:type="dxa"/>
          </w:tcPr>
          <w:p w:rsidR="00C2332F" w:rsidRPr="00FB59C1" w:rsidRDefault="00C2332F" w:rsidP="0086098A">
            <w:pPr>
              <w:autoSpaceDE w:val="0"/>
              <w:autoSpaceDN w:val="0"/>
              <w:adjustRightInd w:val="0"/>
              <w:jc w:val="center"/>
              <w:rPr>
                <w:bCs/>
              </w:rPr>
            </w:pPr>
            <w:r>
              <w:rPr>
                <w:bCs/>
              </w:rPr>
              <w:t>80</w:t>
            </w:r>
          </w:p>
        </w:tc>
      </w:tr>
    </w:tbl>
    <w:p w:rsidR="00C2332F" w:rsidRDefault="00C2332F" w:rsidP="0048488F">
      <w:pPr>
        <w:autoSpaceDE w:val="0"/>
        <w:autoSpaceDN w:val="0"/>
        <w:adjustRightInd w:val="0"/>
        <w:ind w:firstLine="540"/>
        <w:jc w:val="both"/>
        <w:rPr>
          <w:bCs/>
        </w:rPr>
      </w:pPr>
    </w:p>
    <w:p w:rsidR="00C2332F" w:rsidRDefault="00C2332F" w:rsidP="0048488F">
      <w:pPr>
        <w:autoSpaceDE w:val="0"/>
        <w:autoSpaceDN w:val="0"/>
        <w:adjustRightInd w:val="0"/>
        <w:ind w:firstLine="540"/>
        <w:jc w:val="both"/>
        <w:rPr>
          <w:bCs/>
        </w:rPr>
      </w:pPr>
      <w:r>
        <w:rPr>
          <w:bCs/>
        </w:rPr>
        <w:tab/>
        <w:t>Согласно информации муниципального казенного учреждения «Комитет по земельным и имущественным отношениям» (исх. № 302-2015/02 от 28.10.2015г.) на запрос Контрольно-счетного комитета Лахденпохского муниципального района (исх.№ 2-05-1/03/160 от 28.10.2015г.) по состоянию на 28.10.2015 года в реестре объектов недвижимого имущества Лахденпохского муниципального района муниципальные общественные кладбища, расположенные на территории сельских поселений Лахденпохского муниципального района, не числятся. Нормативные правовые акты, являющиеся основанием для включения вышеуказанных объектов в состав муниципальной казны Лахденпохского муниципального района, отсутствуют.</w:t>
      </w:r>
    </w:p>
    <w:p w:rsidR="00C2332F" w:rsidRDefault="00C2332F" w:rsidP="0048488F">
      <w:pPr>
        <w:autoSpaceDE w:val="0"/>
        <w:autoSpaceDN w:val="0"/>
        <w:adjustRightInd w:val="0"/>
        <w:ind w:firstLine="540"/>
        <w:jc w:val="both"/>
        <w:rPr>
          <w:bCs/>
        </w:rPr>
      </w:pPr>
      <w:r>
        <w:rPr>
          <w:bCs/>
        </w:rPr>
        <w:t>Не установлен правовым актом Лахденпохского муниципального района перечень муниципальных общественных кладбищ, на которых производятся захоронения.</w:t>
      </w:r>
    </w:p>
    <w:p w:rsidR="00C2332F" w:rsidRDefault="00C2332F" w:rsidP="0048488F">
      <w:pPr>
        <w:autoSpaceDE w:val="0"/>
        <w:autoSpaceDN w:val="0"/>
        <w:adjustRightInd w:val="0"/>
        <w:ind w:firstLine="540"/>
        <w:jc w:val="both"/>
        <w:rPr>
          <w:bCs/>
        </w:rPr>
      </w:pPr>
    </w:p>
    <w:p w:rsidR="00C2332F" w:rsidRDefault="00C2332F" w:rsidP="0048488F">
      <w:pPr>
        <w:pStyle w:val="a3"/>
        <w:tabs>
          <w:tab w:val="left" w:pos="2676"/>
        </w:tabs>
        <w:jc w:val="center"/>
        <w:rPr>
          <w:b/>
        </w:rPr>
      </w:pPr>
      <w:r w:rsidRPr="00DD26D1">
        <w:rPr>
          <w:b/>
        </w:rPr>
        <w:t xml:space="preserve">Анализ и оценка действующих муниципальных нормативных правовых документов, изданных с целью реализации Федерального закона </w:t>
      </w:r>
      <w:r>
        <w:rPr>
          <w:b/>
        </w:rPr>
        <w:t xml:space="preserve">от 06.10.1996 № 8-ФЗ </w:t>
      </w:r>
      <w:r w:rsidRPr="00DD26D1">
        <w:rPr>
          <w:b/>
        </w:rPr>
        <w:t>«О погребении и похоронном деле», в рамках исполнения полномочий по организации ритуальных услуг и содержанию мест захоронения</w:t>
      </w:r>
    </w:p>
    <w:p w:rsidR="00C2332F" w:rsidRDefault="00C2332F" w:rsidP="0048488F">
      <w:pPr>
        <w:autoSpaceDE w:val="0"/>
        <w:autoSpaceDN w:val="0"/>
        <w:adjustRightInd w:val="0"/>
        <w:ind w:firstLine="540"/>
        <w:jc w:val="both"/>
        <w:rPr>
          <w:bCs/>
        </w:rPr>
      </w:pPr>
    </w:p>
    <w:p w:rsidR="00C2332F" w:rsidRPr="00F87759" w:rsidRDefault="00C2332F" w:rsidP="0048488F">
      <w:pPr>
        <w:autoSpaceDE w:val="0"/>
        <w:autoSpaceDN w:val="0"/>
        <w:adjustRightInd w:val="0"/>
        <w:ind w:firstLine="540"/>
        <w:jc w:val="both"/>
      </w:pPr>
      <w:r w:rsidRPr="00F87759">
        <w:t xml:space="preserve">К полномочиям органов местного самоуправления по решению </w:t>
      </w:r>
      <w:r>
        <w:t>вышеуказанных</w:t>
      </w:r>
      <w:r w:rsidRPr="00F87759">
        <w:t xml:space="preserve"> вопросов местного значения в соответствии с </w:t>
      </w:r>
      <w:r>
        <w:t>Законом о погребении</w:t>
      </w:r>
      <w:r w:rsidRPr="00F87759">
        <w:t xml:space="preserve"> относятся:</w:t>
      </w:r>
    </w:p>
    <w:p w:rsidR="00C2332F" w:rsidRPr="00F87759" w:rsidRDefault="00C2332F" w:rsidP="0048488F">
      <w:pPr>
        <w:autoSpaceDE w:val="0"/>
        <w:autoSpaceDN w:val="0"/>
        <w:adjustRightInd w:val="0"/>
        <w:ind w:firstLine="540"/>
        <w:jc w:val="both"/>
      </w:pPr>
      <w:r w:rsidRPr="00F87759">
        <w:t>- определение требований к качеству гарантируемых услуг, оказываемых при погребении на безвозмездной основе, а также их стоимости (по согласованию с соответствующими отделениями Пенсионного фонда Р</w:t>
      </w:r>
      <w:r>
        <w:t xml:space="preserve">оссийской </w:t>
      </w:r>
      <w:r w:rsidRPr="00F87759">
        <w:t>Ф</w:t>
      </w:r>
      <w:r>
        <w:t>едерации</w:t>
      </w:r>
      <w:r w:rsidRPr="00F87759">
        <w:t>, Фонда социального страхования Р</w:t>
      </w:r>
      <w:r>
        <w:t xml:space="preserve">оссийской </w:t>
      </w:r>
      <w:r w:rsidRPr="00F87759">
        <w:t>Ф</w:t>
      </w:r>
      <w:r>
        <w:t>едерации</w:t>
      </w:r>
      <w:r w:rsidRPr="00F87759">
        <w:t>, а также органами государственной власти субъектов Р</w:t>
      </w:r>
      <w:r>
        <w:t xml:space="preserve">оссийской </w:t>
      </w:r>
      <w:r w:rsidRPr="00F87759">
        <w:t>Ф</w:t>
      </w:r>
      <w:r>
        <w:t>едерации</w:t>
      </w:r>
      <w:r w:rsidRPr="00F87759">
        <w:t>)</w:t>
      </w:r>
      <w:r>
        <w:t xml:space="preserve"> (пункты 1,3статьи 9 Закона о погребении)</w:t>
      </w:r>
      <w:r w:rsidRPr="00F87759">
        <w:t>;</w:t>
      </w:r>
    </w:p>
    <w:p w:rsidR="00C2332F" w:rsidRPr="00F87759" w:rsidRDefault="00C2332F" w:rsidP="0048488F">
      <w:pPr>
        <w:autoSpaceDE w:val="0"/>
        <w:autoSpaceDN w:val="0"/>
        <w:adjustRightInd w:val="0"/>
        <w:ind w:firstLine="540"/>
        <w:jc w:val="both"/>
      </w:pPr>
      <w:r w:rsidRPr="00F87759">
        <w:t>- определение стоимости услуг, оказываемых при погребении лиц, личность которых не установлена или у которых отсутствуют лица, взявшие на себя обязанность по погребению</w:t>
      </w:r>
      <w:r>
        <w:t xml:space="preserve"> (пункт 3статьи 12 Закона о погребении)</w:t>
      </w:r>
      <w:r w:rsidRPr="00F87759">
        <w:t>;</w:t>
      </w:r>
    </w:p>
    <w:p w:rsidR="00C2332F" w:rsidRDefault="00C2332F" w:rsidP="0048488F">
      <w:pPr>
        <w:autoSpaceDE w:val="0"/>
        <w:autoSpaceDN w:val="0"/>
        <w:adjustRightInd w:val="0"/>
        <w:ind w:firstLine="540"/>
        <w:jc w:val="both"/>
      </w:pPr>
      <w:r w:rsidRPr="00F87759">
        <w:t>- определение размера бесплатно предоставляемого земельного участка для размещения места погребения и его предоставление (кроме Федерального военного мемориального кладбища)</w:t>
      </w:r>
      <w:r>
        <w:t xml:space="preserve"> (часть 5 статьи 16 Закона о погребении)</w:t>
      </w:r>
      <w:r w:rsidRPr="00F87759">
        <w:t>;</w:t>
      </w:r>
    </w:p>
    <w:p w:rsidR="00C2332F" w:rsidRDefault="00C2332F" w:rsidP="0048488F">
      <w:pPr>
        <w:autoSpaceDE w:val="0"/>
        <w:autoSpaceDN w:val="0"/>
        <w:adjustRightInd w:val="0"/>
        <w:ind w:firstLine="540"/>
        <w:jc w:val="both"/>
      </w:pPr>
      <w:r>
        <w:t>- установление правил содержания мест погребения (часть 1статьи 17 Закона о погребении);</w:t>
      </w:r>
    </w:p>
    <w:p w:rsidR="00C2332F" w:rsidRDefault="00C2332F" w:rsidP="0048488F">
      <w:pPr>
        <w:autoSpaceDE w:val="0"/>
        <w:autoSpaceDN w:val="0"/>
        <w:adjustRightInd w:val="0"/>
        <w:ind w:firstLine="540"/>
        <w:jc w:val="both"/>
      </w:pPr>
      <w:r w:rsidRPr="00F87759">
        <w:t>- приостановление или прекращение деятельности на месте погребения, принятие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 при нарушении санитарных и экологических требований к содержанию места погребения</w:t>
      </w:r>
      <w:r>
        <w:t xml:space="preserve"> (часть 4статья 17 Закона о погребении)</w:t>
      </w:r>
      <w:r w:rsidRPr="00F87759">
        <w:t>;</w:t>
      </w:r>
    </w:p>
    <w:p w:rsidR="00C2332F" w:rsidRPr="00F87759" w:rsidRDefault="00C2332F" w:rsidP="0048488F">
      <w:pPr>
        <w:autoSpaceDE w:val="0"/>
        <w:autoSpaceDN w:val="0"/>
        <w:adjustRightInd w:val="0"/>
        <w:ind w:firstLine="540"/>
        <w:jc w:val="both"/>
      </w:pPr>
      <w:r>
        <w:t xml:space="preserve">- </w:t>
      </w:r>
      <w:r w:rsidRPr="00F87759">
        <w:t>создание и содержание общественных кладбищ, а также вероисповедальных, воинских, военных мемориальных кладбищ при их нахождении в ведении органов местного самоуправления</w:t>
      </w:r>
      <w:r>
        <w:t xml:space="preserve"> (часть 2статьи 15 Закона о погребении, </w:t>
      </w:r>
      <w:r w:rsidRPr="006C05F5">
        <w:t>част</w:t>
      </w:r>
      <w:r>
        <w:t>ь</w:t>
      </w:r>
      <w:r w:rsidRPr="006C05F5">
        <w:t xml:space="preserve"> 4 статьи 14, </w:t>
      </w:r>
      <w:hyperlink r:id="rId9" w:history="1">
        <w:r w:rsidRPr="009A75D8">
          <w:t>п</w:t>
        </w:r>
        <w:r w:rsidRPr="006C05F5">
          <w:t>ункт</w:t>
        </w:r>
        <w:r w:rsidRPr="009A75D8">
          <w:t xml:space="preserve"> 17 ч</w:t>
        </w:r>
        <w:r w:rsidRPr="006C05F5">
          <w:t>асти</w:t>
        </w:r>
        <w:r w:rsidRPr="009A75D8">
          <w:t xml:space="preserve"> 1 ст</w:t>
        </w:r>
        <w:r w:rsidRPr="006C05F5">
          <w:t>атьи</w:t>
        </w:r>
        <w:r w:rsidRPr="009A75D8">
          <w:t xml:space="preserve"> 15</w:t>
        </w:r>
      </w:hyperlink>
      <w:r>
        <w:t xml:space="preserve"> </w:t>
      </w:r>
      <w:r w:rsidRPr="005128FB">
        <w:t>Федеральн</w:t>
      </w:r>
      <w:r>
        <w:t>ого</w:t>
      </w:r>
      <w:r w:rsidRPr="005128FB">
        <w:t xml:space="preserve"> закон</w:t>
      </w:r>
      <w:r>
        <w:t>а</w:t>
      </w:r>
      <w:r w:rsidRPr="005128FB">
        <w:t xml:space="preserve"> № 131-ФЗ</w:t>
      </w:r>
      <w:r>
        <w:t>)</w:t>
      </w:r>
      <w:r w:rsidRPr="00F87759">
        <w:t>;</w:t>
      </w:r>
    </w:p>
    <w:p w:rsidR="00C2332F" w:rsidRDefault="00C2332F" w:rsidP="0048488F">
      <w:pPr>
        <w:autoSpaceDE w:val="0"/>
        <w:autoSpaceDN w:val="0"/>
        <w:adjustRightInd w:val="0"/>
        <w:ind w:firstLine="540"/>
        <w:jc w:val="both"/>
      </w:pPr>
      <w:r w:rsidRPr="00F87759">
        <w:t>- определение порядка деятельности</w:t>
      </w:r>
      <w:r>
        <w:t xml:space="preserve"> </w:t>
      </w:r>
      <w:r w:rsidRPr="00F87759">
        <w:t>общественных кладбищ</w:t>
      </w:r>
      <w:r>
        <w:t>, а также  вероисповедальных,</w:t>
      </w:r>
      <w:r w:rsidRPr="007E2772">
        <w:t xml:space="preserve"> </w:t>
      </w:r>
      <w:r w:rsidRPr="00F87759">
        <w:t>воинских, военных мемориальных кладбищ</w:t>
      </w:r>
      <w:r>
        <w:t xml:space="preserve">   (статья 18 часть 4, статья 19 часть 2, статья 20 часть 2);</w:t>
      </w:r>
    </w:p>
    <w:p w:rsidR="00C2332F" w:rsidRPr="00F87759" w:rsidRDefault="00C2332F" w:rsidP="0048488F">
      <w:pPr>
        <w:autoSpaceDE w:val="0"/>
        <w:autoSpaceDN w:val="0"/>
        <w:adjustRightInd w:val="0"/>
        <w:ind w:firstLine="540"/>
        <w:jc w:val="both"/>
      </w:pPr>
      <w:r w:rsidRPr="00F87759">
        <w:t xml:space="preserve">- обследование местности в целях выявления возможных неизвестных захоронений перед проведением любых работ на территориях боевых действий, концентрационных </w:t>
      </w:r>
      <w:r w:rsidRPr="00F87759">
        <w:lastRenderedPageBreak/>
        <w:t>лагерей и возможных захоронений жертв массовых репрессий, обозначение и регистрация мест захоронения, а в необходимых случаях и перезахоронение останков погибших при обнаружении старых военных и ранее неизвестных захоронений</w:t>
      </w:r>
      <w:r>
        <w:t xml:space="preserve"> (часть 2 статьи 22 Закона о погребении)</w:t>
      </w:r>
      <w:r w:rsidRPr="00F87759">
        <w:t>;</w:t>
      </w:r>
    </w:p>
    <w:p w:rsidR="00C2332F" w:rsidRPr="00F87759" w:rsidRDefault="00C2332F" w:rsidP="0048488F">
      <w:pPr>
        <w:autoSpaceDE w:val="0"/>
        <w:autoSpaceDN w:val="0"/>
        <w:adjustRightInd w:val="0"/>
        <w:ind w:firstLine="540"/>
        <w:jc w:val="both"/>
      </w:pPr>
      <w:r w:rsidRPr="00F87759">
        <w:t>- создание специализированных служб по вопросам похоронного дела, определение порядка их деятельности</w:t>
      </w:r>
      <w:r>
        <w:t xml:space="preserve"> (часть 2 статьи 25, часть 2 статьи 29).</w:t>
      </w:r>
    </w:p>
    <w:p w:rsidR="00C2332F" w:rsidRDefault="00C2332F" w:rsidP="0048488F">
      <w:pPr>
        <w:autoSpaceDE w:val="0"/>
        <w:autoSpaceDN w:val="0"/>
        <w:adjustRightInd w:val="0"/>
        <w:ind w:firstLine="540"/>
        <w:jc w:val="both"/>
        <w:rPr>
          <w:bCs/>
        </w:rPr>
      </w:pPr>
    </w:p>
    <w:p w:rsidR="00C2332F" w:rsidRDefault="00C2332F" w:rsidP="0048488F">
      <w:pPr>
        <w:pStyle w:val="ConsPlusNormal"/>
        <w:ind w:firstLine="540"/>
        <w:jc w:val="both"/>
        <w:rPr>
          <w:rFonts w:ascii="Times New Roman" w:hAnsi="Times New Roman" w:cs="Times New Roman"/>
          <w:bCs/>
          <w:sz w:val="24"/>
          <w:szCs w:val="24"/>
        </w:rPr>
      </w:pPr>
      <w:r w:rsidRPr="006A01E5">
        <w:rPr>
          <w:rFonts w:ascii="Times New Roman" w:hAnsi="Times New Roman" w:cs="Times New Roman"/>
          <w:sz w:val="24"/>
          <w:szCs w:val="24"/>
        </w:rPr>
        <w:t xml:space="preserve">Реализация полномочий </w:t>
      </w:r>
      <w:r>
        <w:rPr>
          <w:rFonts w:ascii="Times New Roman" w:hAnsi="Times New Roman" w:cs="Times New Roman"/>
          <w:sz w:val="24"/>
          <w:szCs w:val="24"/>
        </w:rPr>
        <w:t xml:space="preserve">по </w:t>
      </w:r>
      <w:r w:rsidRPr="00024C38">
        <w:rPr>
          <w:rFonts w:ascii="Times New Roman" w:hAnsi="Times New Roman" w:cs="Times New Roman"/>
          <w:sz w:val="24"/>
          <w:szCs w:val="24"/>
        </w:rPr>
        <w:t>организаци</w:t>
      </w:r>
      <w:r>
        <w:rPr>
          <w:rFonts w:ascii="Times New Roman" w:hAnsi="Times New Roman" w:cs="Times New Roman"/>
          <w:sz w:val="24"/>
          <w:szCs w:val="24"/>
        </w:rPr>
        <w:t>и</w:t>
      </w:r>
      <w:r w:rsidRPr="00024C38">
        <w:rPr>
          <w:rFonts w:ascii="Times New Roman" w:hAnsi="Times New Roman" w:cs="Times New Roman"/>
          <w:sz w:val="24"/>
          <w:szCs w:val="24"/>
        </w:rPr>
        <w:t xml:space="preserve"> ритуальных услуг и содержани</w:t>
      </w:r>
      <w:r>
        <w:rPr>
          <w:rFonts w:ascii="Times New Roman" w:hAnsi="Times New Roman" w:cs="Times New Roman"/>
          <w:sz w:val="24"/>
          <w:szCs w:val="24"/>
        </w:rPr>
        <w:t>ю</w:t>
      </w:r>
      <w:r w:rsidRPr="00024C38">
        <w:rPr>
          <w:rFonts w:ascii="Times New Roman" w:hAnsi="Times New Roman" w:cs="Times New Roman"/>
          <w:sz w:val="24"/>
          <w:szCs w:val="24"/>
        </w:rPr>
        <w:t xml:space="preserve"> мест захоронения</w:t>
      </w:r>
      <w:r>
        <w:rPr>
          <w:rFonts w:ascii="Times New Roman" w:hAnsi="Times New Roman" w:cs="Times New Roman"/>
          <w:sz w:val="24"/>
          <w:szCs w:val="24"/>
        </w:rPr>
        <w:t xml:space="preserve"> регулируется Федеральным законом от  </w:t>
      </w:r>
      <w:r w:rsidRPr="006A01E5">
        <w:rPr>
          <w:rFonts w:ascii="Times New Roman" w:hAnsi="Times New Roman" w:cs="Times New Roman"/>
          <w:sz w:val="24"/>
          <w:szCs w:val="24"/>
        </w:rPr>
        <w:t xml:space="preserve"> </w:t>
      </w:r>
      <w:r w:rsidRPr="00D341BF">
        <w:rPr>
          <w:rFonts w:ascii="Times New Roman" w:hAnsi="Times New Roman" w:cs="Times New Roman"/>
          <w:bCs/>
          <w:sz w:val="24"/>
          <w:szCs w:val="24"/>
        </w:rPr>
        <w:t>12.10.1996 № 8-ФЗ «О погребении и похоронном деле»</w:t>
      </w:r>
      <w:r>
        <w:rPr>
          <w:rFonts w:ascii="Times New Roman" w:hAnsi="Times New Roman" w:cs="Times New Roman"/>
          <w:bCs/>
          <w:sz w:val="24"/>
          <w:szCs w:val="24"/>
        </w:rPr>
        <w:t>, подзаконными нормативными правовыми актами Российской Федерации, Республики Карелия и муниципальными нормативными правовыми актами.</w:t>
      </w:r>
    </w:p>
    <w:p w:rsidR="00C2332F" w:rsidRDefault="00C2332F" w:rsidP="0048488F">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Согласно информации Администрации Лахденпохского муниципального района (исх. № 5238-ОТР от 02.11.2015г.) на запрос Контрольно-счетного комитета Лахденпохского муниципального района (исх. № 2-05-1/03/159 от 28.10.2015г.) по состоянию на 02.11.2015 года:</w:t>
      </w:r>
    </w:p>
    <w:p w:rsidR="00C2332F" w:rsidRDefault="00C2332F" w:rsidP="0048488F">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ведется работа по документальному оформлению передачи муниципальных общественных кладбищ, земельных участков под обустройство кладбищ, расположенных на территории сельских поселений Лахденпохского муниципального района, в муниципальную собственность Лахденпохского муниципального района (постановка имущества на баланс в муниципальную казну) в соответствии с постановлениями Правительства Республики Карелия от 28.09.2015 № 309-П, от 07.10.2015 № 314-П;</w:t>
      </w:r>
    </w:p>
    <w:p w:rsidR="00C2332F" w:rsidRDefault="00C2332F" w:rsidP="0048488F">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отдел территориального развития и инфраструктуры Администрации Лахденпохского муниципального района занимается разработкой проектов нормативно-правовых актов, необходимых для исполнения полномочий по содержанию мест захоронений и организации ритуальных услуг.</w:t>
      </w:r>
    </w:p>
    <w:p w:rsidR="00C2332F" w:rsidRDefault="00C2332F" w:rsidP="0048488F">
      <w:pPr>
        <w:pStyle w:val="a9"/>
        <w:ind w:firstLine="540"/>
        <w:jc w:val="both"/>
      </w:pPr>
    </w:p>
    <w:p w:rsidR="00C2332F" w:rsidRDefault="00C2332F" w:rsidP="0048488F">
      <w:pPr>
        <w:pStyle w:val="a9"/>
        <w:ind w:firstLine="540"/>
        <w:jc w:val="both"/>
      </w:pPr>
      <w:r w:rsidRPr="00086584">
        <w:t xml:space="preserve">Исполнительным органом в лице </w:t>
      </w:r>
      <w:r>
        <w:t>А</w:t>
      </w:r>
      <w:r w:rsidRPr="00086584">
        <w:t xml:space="preserve">дминистрации </w:t>
      </w:r>
      <w:r>
        <w:t>Лахденпохского муниципального района</w:t>
      </w:r>
      <w:r w:rsidRPr="00086584">
        <w:t xml:space="preserve"> </w:t>
      </w:r>
      <w:r>
        <w:t>специализированная служба по вопросам похоронного дела</w:t>
      </w:r>
      <w:r w:rsidRPr="00086584">
        <w:t xml:space="preserve"> </w:t>
      </w:r>
      <w:r>
        <w:t xml:space="preserve">на территории </w:t>
      </w:r>
      <w:r w:rsidRPr="00086584">
        <w:t>муниципально</w:t>
      </w:r>
      <w:r>
        <w:t>го</w:t>
      </w:r>
      <w:r w:rsidRPr="00086584">
        <w:t xml:space="preserve"> образовани</w:t>
      </w:r>
      <w:r>
        <w:t>я</w:t>
      </w:r>
      <w:r w:rsidRPr="00086584">
        <w:t xml:space="preserve"> не создан</w:t>
      </w:r>
      <w:r>
        <w:t>а</w:t>
      </w:r>
      <w:r w:rsidRPr="00086584">
        <w:t>.</w:t>
      </w:r>
    </w:p>
    <w:p w:rsidR="00C2332F" w:rsidRDefault="00C2332F" w:rsidP="0048488F">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Конкурсные процедуры по выбору специализированной организации по вопросам похоронного дела на территории сельских поселений Лахденпохского муниципального района в 2015 году не проводились. </w:t>
      </w:r>
    </w:p>
    <w:p w:rsidR="00C2332F" w:rsidRPr="004562B6" w:rsidRDefault="00C2332F" w:rsidP="0048488F">
      <w:pPr>
        <w:pStyle w:val="ConsPlusNormal"/>
        <w:ind w:firstLine="540"/>
        <w:jc w:val="both"/>
        <w:rPr>
          <w:rFonts w:ascii="Times New Roman" w:hAnsi="Times New Roman" w:cs="Times New Roman"/>
          <w:sz w:val="24"/>
          <w:szCs w:val="24"/>
        </w:rPr>
      </w:pPr>
      <w:r>
        <w:rPr>
          <w:rFonts w:ascii="Times New Roman" w:hAnsi="Times New Roman" w:cs="Times New Roman"/>
          <w:bCs/>
          <w:sz w:val="24"/>
          <w:szCs w:val="24"/>
        </w:rPr>
        <w:t xml:space="preserve">По информации Администрации Лахденпохского муниципального района похоронные услуги на территории сельских поселений Лахденпохского муниципального района оказывает ООО «Память». Правовые акты Лахденпохского муниципального района по оказанию </w:t>
      </w:r>
      <w:r w:rsidRPr="004562B6">
        <w:rPr>
          <w:rFonts w:ascii="Times New Roman" w:hAnsi="Times New Roman" w:cs="Times New Roman"/>
          <w:sz w:val="24"/>
          <w:szCs w:val="24"/>
        </w:rPr>
        <w:t>похоронных услуг согласно гарантированному перечню</w:t>
      </w:r>
      <w:r>
        <w:rPr>
          <w:rFonts w:ascii="Times New Roman" w:hAnsi="Times New Roman" w:cs="Times New Roman"/>
          <w:sz w:val="24"/>
          <w:szCs w:val="24"/>
        </w:rPr>
        <w:t xml:space="preserve"> ООО «Память» в качестве специализированной службы по вопросам похоронного дела отсутствуют. </w:t>
      </w:r>
    </w:p>
    <w:p w:rsidR="00C2332F" w:rsidRDefault="00C2332F" w:rsidP="0048488F">
      <w:pPr>
        <w:pStyle w:val="ConsPlusNormal"/>
        <w:ind w:firstLine="540"/>
        <w:jc w:val="both"/>
        <w:rPr>
          <w:rFonts w:ascii="Times New Roman" w:hAnsi="Times New Roman" w:cs="Times New Roman"/>
          <w:bCs/>
          <w:sz w:val="24"/>
          <w:szCs w:val="24"/>
        </w:rPr>
      </w:pPr>
    </w:p>
    <w:p w:rsidR="00C2332F" w:rsidRDefault="00C2332F" w:rsidP="0048488F">
      <w:pPr>
        <w:pStyle w:val="ConsPlusNormal"/>
        <w:ind w:firstLine="567"/>
        <w:jc w:val="both"/>
        <w:rPr>
          <w:rFonts w:ascii="Times New Roman" w:hAnsi="Times New Roman" w:cs="Times New Roman"/>
          <w:bCs/>
          <w:sz w:val="24"/>
          <w:szCs w:val="24"/>
        </w:rPr>
      </w:pPr>
      <w:r w:rsidRPr="00A329BD">
        <w:rPr>
          <w:rFonts w:ascii="Times New Roman" w:hAnsi="Times New Roman" w:cs="Times New Roman"/>
          <w:bCs/>
          <w:sz w:val="24"/>
          <w:szCs w:val="24"/>
        </w:rPr>
        <w:t>Муниципальной программы по текущему</w:t>
      </w:r>
      <w:r>
        <w:rPr>
          <w:rFonts w:ascii="Times New Roman" w:hAnsi="Times New Roman" w:cs="Times New Roman"/>
          <w:bCs/>
          <w:sz w:val="24"/>
          <w:szCs w:val="24"/>
        </w:rPr>
        <w:t xml:space="preserve"> содержанию и благоустройству территории Лахденпохского муниципального района в части содержания кладбищ на уровне муниципального образования с </w:t>
      </w:r>
      <w:r w:rsidRPr="00873E97">
        <w:rPr>
          <w:rFonts w:ascii="Times New Roman" w:hAnsi="Times New Roman" w:cs="Times New Roman"/>
          <w:bCs/>
          <w:sz w:val="24"/>
          <w:szCs w:val="24"/>
        </w:rPr>
        <w:t>отражение</w:t>
      </w:r>
      <w:r>
        <w:rPr>
          <w:rFonts w:ascii="Times New Roman" w:hAnsi="Times New Roman" w:cs="Times New Roman"/>
          <w:bCs/>
          <w:sz w:val="24"/>
          <w:szCs w:val="24"/>
        </w:rPr>
        <w:t>м</w:t>
      </w:r>
      <w:r w:rsidRPr="00873E97">
        <w:rPr>
          <w:rFonts w:ascii="Times New Roman" w:hAnsi="Times New Roman" w:cs="Times New Roman"/>
          <w:bCs/>
          <w:sz w:val="24"/>
          <w:szCs w:val="24"/>
        </w:rPr>
        <w:t xml:space="preserve"> детализируемых мероприятий, предусматривающих содержание мест захоронения в соответствии с Санитарными правилами и нормами «Гигиенические требования к размещению, устройству и содержанию кладбищ, зданий и сооружений похоронного назначения»</w:t>
      </w:r>
      <w:r>
        <w:rPr>
          <w:rFonts w:ascii="Times New Roman" w:hAnsi="Times New Roman" w:cs="Times New Roman"/>
          <w:bCs/>
          <w:sz w:val="24"/>
          <w:szCs w:val="24"/>
        </w:rPr>
        <w:t>, не утверждено.</w:t>
      </w:r>
    </w:p>
    <w:p w:rsidR="00C2332F" w:rsidRDefault="00C2332F" w:rsidP="0048488F">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Информация о содержании кладбищ, расположенных на территории сельских поселений Лахденпохского муниципального района, за период январь-сентябрь 2015 года отсутствует. </w:t>
      </w:r>
    </w:p>
    <w:p w:rsidR="00C2332F" w:rsidRDefault="00C2332F" w:rsidP="0048488F">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К проверке не представлены ни порядок организации содержания кладбищ в 2015 году, ни договора на работы по содержанию кладбищ. </w:t>
      </w:r>
    </w:p>
    <w:p w:rsidR="00C2332F" w:rsidRDefault="00C2332F" w:rsidP="0048488F">
      <w:pPr>
        <w:ind w:firstLine="567"/>
        <w:jc w:val="both"/>
      </w:pPr>
    </w:p>
    <w:p w:rsidR="00C2332F" w:rsidRPr="00024C38" w:rsidRDefault="00C2332F" w:rsidP="0048488F">
      <w:pPr>
        <w:ind w:firstLine="567"/>
        <w:jc w:val="both"/>
        <w:rPr>
          <w:b/>
        </w:rPr>
      </w:pPr>
      <w:r w:rsidRPr="00024C38">
        <w:rPr>
          <w:b/>
        </w:rPr>
        <w:lastRenderedPageBreak/>
        <w:t xml:space="preserve">Проверка порядка финансирования содержания мест захоронения, организации ритуальных услуг, целевого использования и эффективности расходования на вышеуказанные цели бюджетных средств Лахденпохского </w:t>
      </w:r>
      <w:r>
        <w:rPr>
          <w:b/>
        </w:rPr>
        <w:t>муниципального района</w:t>
      </w:r>
    </w:p>
    <w:p w:rsidR="00C2332F" w:rsidRDefault="00C2332F" w:rsidP="0048488F">
      <w:pPr>
        <w:jc w:val="both"/>
        <w:rPr>
          <w:lang w:eastAsia="en-US"/>
        </w:rPr>
      </w:pPr>
      <w:r>
        <w:t xml:space="preserve"> </w:t>
      </w:r>
      <w:r w:rsidRPr="00C654E4">
        <w:br/>
      </w:r>
      <w:r>
        <w:rPr>
          <w:lang w:eastAsia="en-US"/>
        </w:rPr>
        <w:t xml:space="preserve">           В бюджете Лахденпохского муниципального района согласно </w:t>
      </w:r>
      <w:r w:rsidRPr="003725D0">
        <w:rPr>
          <w:lang w:eastAsia="en-US"/>
        </w:rPr>
        <w:t xml:space="preserve">приложению № </w:t>
      </w:r>
      <w:r>
        <w:rPr>
          <w:lang w:eastAsia="en-US"/>
        </w:rPr>
        <w:t>6</w:t>
      </w:r>
      <w:r w:rsidRPr="003725D0">
        <w:rPr>
          <w:lang w:eastAsia="en-US"/>
        </w:rPr>
        <w:t xml:space="preserve"> к решению </w:t>
      </w:r>
      <w:r>
        <w:rPr>
          <w:lang w:eastAsia="en-US"/>
        </w:rPr>
        <w:t>Совета Лахденпохского муниципального района от 18.12.2014 № 11</w:t>
      </w:r>
      <w:r w:rsidRPr="008125AC">
        <w:t>/</w:t>
      </w:r>
      <w:r>
        <w:t>73</w:t>
      </w:r>
      <w:r w:rsidRPr="008125AC">
        <w:t>-</w:t>
      </w:r>
      <w:r>
        <w:t>6</w:t>
      </w:r>
      <w:r w:rsidRPr="00F463E6">
        <w:t xml:space="preserve">   </w:t>
      </w:r>
      <w:r>
        <w:rPr>
          <w:lang w:eastAsia="en-US"/>
        </w:rPr>
        <w:t xml:space="preserve">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Лахденпохского муниципального района на 2015 год» (с изменениями и дополнениями) предусмотрены бюджетные ассигнования на содержание мест захоронений в сумме 140 тысяч рублей.  </w:t>
      </w:r>
    </w:p>
    <w:p w:rsidR="00C2332F" w:rsidRDefault="00C2332F" w:rsidP="0048488F">
      <w:pPr>
        <w:jc w:val="both"/>
        <w:rPr>
          <w:lang w:eastAsia="en-US"/>
        </w:rPr>
      </w:pPr>
      <w:r>
        <w:rPr>
          <w:lang w:eastAsia="en-US"/>
        </w:rPr>
        <w:t xml:space="preserve">             Сводной бюджетной росписью расходов бюджета Лахденпохского муниципального района на 2015 год от 01.10.2015 года предусмотрены бюджетные ассигнования по расходам «Содержание мест захоронений» в сумме 140 тысяч рублей на год. Оплата работ (услуг) по статье расходов «Содержание мест захоронений» в 2015 году не производилась.</w:t>
      </w:r>
    </w:p>
    <w:p w:rsidR="00C2332F" w:rsidRPr="000363B5" w:rsidRDefault="00C2332F" w:rsidP="0048488F">
      <w:pPr>
        <w:ind w:firstLine="567"/>
        <w:jc w:val="both"/>
      </w:pPr>
      <w:r w:rsidRPr="000363B5">
        <w:rPr>
          <w:lang w:eastAsia="en-US"/>
        </w:rPr>
        <w:t xml:space="preserve">В связи с отсутствием </w:t>
      </w:r>
      <w:r>
        <w:rPr>
          <w:lang w:eastAsia="en-US"/>
        </w:rPr>
        <w:t xml:space="preserve">у Администрации Лахденпохского муниципального района </w:t>
      </w:r>
      <w:r w:rsidRPr="000363B5">
        <w:rPr>
          <w:lang w:eastAsia="en-US"/>
        </w:rPr>
        <w:t>расчета затрат</w:t>
      </w:r>
      <w:r w:rsidRPr="000363B5">
        <w:t xml:space="preserve"> на содержание  мест захоронени</w:t>
      </w:r>
      <w:r>
        <w:t>й</w:t>
      </w:r>
      <w:r w:rsidRPr="000363B5">
        <w:t xml:space="preserve">, оценить уровень обеспеченности финансированием мероприятий по содержанию кладбищ </w:t>
      </w:r>
      <w:r>
        <w:t>не представляется возможным</w:t>
      </w:r>
      <w:r w:rsidRPr="000363B5">
        <w:t>.</w:t>
      </w:r>
    </w:p>
    <w:p w:rsidR="00C2332F" w:rsidRDefault="00C2332F" w:rsidP="0048488F">
      <w:pPr>
        <w:ind w:firstLine="567"/>
        <w:jc w:val="both"/>
        <w:rPr>
          <w:lang w:eastAsia="en-US"/>
        </w:rPr>
      </w:pPr>
    </w:p>
    <w:p w:rsidR="00C2332F" w:rsidRPr="00705F3B" w:rsidRDefault="00C2332F" w:rsidP="0048488F">
      <w:pPr>
        <w:tabs>
          <w:tab w:val="left" w:pos="567"/>
        </w:tabs>
        <w:jc w:val="center"/>
        <w:rPr>
          <w:b/>
          <w:bCs/>
        </w:rPr>
      </w:pPr>
      <w:r w:rsidRPr="00705F3B">
        <w:rPr>
          <w:b/>
          <w:bCs/>
        </w:rPr>
        <w:t>Заключительные положения</w:t>
      </w:r>
    </w:p>
    <w:p w:rsidR="00C2332F" w:rsidRDefault="00C2332F" w:rsidP="0048488F">
      <w:pPr>
        <w:ind w:firstLine="567"/>
        <w:jc w:val="both"/>
        <w:rPr>
          <w:lang w:eastAsia="en-US"/>
        </w:rPr>
      </w:pPr>
    </w:p>
    <w:p w:rsidR="00C2332F" w:rsidRPr="003763F1" w:rsidRDefault="00C2332F" w:rsidP="0048488F">
      <w:pPr>
        <w:pStyle w:val="a9"/>
        <w:ind w:firstLine="708"/>
        <w:jc w:val="both"/>
        <w:rPr>
          <w:lang w:eastAsia="en-US"/>
        </w:rPr>
      </w:pPr>
      <w:r>
        <w:rPr>
          <w:lang w:eastAsia="en-US"/>
        </w:rPr>
        <w:t>Контрольно – счетный комитет Лахденпохского муниципального района отмечает следующие не нашедшие стоимостного выражения недостатки и нарушения федерального законодательства:</w:t>
      </w:r>
    </w:p>
    <w:p w:rsidR="00C2332F" w:rsidRDefault="00C2332F" w:rsidP="0048488F">
      <w:pPr>
        <w:pStyle w:val="a9"/>
        <w:ind w:firstLine="708"/>
        <w:jc w:val="both"/>
        <w:rPr>
          <w:lang w:eastAsia="en-US"/>
        </w:rPr>
      </w:pPr>
      <w:r>
        <w:rPr>
          <w:lang w:eastAsia="en-US"/>
        </w:rPr>
        <w:t>1. В нарушение Федерального закона № 8-ФЗ «О погребении и похоронном деле» не приняты подзаконные муниципальные нормативные правовые акты:</w:t>
      </w:r>
    </w:p>
    <w:p w:rsidR="00C2332F" w:rsidRDefault="00C2332F" w:rsidP="0048488F">
      <w:pPr>
        <w:pStyle w:val="a9"/>
        <w:jc w:val="both"/>
      </w:pPr>
      <w:r>
        <w:rPr>
          <w:lang w:eastAsia="en-US"/>
        </w:rPr>
        <w:t xml:space="preserve">- </w:t>
      </w:r>
      <w:r>
        <w:t>Правила содержания мест захоронения, санитарные и экологические требования к содержанию мест захоронения;</w:t>
      </w:r>
    </w:p>
    <w:p w:rsidR="00C2332F" w:rsidRDefault="00C2332F" w:rsidP="0048488F">
      <w:pPr>
        <w:pStyle w:val="a9"/>
        <w:jc w:val="both"/>
      </w:pPr>
      <w:r>
        <w:t xml:space="preserve">- </w:t>
      </w:r>
      <w:r w:rsidRPr="00FF3A61">
        <w:t>Порядок деятельности общественных кладбищ</w:t>
      </w:r>
      <w:r>
        <w:t>;</w:t>
      </w:r>
    </w:p>
    <w:p w:rsidR="00C2332F" w:rsidRDefault="00C2332F" w:rsidP="0048488F">
      <w:pPr>
        <w:pStyle w:val="a9"/>
        <w:jc w:val="both"/>
      </w:pPr>
      <w:r>
        <w:rPr>
          <w:lang w:eastAsia="en-US"/>
        </w:rPr>
        <w:t xml:space="preserve">- </w:t>
      </w:r>
      <w:r w:rsidRPr="00367550">
        <w:t>Порядок деятельности специализированных служб по вопросам похоронного дела</w:t>
      </w:r>
      <w:r>
        <w:t>;</w:t>
      </w:r>
    </w:p>
    <w:p w:rsidR="00C2332F" w:rsidRDefault="00C2332F" w:rsidP="0048488F">
      <w:pPr>
        <w:pStyle w:val="a9"/>
        <w:jc w:val="both"/>
      </w:pPr>
      <w:r>
        <w:t>- Порядок предоставления места (участка земли) для погребения тела (останков) или праха (муниципальная услуга «Предоставление мест захоронения на кладбищах»);</w:t>
      </w:r>
    </w:p>
    <w:p w:rsidR="00C2332F" w:rsidRDefault="00C2332F" w:rsidP="0048488F">
      <w:pPr>
        <w:pStyle w:val="a9"/>
        <w:jc w:val="both"/>
      </w:pPr>
      <w:r>
        <w:t>- нормативный правовой акт, устанавливающий стоимость гарантированного перечня услуг по погребению, гарантированного перечня услуг по погребению умерших (погибших), личность которых не установлена, умерших (погибших) не имеющих супруга, близких родственников, иных родственников либо законного представителя умершего;</w:t>
      </w:r>
    </w:p>
    <w:p w:rsidR="00C2332F" w:rsidRPr="007023BE" w:rsidRDefault="00C2332F" w:rsidP="0048488F">
      <w:pPr>
        <w:pStyle w:val="ConsPlusNormal"/>
        <w:jc w:val="both"/>
        <w:rPr>
          <w:rFonts w:ascii="Times New Roman" w:hAnsi="Times New Roman" w:cs="Times New Roman"/>
          <w:sz w:val="24"/>
          <w:szCs w:val="24"/>
        </w:rPr>
      </w:pPr>
      <w:r>
        <w:t xml:space="preserve">- </w:t>
      </w:r>
      <w:r w:rsidRPr="007023BE">
        <w:rPr>
          <w:rFonts w:ascii="Times New Roman" w:hAnsi="Times New Roman" w:cs="Times New Roman"/>
          <w:sz w:val="24"/>
          <w:szCs w:val="24"/>
        </w:rPr>
        <w:t>нормативный правовой акт, устанавливающий размер бесплатно предоставляемого участка земли на территориях кладбищ для погребения умершего</w:t>
      </w:r>
      <w:r>
        <w:rPr>
          <w:rFonts w:ascii="Times New Roman" w:hAnsi="Times New Roman" w:cs="Times New Roman"/>
          <w:sz w:val="24"/>
          <w:szCs w:val="24"/>
        </w:rPr>
        <w:t>.</w:t>
      </w:r>
    </w:p>
    <w:p w:rsidR="00C2332F" w:rsidRDefault="00C2332F" w:rsidP="0048488F">
      <w:pPr>
        <w:pStyle w:val="a9"/>
        <w:jc w:val="both"/>
      </w:pPr>
      <w:r>
        <w:t xml:space="preserve"> </w:t>
      </w:r>
      <w:r>
        <w:tab/>
      </w:r>
      <w:r>
        <w:rPr>
          <w:lang w:eastAsia="en-US"/>
        </w:rPr>
        <w:t>2. О</w:t>
      </w:r>
      <w:r w:rsidRPr="00623956">
        <w:t>бщественны</w:t>
      </w:r>
      <w:r>
        <w:t>е</w:t>
      </w:r>
      <w:r w:rsidRPr="00623956">
        <w:t xml:space="preserve"> кладбищ</w:t>
      </w:r>
      <w:r>
        <w:t xml:space="preserve">а, расположенные на территории сельских поселений Лахденпохского муниципального района, не числятся </w:t>
      </w:r>
      <w:r w:rsidRPr="00623956">
        <w:t xml:space="preserve"> в реестре </w:t>
      </w:r>
      <w:r>
        <w:t>объектов</w:t>
      </w:r>
      <w:r w:rsidRPr="00623956">
        <w:t xml:space="preserve"> муниципально</w:t>
      </w:r>
      <w:r>
        <w:t>го имущества Лахденпохского муниципального района,</w:t>
      </w:r>
      <w:r w:rsidRPr="00623956">
        <w:t xml:space="preserve"> </w:t>
      </w:r>
      <w:r>
        <w:t>и соответственно не отражены в составе  нефинансовых активов имущества казны.</w:t>
      </w:r>
    </w:p>
    <w:p w:rsidR="00C2332F" w:rsidRDefault="00C2332F" w:rsidP="0048488F">
      <w:pPr>
        <w:pStyle w:val="a9"/>
        <w:ind w:firstLine="708"/>
        <w:jc w:val="both"/>
      </w:pPr>
      <w:r>
        <w:t>3.  Отсутствует муниципальный правовой акт, устанавливающий перечень муниципальных общественных кладбищ на территории сельских поселений Лахденпохского муниципального района, на которых производятся захоронения.</w:t>
      </w:r>
    </w:p>
    <w:p w:rsidR="00C2332F" w:rsidRDefault="00C2332F" w:rsidP="0048488F">
      <w:pPr>
        <w:pStyle w:val="a9"/>
        <w:ind w:firstLine="708"/>
        <w:jc w:val="both"/>
      </w:pPr>
      <w:r>
        <w:rPr>
          <w:lang w:eastAsia="en-US"/>
        </w:rPr>
        <w:t xml:space="preserve">4. </w:t>
      </w:r>
      <w:r>
        <w:t xml:space="preserve"> Отсутствуют правовые акты (программы, договоры, муниципальные контракты), отражающие </w:t>
      </w:r>
      <w:r w:rsidRPr="00643828">
        <w:t>детализируемы</w:t>
      </w:r>
      <w:r>
        <w:t>е</w:t>
      </w:r>
      <w:r w:rsidRPr="00643828">
        <w:t xml:space="preserve"> мероприяти</w:t>
      </w:r>
      <w:r>
        <w:t>я,</w:t>
      </w:r>
      <w:r w:rsidRPr="00643828">
        <w:t xml:space="preserve"> предусматривающи</w:t>
      </w:r>
      <w:r>
        <w:t>е</w:t>
      </w:r>
      <w:r w:rsidRPr="00643828">
        <w:t xml:space="preserve"> содержание мест захоронения</w:t>
      </w:r>
      <w:r w:rsidRPr="00086584">
        <w:t xml:space="preserve"> в соответствии с Санитарными правилами и нормами «Гигиенические требования к размещению, устройству и содержанию кладбищ, зданий и соо</w:t>
      </w:r>
      <w:r>
        <w:t xml:space="preserve">ружений похоронного назначения». </w:t>
      </w:r>
    </w:p>
    <w:p w:rsidR="00C2332F" w:rsidRDefault="00C2332F" w:rsidP="0048488F">
      <w:pPr>
        <w:ind w:firstLine="708"/>
        <w:jc w:val="both"/>
      </w:pPr>
      <w:r>
        <w:rPr>
          <w:bCs/>
        </w:rPr>
        <w:lastRenderedPageBreak/>
        <w:t xml:space="preserve">5. Отсутствует порядок формирования </w:t>
      </w:r>
      <w:r w:rsidRPr="00643828">
        <w:t>мероприятий</w:t>
      </w:r>
      <w:r>
        <w:t xml:space="preserve"> по </w:t>
      </w:r>
      <w:r w:rsidRPr="00643828">
        <w:t xml:space="preserve"> содержани</w:t>
      </w:r>
      <w:r>
        <w:t>ю</w:t>
      </w:r>
      <w:r w:rsidRPr="00643828">
        <w:t xml:space="preserve"> мест захоронения</w:t>
      </w:r>
      <w:r w:rsidRPr="00086584">
        <w:t xml:space="preserve"> в соответствии с Санитарными правилами и нормами «Гигиенические требования к размещению, устройству и содержанию кладбищ, зданий и соо</w:t>
      </w:r>
      <w:r>
        <w:t>ружений похоронного назначения», предусматривающий способ определения организации - Исполнителя, оценку потребности в финансовых средствах на их исполнение.</w:t>
      </w:r>
    </w:p>
    <w:p w:rsidR="00C2332F" w:rsidRDefault="00C2332F" w:rsidP="0048488F">
      <w:pPr>
        <w:ind w:firstLine="708"/>
        <w:jc w:val="both"/>
      </w:pPr>
      <w:r>
        <w:t xml:space="preserve">6. </w:t>
      </w:r>
      <w:r>
        <w:rPr>
          <w:lang w:eastAsia="en-US"/>
        </w:rPr>
        <w:t>Отсутствует</w:t>
      </w:r>
      <w:r w:rsidRPr="000363B5">
        <w:rPr>
          <w:lang w:eastAsia="en-US"/>
        </w:rPr>
        <w:t xml:space="preserve"> расчет </w:t>
      </w:r>
      <w:r>
        <w:rPr>
          <w:lang w:eastAsia="en-US"/>
        </w:rPr>
        <w:t>потребности (</w:t>
      </w:r>
      <w:r w:rsidRPr="000363B5">
        <w:rPr>
          <w:lang w:eastAsia="en-US"/>
        </w:rPr>
        <w:t>затрат</w:t>
      </w:r>
      <w:r>
        <w:rPr>
          <w:lang w:eastAsia="en-US"/>
        </w:rPr>
        <w:t>) средств бюджета Лахденпохского муниципального района</w:t>
      </w:r>
      <w:r w:rsidRPr="000363B5">
        <w:t xml:space="preserve"> н</w:t>
      </w:r>
      <w:r>
        <w:t>а содержание  мест захоронения на 2015 год и плановый период 2016-2017 годов.</w:t>
      </w:r>
    </w:p>
    <w:p w:rsidR="00C2332F" w:rsidRPr="00333F7C" w:rsidRDefault="00C2332F" w:rsidP="00A00E42">
      <w:pPr>
        <w:pStyle w:val="ConsPlusNormal"/>
        <w:ind w:firstLine="709"/>
        <w:jc w:val="both"/>
        <w:rPr>
          <w:rFonts w:ascii="Times New Roman" w:eastAsia="SimSun" w:hAnsi="Times New Roman" w:cs="Times New Roman"/>
          <w:sz w:val="24"/>
          <w:szCs w:val="24"/>
          <w:lang w:eastAsia="zh-CN"/>
        </w:rPr>
      </w:pPr>
      <w:r w:rsidRPr="00333F7C">
        <w:rPr>
          <w:rFonts w:ascii="Times New Roman" w:hAnsi="Times New Roman" w:cs="Times New Roman"/>
          <w:sz w:val="24"/>
          <w:szCs w:val="24"/>
        </w:rPr>
        <w:t>7. В нарушение статьи 65 Бюджетного кодекса Российской Федерации ф</w:t>
      </w:r>
      <w:r w:rsidRPr="00333F7C">
        <w:rPr>
          <w:rFonts w:ascii="Times New Roman" w:eastAsia="SimSun" w:hAnsi="Times New Roman" w:cs="Times New Roman"/>
          <w:sz w:val="24"/>
          <w:szCs w:val="24"/>
          <w:lang w:eastAsia="zh-CN"/>
        </w:rPr>
        <w:t>ормирование расходов бюджета Лахденпохского муниципального района на 2015 год осуществлено при отсутствии расходных обязательств Лахденпохского муниципального района.</w:t>
      </w:r>
    </w:p>
    <w:p w:rsidR="00C2332F" w:rsidRPr="00333F7C" w:rsidRDefault="00C2332F" w:rsidP="0048488F">
      <w:pPr>
        <w:ind w:firstLine="708"/>
        <w:jc w:val="both"/>
      </w:pPr>
    </w:p>
    <w:p w:rsidR="00C2332F" w:rsidRDefault="00C2332F" w:rsidP="00852F7E">
      <w:pPr>
        <w:pStyle w:val="a9"/>
        <w:ind w:firstLine="708"/>
        <w:jc w:val="both"/>
        <w:rPr>
          <w:b/>
        </w:rPr>
      </w:pPr>
      <w:r>
        <w:rPr>
          <w:b/>
        </w:rPr>
        <w:t>Выводы</w:t>
      </w:r>
      <w:r w:rsidRPr="0005241C">
        <w:rPr>
          <w:b/>
        </w:rPr>
        <w:t>:</w:t>
      </w:r>
      <w:r>
        <w:rPr>
          <w:b/>
        </w:rPr>
        <w:t xml:space="preserve"> </w:t>
      </w:r>
    </w:p>
    <w:p w:rsidR="00C2332F" w:rsidRDefault="00C2332F" w:rsidP="00852F7E">
      <w:pPr>
        <w:pStyle w:val="a9"/>
        <w:ind w:firstLine="708"/>
        <w:jc w:val="both"/>
        <w:rPr>
          <w:lang w:eastAsia="en-US"/>
        </w:rPr>
      </w:pPr>
      <w:r w:rsidRPr="003763F1">
        <w:rPr>
          <w:lang w:eastAsia="en-US"/>
        </w:rPr>
        <w:t>Контрольное мероприятие показало</w:t>
      </w:r>
      <w:r>
        <w:rPr>
          <w:lang w:eastAsia="en-US"/>
        </w:rPr>
        <w:t xml:space="preserve">, что механизм  реализации  вопроса местного значения в части </w:t>
      </w:r>
      <w:r w:rsidRPr="00DD26D1">
        <w:rPr>
          <w:bCs/>
        </w:rPr>
        <w:t>организаци</w:t>
      </w:r>
      <w:r>
        <w:rPr>
          <w:bCs/>
        </w:rPr>
        <w:t>и</w:t>
      </w:r>
      <w:r w:rsidRPr="00DD26D1">
        <w:rPr>
          <w:bCs/>
        </w:rPr>
        <w:t xml:space="preserve"> ритуальных услуг и</w:t>
      </w:r>
      <w:r>
        <w:rPr>
          <w:lang w:eastAsia="en-US"/>
        </w:rPr>
        <w:t xml:space="preserve"> содержания мест захоронения на территории сельских поселений муниципального образования Лахденпохский муниципальный район   осуществляется с нарушением действующего  законодательства: </w:t>
      </w:r>
    </w:p>
    <w:p w:rsidR="00C2332F" w:rsidRDefault="00C2332F" w:rsidP="00852F7E">
      <w:pPr>
        <w:pStyle w:val="a3"/>
        <w:numPr>
          <w:ilvl w:val="0"/>
          <w:numId w:val="17"/>
        </w:numPr>
        <w:tabs>
          <w:tab w:val="left" w:pos="0"/>
        </w:tabs>
        <w:ind w:left="0" w:firstLine="567"/>
        <w:jc w:val="both"/>
      </w:pPr>
      <w:r w:rsidRPr="00941503">
        <w:t>Нормативные правовые акты</w:t>
      </w:r>
      <w:r w:rsidRPr="00852F7E">
        <w:rPr>
          <w:b/>
        </w:rPr>
        <w:t xml:space="preserve"> </w:t>
      </w:r>
      <w:r>
        <w:t xml:space="preserve">Лахденпохского муниципального района, регулирующие правоотношения в области </w:t>
      </w:r>
      <w:r w:rsidRPr="00852F7E">
        <w:rPr>
          <w:bCs/>
        </w:rPr>
        <w:t>организация ритуальных услуг и содержани</w:t>
      </w:r>
      <w:r>
        <w:rPr>
          <w:bCs/>
        </w:rPr>
        <w:t>я</w:t>
      </w:r>
      <w:r w:rsidRPr="00852F7E">
        <w:rPr>
          <w:bCs/>
        </w:rPr>
        <w:t xml:space="preserve"> мест захоронения</w:t>
      </w:r>
      <w:r>
        <w:rPr>
          <w:bCs/>
        </w:rPr>
        <w:t>,</w:t>
      </w:r>
      <w:r>
        <w:t xml:space="preserve"> не утверждены.</w:t>
      </w:r>
    </w:p>
    <w:p w:rsidR="00C2332F" w:rsidRDefault="00C2332F" w:rsidP="00852F7E">
      <w:pPr>
        <w:pStyle w:val="a3"/>
        <w:numPr>
          <w:ilvl w:val="0"/>
          <w:numId w:val="17"/>
        </w:numPr>
        <w:tabs>
          <w:tab w:val="left" w:pos="0"/>
        </w:tabs>
        <w:ind w:left="0" w:firstLine="567"/>
        <w:jc w:val="both"/>
      </w:pPr>
      <w:r w:rsidRPr="00623956">
        <w:t xml:space="preserve">В нарушение действующего законодательства  в реестре </w:t>
      </w:r>
      <w:r>
        <w:t>объектов</w:t>
      </w:r>
      <w:r w:rsidRPr="00623956">
        <w:t xml:space="preserve"> муниципально</w:t>
      </w:r>
      <w:r>
        <w:t xml:space="preserve">го имущества Лахденпохского муниципального района общественные кладбища, земельные участки (под обустройство кладбищ), расположенные на территории сельских поселений Лахденпохского муниципального района, не числятся, </w:t>
      </w:r>
      <w:r w:rsidRPr="00A54F5B">
        <w:t xml:space="preserve"> право собственности муниципального образования  на </w:t>
      </w:r>
      <w:r>
        <w:t>муниципальные общественные кладбища</w:t>
      </w:r>
      <w:r w:rsidRPr="00A54F5B">
        <w:t xml:space="preserve"> и земельные участки, на которых расположены общественные кладбища, не зарегистрирован</w:t>
      </w:r>
      <w:r>
        <w:t>о</w:t>
      </w:r>
      <w:r w:rsidRPr="00A54F5B">
        <w:t>.</w:t>
      </w:r>
    </w:p>
    <w:p w:rsidR="00C2332F" w:rsidRDefault="00C2332F" w:rsidP="00852F7E">
      <w:pPr>
        <w:pStyle w:val="a3"/>
        <w:numPr>
          <w:ilvl w:val="0"/>
          <w:numId w:val="17"/>
        </w:numPr>
        <w:tabs>
          <w:tab w:val="left" w:pos="0"/>
        </w:tabs>
        <w:ind w:left="0" w:firstLine="567"/>
        <w:jc w:val="both"/>
      </w:pPr>
      <w:r>
        <w:t>Отсутствует муниципальный правовой акт, устанавливающий перечень всех муниципальных общественных кладбищ на территории сельских поселений Лахденпохского муниципального района, на которых производятся захоронения.</w:t>
      </w:r>
    </w:p>
    <w:p w:rsidR="00C2332F" w:rsidRDefault="00C2332F" w:rsidP="008547B2">
      <w:pPr>
        <w:pStyle w:val="a3"/>
        <w:numPr>
          <w:ilvl w:val="0"/>
          <w:numId w:val="17"/>
        </w:numPr>
        <w:ind w:left="0" w:firstLine="567"/>
        <w:jc w:val="both"/>
      </w:pPr>
      <w:r w:rsidRPr="008547B2">
        <w:rPr>
          <w:bCs/>
        </w:rPr>
        <w:t xml:space="preserve">Отсутствует порядок формирования </w:t>
      </w:r>
      <w:r w:rsidRPr="00643828">
        <w:t>мероприятий</w:t>
      </w:r>
      <w:r>
        <w:t xml:space="preserve"> по </w:t>
      </w:r>
      <w:r w:rsidRPr="00643828">
        <w:t xml:space="preserve"> содержани</w:t>
      </w:r>
      <w:r>
        <w:t>ю</w:t>
      </w:r>
      <w:r w:rsidRPr="00643828">
        <w:t xml:space="preserve"> мест захоронения</w:t>
      </w:r>
      <w:r w:rsidRPr="00086584">
        <w:t xml:space="preserve"> в соответствии с Санитарными правилами и нормами «Гигиенические требования к размещению, устройству и содержанию кладбищ, зданий и соо</w:t>
      </w:r>
      <w:r>
        <w:t>ружений похоронного назначения», предусматривающий в том числе, способ определения организации - Исполнителя, оценку потребности в финансовых средствах на их исполнение.</w:t>
      </w:r>
    </w:p>
    <w:p w:rsidR="00C2332F" w:rsidRDefault="00C2332F" w:rsidP="00CD689D">
      <w:pPr>
        <w:numPr>
          <w:ilvl w:val="0"/>
          <w:numId w:val="17"/>
        </w:numPr>
        <w:tabs>
          <w:tab w:val="left" w:pos="0"/>
        </w:tabs>
        <w:ind w:left="0" w:firstLine="567"/>
        <w:jc w:val="both"/>
      </w:pPr>
      <w:r>
        <w:t xml:space="preserve">Отсутствуют правовые акты (программы, договоры, муниципальные контракты), отражающие </w:t>
      </w:r>
      <w:r w:rsidRPr="00643828">
        <w:t>детализируемы</w:t>
      </w:r>
      <w:r>
        <w:t>е</w:t>
      </w:r>
      <w:r w:rsidRPr="00643828">
        <w:t xml:space="preserve"> мероприяти</w:t>
      </w:r>
      <w:r>
        <w:t>я,</w:t>
      </w:r>
      <w:r w:rsidRPr="00643828">
        <w:t xml:space="preserve"> предусматривающи</w:t>
      </w:r>
      <w:r>
        <w:t>е</w:t>
      </w:r>
      <w:r w:rsidRPr="00643828">
        <w:t xml:space="preserve"> содержание мест захоронения</w:t>
      </w:r>
      <w:r w:rsidRPr="00086584">
        <w:t xml:space="preserve"> в соответствии с Санитарными правилами и нормами «Гигиенические требования к размещению, устройству и содержанию кладбищ, зданий и соо</w:t>
      </w:r>
      <w:r>
        <w:t>ружений похоронного назначения».</w:t>
      </w:r>
    </w:p>
    <w:p w:rsidR="00C2332F" w:rsidRPr="00062406" w:rsidRDefault="00C2332F" w:rsidP="00CD689D">
      <w:pPr>
        <w:numPr>
          <w:ilvl w:val="0"/>
          <w:numId w:val="17"/>
        </w:numPr>
        <w:tabs>
          <w:tab w:val="left" w:pos="0"/>
        </w:tabs>
        <w:ind w:left="0" w:firstLine="567"/>
        <w:jc w:val="both"/>
      </w:pPr>
      <w:r>
        <w:t xml:space="preserve">Расходная часть бюджета Лахденпохского муниципального района на 2015 год предусматривает </w:t>
      </w:r>
      <w:r>
        <w:rPr>
          <w:lang w:eastAsia="en-US"/>
        </w:rPr>
        <w:t>бюджетные ассигнования на содержание мест захоронений при отсутствии действующих расходных обязательств.</w:t>
      </w:r>
    </w:p>
    <w:p w:rsidR="00C2332F" w:rsidRPr="003508EB" w:rsidRDefault="00C2332F" w:rsidP="00852F7E">
      <w:pPr>
        <w:tabs>
          <w:tab w:val="left" w:pos="0"/>
        </w:tabs>
        <w:ind w:firstLine="567"/>
        <w:jc w:val="both"/>
      </w:pPr>
    </w:p>
    <w:p w:rsidR="00C2332F" w:rsidRDefault="00C2332F" w:rsidP="00974C01">
      <w:pPr>
        <w:tabs>
          <w:tab w:val="left" w:pos="2676"/>
        </w:tabs>
        <w:jc w:val="center"/>
        <w:rPr>
          <w:b/>
        </w:rPr>
      </w:pPr>
      <w:r w:rsidRPr="00974C01">
        <w:rPr>
          <w:b/>
        </w:rPr>
        <w:t>Итоговые данные контрольного мероприятия</w:t>
      </w:r>
      <w:r>
        <w:rPr>
          <w:b/>
        </w:rPr>
        <w:t xml:space="preserve"> (тыс. рублей)</w:t>
      </w:r>
    </w:p>
    <w:p w:rsidR="00C2332F" w:rsidRDefault="00C2332F" w:rsidP="00974C01">
      <w:pPr>
        <w:tabs>
          <w:tab w:val="left" w:pos="2676"/>
        </w:tabs>
        <w:jc w:val="center"/>
        <w:rPr>
          <w:b/>
        </w:rPr>
      </w:pPr>
    </w:p>
    <w:p w:rsidR="00C2332F" w:rsidRDefault="00C2332F" w:rsidP="004A6711">
      <w:pPr>
        <w:pStyle w:val="a3"/>
        <w:tabs>
          <w:tab w:val="left" w:pos="851"/>
        </w:tabs>
        <w:ind w:left="0"/>
        <w:rPr>
          <w:lang w:eastAsia="en-US"/>
        </w:rPr>
      </w:pPr>
      <w:r w:rsidRPr="004A6711">
        <w:rPr>
          <w:lang w:eastAsia="en-US"/>
        </w:rPr>
        <w:t xml:space="preserve">Объем проверенных средств: </w:t>
      </w:r>
      <w:r>
        <w:rPr>
          <w:lang w:eastAsia="en-US"/>
        </w:rPr>
        <w:t>140</w:t>
      </w:r>
      <w:r w:rsidRPr="004A6711">
        <w:rPr>
          <w:lang w:eastAsia="en-US"/>
        </w:rPr>
        <w:t xml:space="preserve"> тыс.</w:t>
      </w:r>
      <w:r>
        <w:rPr>
          <w:lang w:eastAsia="en-US"/>
        </w:rPr>
        <w:t xml:space="preserve"> </w:t>
      </w:r>
      <w:r w:rsidRPr="004A6711">
        <w:rPr>
          <w:lang w:eastAsia="en-US"/>
        </w:rPr>
        <w:t>руб.</w:t>
      </w:r>
    </w:p>
    <w:p w:rsidR="00C2332F" w:rsidRDefault="00C2332F" w:rsidP="004A6711">
      <w:pPr>
        <w:pStyle w:val="a3"/>
        <w:tabs>
          <w:tab w:val="left" w:pos="851"/>
        </w:tabs>
        <w:ind w:left="0"/>
        <w:rPr>
          <w:lang w:eastAsia="en-US"/>
        </w:rPr>
      </w:pPr>
    </w:p>
    <w:p w:rsidR="00C2332F" w:rsidRPr="004A6711" w:rsidRDefault="00C2332F" w:rsidP="004A6711">
      <w:pPr>
        <w:pStyle w:val="a3"/>
        <w:tabs>
          <w:tab w:val="left" w:pos="851"/>
        </w:tabs>
        <w:ind w:left="0"/>
        <w:rPr>
          <w:lang w:eastAsia="en-US"/>
        </w:rPr>
      </w:pPr>
    </w:p>
    <w:tbl>
      <w:tblPr>
        <w:tblW w:w="95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1440"/>
        <w:gridCol w:w="970"/>
        <w:gridCol w:w="1701"/>
        <w:gridCol w:w="1365"/>
      </w:tblGrid>
      <w:tr w:rsidR="00C2332F" w:rsidRPr="00974C01">
        <w:trPr>
          <w:trHeight w:val="397"/>
          <w:tblHeader/>
        </w:trPr>
        <w:tc>
          <w:tcPr>
            <w:tcW w:w="4077" w:type="dxa"/>
            <w:vMerge w:val="restart"/>
          </w:tcPr>
          <w:p w:rsidR="00C2332F" w:rsidRPr="00974C01" w:rsidRDefault="00C2332F" w:rsidP="00974C01">
            <w:pPr>
              <w:tabs>
                <w:tab w:val="left" w:pos="2676"/>
              </w:tabs>
              <w:jc w:val="center"/>
              <w:rPr>
                <w:b/>
                <w:sz w:val="20"/>
                <w:szCs w:val="20"/>
              </w:rPr>
            </w:pPr>
          </w:p>
          <w:p w:rsidR="00C2332F" w:rsidRPr="00974C01" w:rsidRDefault="00C2332F" w:rsidP="00974C01">
            <w:pPr>
              <w:tabs>
                <w:tab w:val="left" w:pos="2676"/>
              </w:tabs>
              <w:jc w:val="center"/>
              <w:rPr>
                <w:b/>
                <w:sz w:val="20"/>
                <w:szCs w:val="20"/>
              </w:rPr>
            </w:pPr>
          </w:p>
          <w:p w:rsidR="00C2332F" w:rsidRPr="00974C01" w:rsidRDefault="00C2332F" w:rsidP="00974C01">
            <w:pPr>
              <w:tabs>
                <w:tab w:val="left" w:pos="2676"/>
              </w:tabs>
              <w:jc w:val="center"/>
              <w:rPr>
                <w:b/>
                <w:sz w:val="20"/>
                <w:szCs w:val="20"/>
              </w:rPr>
            </w:pPr>
            <w:r w:rsidRPr="00974C01">
              <w:rPr>
                <w:b/>
                <w:sz w:val="20"/>
                <w:szCs w:val="20"/>
              </w:rPr>
              <w:t>Нарушения</w:t>
            </w:r>
          </w:p>
        </w:tc>
        <w:tc>
          <w:tcPr>
            <w:tcW w:w="1440" w:type="dxa"/>
            <w:vMerge w:val="restart"/>
          </w:tcPr>
          <w:p w:rsidR="00C2332F" w:rsidRPr="00974C01" w:rsidRDefault="00C2332F" w:rsidP="00974C01">
            <w:pPr>
              <w:tabs>
                <w:tab w:val="left" w:pos="2676"/>
              </w:tabs>
              <w:jc w:val="center"/>
              <w:rPr>
                <w:b/>
                <w:sz w:val="20"/>
                <w:szCs w:val="20"/>
              </w:rPr>
            </w:pPr>
          </w:p>
          <w:p w:rsidR="00C2332F" w:rsidRPr="00974C01" w:rsidRDefault="00C2332F" w:rsidP="00974C01">
            <w:pPr>
              <w:tabs>
                <w:tab w:val="left" w:pos="2676"/>
              </w:tabs>
              <w:jc w:val="center"/>
              <w:rPr>
                <w:b/>
                <w:sz w:val="20"/>
                <w:szCs w:val="20"/>
              </w:rPr>
            </w:pPr>
            <w:r w:rsidRPr="00974C01">
              <w:rPr>
                <w:b/>
                <w:sz w:val="20"/>
                <w:szCs w:val="20"/>
              </w:rPr>
              <w:t>Выявлено финансовых нарушений</w:t>
            </w:r>
          </w:p>
        </w:tc>
        <w:tc>
          <w:tcPr>
            <w:tcW w:w="2671" w:type="dxa"/>
            <w:gridSpan w:val="2"/>
          </w:tcPr>
          <w:p w:rsidR="00C2332F" w:rsidRPr="00974C01" w:rsidRDefault="00C2332F" w:rsidP="00974C01">
            <w:pPr>
              <w:jc w:val="center"/>
              <w:rPr>
                <w:b/>
                <w:sz w:val="20"/>
                <w:szCs w:val="20"/>
              </w:rPr>
            </w:pPr>
            <w:r w:rsidRPr="00974C01">
              <w:rPr>
                <w:b/>
                <w:sz w:val="20"/>
                <w:szCs w:val="20"/>
              </w:rPr>
              <w:t>Предложено к устранению финансовых нарушений</w:t>
            </w:r>
          </w:p>
        </w:tc>
        <w:tc>
          <w:tcPr>
            <w:tcW w:w="1365" w:type="dxa"/>
            <w:vMerge w:val="restart"/>
          </w:tcPr>
          <w:p w:rsidR="00C2332F" w:rsidRPr="00974C01" w:rsidRDefault="00C2332F" w:rsidP="00974C01">
            <w:pPr>
              <w:tabs>
                <w:tab w:val="left" w:pos="2676"/>
              </w:tabs>
              <w:jc w:val="center"/>
              <w:rPr>
                <w:b/>
                <w:sz w:val="20"/>
                <w:szCs w:val="20"/>
              </w:rPr>
            </w:pPr>
          </w:p>
          <w:p w:rsidR="00C2332F" w:rsidRPr="00974C01" w:rsidRDefault="00C2332F" w:rsidP="00974C01">
            <w:pPr>
              <w:tabs>
                <w:tab w:val="left" w:pos="2676"/>
              </w:tabs>
              <w:jc w:val="center"/>
              <w:rPr>
                <w:b/>
                <w:sz w:val="20"/>
                <w:szCs w:val="20"/>
              </w:rPr>
            </w:pPr>
          </w:p>
          <w:p w:rsidR="00C2332F" w:rsidRPr="00974C01" w:rsidRDefault="00C2332F" w:rsidP="00974C01">
            <w:pPr>
              <w:tabs>
                <w:tab w:val="left" w:pos="2676"/>
              </w:tabs>
              <w:jc w:val="center"/>
              <w:rPr>
                <w:b/>
                <w:sz w:val="20"/>
                <w:szCs w:val="20"/>
              </w:rPr>
            </w:pPr>
            <w:r w:rsidRPr="00974C01">
              <w:rPr>
                <w:b/>
                <w:sz w:val="20"/>
                <w:szCs w:val="20"/>
              </w:rPr>
              <w:t>Примечание</w:t>
            </w:r>
          </w:p>
        </w:tc>
      </w:tr>
      <w:tr w:rsidR="00C2332F" w:rsidRPr="00974C01">
        <w:trPr>
          <w:trHeight w:val="624"/>
          <w:tblHeader/>
        </w:trPr>
        <w:tc>
          <w:tcPr>
            <w:tcW w:w="4077" w:type="dxa"/>
            <w:vMerge/>
          </w:tcPr>
          <w:p w:rsidR="00C2332F" w:rsidRPr="00974C01" w:rsidRDefault="00C2332F" w:rsidP="00974C01">
            <w:pPr>
              <w:tabs>
                <w:tab w:val="left" w:pos="2676"/>
              </w:tabs>
              <w:jc w:val="center"/>
              <w:rPr>
                <w:b/>
                <w:sz w:val="20"/>
                <w:szCs w:val="20"/>
              </w:rPr>
            </w:pPr>
          </w:p>
        </w:tc>
        <w:tc>
          <w:tcPr>
            <w:tcW w:w="1440" w:type="dxa"/>
            <w:vMerge/>
          </w:tcPr>
          <w:p w:rsidR="00C2332F" w:rsidRPr="00974C01" w:rsidRDefault="00C2332F" w:rsidP="00974C01">
            <w:pPr>
              <w:tabs>
                <w:tab w:val="left" w:pos="2676"/>
              </w:tabs>
              <w:jc w:val="center"/>
              <w:rPr>
                <w:b/>
                <w:sz w:val="20"/>
                <w:szCs w:val="20"/>
              </w:rPr>
            </w:pPr>
          </w:p>
        </w:tc>
        <w:tc>
          <w:tcPr>
            <w:tcW w:w="970" w:type="dxa"/>
          </w:tcPr>
          <w:p w:rsidR="00C2332F" w:rsidRPr="00974C01" w:rsidRDefault="00C2332F" w:rsidP="00974C01">
            <w:pPr>
              <w:tabs>
                <w:tab w:val="left" w:pos="2676"/>
              </w:tabs>
              <w:jc w:val="center"/>
              <w:rPr>
                <w:b/>
                <w:sz w:val="20"/>
                <w:szCs w:val="20"/>
              </w:rPr>
            </w:pPr>
            <w:r w:rsidRPr="00974C01">
              <w:rPr>
                <w:b/>
                <w:sz w:val="20"/>
                <w:szCs w:val="20"/>
              </w:rPr>
              <w:t>Всего</w:t>
            </w:r>
          </w:p>
        </w:tc>
        <w:tc>
          <w:tcPr>
            <w:tcW w:w="1701" w:type="dxa"/>
          </w:tcPr>
          <w:p w:rsidR="00C2332F" w:rsidRPr="00974C01" w:rsidRDefault="00C2332F" w:rsidP="00974C01">
            <w:pPr>
              <w:tabs>
                <w:tab w:val="left" w:pos="2676"/>
              </w:tabs>
              <w:jc w:val="center"/>
              <w:rPr>
                <w:b/>
                <w:sz w:val="20"/>
                <w:szCs w:val="20"/>
              </w:rPr>
            </w:pPr>
            <w:r w:rsidRPr="00974C01">
              <w:rPr>
                <w:b/>
                <w:sz w:val="20"/>
                <w:szCs w:val="20"/>
              </w:rPr>
              <w:t xml:space="preserve">В том числе, к восстановлению в бюджет  </w:t>
            </w:r>
          </w:p>
        </w:tc>
        <w:tc>
          <w:tcPr>
            <w:tcW w:w="1365" w:type="dxa"/>
            <w:vMerge/>
          </w:tcPr>
          <w:p w:rsidR="00C2332F" w:rsidRPr="00974C01" w:rsidRDefault="00C2332F" w:rsidP="00974C01">
            <w:pPr>
              <w:tabs>
                <w:tab w:val="left" w:pos="2676"/>
              </w:tabs>
              <w:jc w:val="center"/>
              <w:rPr>
                <w:b/>
                <w:sz w:val="20"/>
                <w:szCs w:val="20"/>
              </w:rPr>
            </w:pPr>
          </w:p>
        </w:tc>
      </w:tr>
      <w:tr w:rsidR="00C2332F" w:rsidRPr="00974C01">
        <w:trPr>
          <w:trHeight w:val="319"/>
          <w:tblHeader/>
        </w:trPr>
        <w:tc>
          <w:tcPr>
            <w:tcW w:w="4077" w:type="dxa"/>
          </w:tcPr>
          <w:p w:rsidR="00C2332F" w:rsidRPr="00974C01" w:rsidRDefault="00C2332F" w:rsidP="00974C01">
            <w:pPr>
              <w:tabs>
                <w:tab w:val="left" w:pos="2676"/>
              </w:tabs>
              <w:jc w:val="center"/>
            </w:pPr>
            <w:r w:rsidRPr="00974C01">
              <w:t>1</w:t>
            </w:r>
          </w:p>
        </w:tc>
        <w:tc>
          <w:tcPr>
            <w:tcW w:w="1440" w:type="dxa"/>
          </w:tcPr>
          <w:p w:rsidR="00C2332F" w:rsidRPr="00974C01" w:rsidRDefault="00C2332F" w:rsidP="00974C01">
            <w:pPr>
              <w:tabs>
                <w:tab w:val="left" w:pos="2676"/>
              </w:tabs>
              <w:jc w:val="center"/>
            </w:pPr>
            <w:r w:rsidRPr="00974C01">
              <w:t>2</w:t>
            </w:r>
          </w:p>
        </w:tc>
        <w:tc>
          <w:tcPr>
            <w:tcW w:w="970" w:type="dxa"/>
          </w:tcPr>
          <w:p w:rsidR="00C2332F" w:rsidRPr="00974C01" w:rsidRDefault="00C2332F" w:rsidP="00974C01">
            <w:pPr>
              <w:tabs>
                <w:tab w:val="left" w:pos="2676"/>
              </w:tabs>
              <w:jc w:val="center"/>
            </w:pPr>
            <w:r w:rsidRPr="00974C01">
              <w:t>3</w:t>
            </w:r>
          </w:p>
        </w:tc>
        <w:tc>
          <w:tcPr>
            <w:tcW w:w="1701" w:type="dxa"/>
          </w:tcPr>
          <w:p w:rsidR="00C2332F" w:rsidRPr="00974C01" w:rsidRDefault="00C2332F" w:rsidP="00974C01">
            <w:pPr>
              <w:tabs>
                <w:tab w:val="left" w:pos="2676"/>
              </w:tabs>
              <w:jc w:val="center"/>
            </w:pPr>
            <w:r w:rsidRPr="00974C01">
              <w:t>4</w:t>
            </w:r>
          </w:p>
        </w:tc>
        <w:tc>
          <w:tcPr>
            <w:tcW w:w="1365" w:type="dxa"/>
          </w:tcPr>
          <w:p w:rsidR="00C2332F" w:rsidRPr="00974C01" w:rsidRDefault="00C2332F" w:rsidP="00974C01">
            <w:pPr>
              <w:tabs>
                <w:tab w:val="left" w:pos="2676"/>
              </w:tabs>
              <w:jc w:val="center"/>
            </w:pPr>
            <w:r w:rsidRPr="00974C01">
              <w:t>5</w:t>
            </w:r>
          </w:p>
        </w:tc>
      </w:tr>
      <w:tr w:rsidR="00C2332F" w:rsidRPr="00974C01">
        <w:tc>
          <w:tcPr>
            <w:tcW w:w="4077" w:type="dxa"/>
          </w:tcPr>
          <w:p w:rsidR="00C2332F" w:rsidRPr="00974C01" w:rsidRDefault="00C2332F" w:rsidP="00974C01">
            <w:pPr>
              <w:tabs>
                <w:tab w:val="left" w:pos="2676"/>
              </w:tabs>
              <w:jc w:val="both"/>
            </w:pPr>
            <w:r w:rsidRPr="00974C01">
              <w:rPr>
                <w:sz w:val="22"/>
                <w:szCs w:val="22"/>
              </w:rPr>
              <w:t>При формировании и исполнении бюджетов</w:t>
            </w:r>
          </w:p>
        </w:tc>
        <w:tc>
          <w:tcPr>
            <w:tcW w:w="1440" w:type="dxa"/>
          </w:tcPr>
          <w:p w:rsidR="00C2332F" w:rsidRPr="002C3912" w:rsidRDefault="00C2332F" w:rsidP="00974C01">
            <w:pPr>
              <w:tabs>
                <w:tab w:val="left" w:pos="2676"/>
              </w:tabs>
              <w:jc w:val="center"/>
              <w:rPr>
                <w:sz w:val="20"/>
                <w:szCs w:val="20"/>
              </w:rPr>
            </w:pPr>
            <w:r>
              <w:rPr>
                <w:sz w:val="20"/>
                <w:szCs w:val="20"/>
              </w:rPr>
              <w:t>0</w:t>
            </w:r>
          </w:p>
        </w:tc>
        <w:tc>
          <w:tcPr>
            <w:tcW w:w="970" w:type="dxa"/>
          </w:tcPr>
          <w:p w:rsidR="00C2332F" w:rsidRPr="002C3912" w:rsidRDefault="00C2332F" w:rsidP="00974C01">
            <w:pPr>
              <w:tabs>
                <w:tab w:val="left" w:pos="2676"/>
              </w:tabs>
              <w:jc w:val="center"/>
              <w:rPr>
                <w:sz w:val="20"/>
                <w:szCs w:val="20"/>
              </w:rPr>
            </w:pPr>
            <w:r>
              <w:rPr>
                <w:sz w:val="20"/>
                <w:szCs w:val="20"/>
              </w:rPr>
              <w:t>0</w:t>
            </w:r>
          </w:p>
        </w:tc>
        <w:tc>
          <w:tcPr>
            <w:tcW w:w="1701" w:type="dxa"/>
          </w:tcPr>
          <w:p w:rsidR="00C2332F" w:rsidRPr="002C3912" w:rsidRDefault="00C2332F" w:rsidP="00974C01">
            <w:pPr>
              <w:tabs>
                <w:tab w:val="left" w:pos="2676"/>
              </w:tabs>
              <w:jc w:val="center"/>
              <w:rPr>
                <w:sz w:val="20"/>
                <w:szCs w:val="20"/>
              </w:rPr>
            </w:pPr>
            <w:r w:rsidRPr="002C3912">
              <w:rPr>
                <w:sz w:val="20"/>
                <w:szCs w:val="20"/>
              </w:rPr>
              <w:t>0</w:t>
            </w:r>
          </w:p>
        </w:tc>
        <w:tc>
          <w:tcPr>
            <w:tcW w:w="1365" w:type="dxa"/>
          </w:tcPr>
          <w:p w:rsidR="00C2332F" w:rsidRPr="00692545" w:rsidRDefault="00C2332F" w:rsidP="00692545">
            <w:pPr>
              <w:tabs>
                <w:tab w:val="left" w:pos="2676"/>
              </w:tabs>
              <w:rPr>
                <w:sz w:val="20"/>
                <w:szCs w:val="20"/>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Нецелевое использование бюджетных средств</w:t>
            </w:r>
          </w:p>
        </w:tc>
        <w:tc>
          <w:tcPr>
            <w:tcW w:w="1440" w:type="dxa"/>
          </w:tcPr>
          <w:p w:rsidR="00C2332F" w:rsidRPr="002C3912" w:rsidRDefault="00C2332F" w:rsidP="00974C01">
            <w:pPr>
              <w:tabs>
                <w:tab w:val="left" w:pos="2676"/>
              </w:tabs>
              <w:jc w:val="center"/>
              <w:rPr>
                <w:sz w:val="20"/>
                <w:szCs w:val="20"/>
              </w:rPr>
            </w:pPr>
            <w:r>
              <w:rPr>
                <w:sz w:val="20"/>
                <w:szCs w:val="20"/>
              </w:rPr>
              <w:t>0</w:t>
            </w:r>
          </w:p>
        </w:tc>
        <w:tc>
          <w:tcPr>
            <w:tcW w:w="970" w:type="dxa"/>
          </w:tcPr>
          <w:p w:rsidR="00C2332F" w:rsidRPr="002C3912" w:rsidRDefault="00C2332F" w:rsidP="00974C01">
            <w:pPr>
              <w:tabs>
                <w:tab w:val="left" w:pos="2676"/>
              </w:tabs>
              <w:jc w:val="center"/>
              <w:rPr>
                <w:sz w:val="20"/>
                <w:szCs w:val="20"/>
              </w:rPr>
            </w:pPr>
            <w:r>
              <w:rPr>
                <w:sz w:val="20"/>
                <w:szCs w:val="20"/>
              </w:rPr>
              <w:t>0</w:t>
            </w:r>
          </w:p>
        </w:tc>
        <w:tc>
          <w:tcPr>
            <w:tcW w:w="1701" w:type="dxa"/>
          </w:tcPr>
          <w:p w:rsidR="00C2332F" w:rsidRPr="002C3912" w:rsidRDefault="00C2332F" w:rsidP="00974C01">
            <w:pPr>
              <w:tabs>
                <w:tab w:val="left" w:pos="2676"/>
              </w:tabs>
              <w:jc w:val="center"/>
              <w:rPr>
                <w:sz w:val="20"/>
                <w:szCs w:val="20"/>
              </w:rPr>
            </w:pPr>
            <w:r>
              <w:rPr>
                <w:sz w:val="20"/>
                <w:szCs w:val="20"/>
              </w:rPr>
              <w:t>0</w:t>
            </w:r>
          </w:p>
        </w:tc>
        <w:tc>
          <w:tcPr>
            <w:tcW w:w="1365" w:type="dxa"/>
          </w:tcPr>
          <w:p w:rsidR="00C2332F" w:rsidRPr="00974C01" w:rsidRDefault="00C2332F" w:rsidP="00974C01">
            <w:pPr>
              <w:tabs>
                <w:tab w:val="left" w:pos="2676"/>
              </w:tabs>
              <w:jc w:val="center"/>
              <w:rPr>
                <w:b/>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Несоответствие принципу результативности и эффективности использования</w:t>
            </w:r>
          </w:p>
        </w:tc>
        <w:tc>
          <w:tcPr>
            <w:tcW w:w="1440" w:type="dxa"/>
          </w:tcPr>
          <w:p w:rsidR="00C2332F" w:rsidRPr="002C3912" w:rsidRDefault="00C2332F" w:rsidP="00974C01">
            <w:pPr>
              <w:tabs>
                <w:tab w:val="left" w:pos="2676"/>
              </w:tabs>
              <w:jc w:val="center"/>
              <w:rPr>
                <w:sz w:val="20"/>
                <w:szCs w:val="20"/>
              </w:rPr>
            </w:pPr>
            <w:r w:rsidRPr="002C3912">
              <w:rPr>
                <w:sz w:val="20"/>
                <w:szCs w:val="20"/>
              </w:rPr>
              <w:t>0</w:t>
            </w:r>
          </w:p>
        </w:tc>
        <w:tc>
          <w:tcPr>
            <w:tcW w:w="970" w:type="dxa"/>
          </w:tcPr>
          <w:p w:rsidR="00C2332F" w:rsidRPr="002C3912" w:rsidRDefault="00C2332F" w:rsidP="00974C01">
            <w:pPr>
              <w:tabs>
                <w:tab w:val="left" w:pos="2676"/>
              </w:tabs>
              <w:jc w:val="center"/>
              <w:rPr>
                <w:sz w:val="20"/>
                <w:szCs w:val="20"/>
              </w:rPr>
            </w:pPr>
            <w:r w:rsidRPr="002C3912">
              <w:rPr>
                <w:sz w:val="20"/>
                <w:szCs w:val="20"/>
              </w:rPr>
              <w:t>0</w:t>
            </w:r>
          </w:p>
        </w:tc>
        <w:tc>
          <w:tcPr>
            <w:tcW w:w="1701" w:type="dxa"/>
          </w:tcPr>
          <w:p w:rsidR="00C2332F" w:rsidRPr="002C3912" w:rsidRDefault="00C2332F" w:rsidP="00974C01">
            <w:pPr>
              <w:tabs>
                <w:tab w:val="left" w:pos="2676"/>
              </w:tabs>
              <w:jc w:val="center"/>
              <w:rPr>
                <w:sz w:val="20"/>
                <w:szCs w:val="20"/>
              </w:rPr>
            </w:pPr>
            <w:r w:rsidRPr="002C3912">
              <w:rPr>
                <w:sz w:val="20"/>
                <w:szCs w:val="20"/>
              </w:rPr>
              <w:t>0</w:t>
            </w:r>
          </w:p>
        </w:tc>
        <w:tc>
          <w:tcPr>
            <w:tcW w:w="1365" w:type="dxa"/>
          </w:tcPr>
          <w:p w:rsidR="00C2332F" w:rsidRPr="00974C01" w:rsidRDefault="00C2332F" w:rsidP="00974C01">
            <w:pPr>
              <w:tabs>
                <w:tab w:val="left" w:pos="2676"/>
              </w:tabs>
              <w:jc w:val="center"/>
              <w:rPr>
                <w:b/>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Неправомерное использование средств</w:t>
            </w:r>
          </w:p>
        </w:tc>
        <w:tc>
          <w:tcPr>
            <w:tcW w:w="1440" w:type="dxa"/>
          </w:tcPr>
          <w:p w:rsidR="00C2332F" w:rsidRPr="002C3912" w:rsidRDefault="00C2332F" w:rsidP="00974C01">
            <w:pPr>
              <w:tabs>
                <w:tab w:val="left" w:pos="2676"/>
              </w:tabs>
              <w:jc w:val="center"/>
              <w:rPr>
                <w:sz w:val="20"/>
                <w:szCs w:val="20"/>
              </w:rPr>
            </w:pPr>
            <w:r>
              <w:rPr>
                <w:sz w:val="20"/>
                <w:szCs w:val="20"/>
              </w:rPr>
              <w:t>0</w:t>
            </w:r>
          </w:p>
        </w:tc>
        <w:tc>
          <w:tcPr>
            <w:tcW w:w="970" w:type="dxa"/>
          </w:tcPr>
          <w:p w:rsidR="00C2332F" w:rsidRPr="002C3912" w:rsidRDefault="00C2332F" w:rsidP="00974C01">
            <w:pPr>
              <w:tabs>
                <w:tab w:val="left" w:pos="2676"/>
              </w:tabs>
              <w:jc w:val="center"/>
              <w:rPr>
                <w:sz w:val="20"/>
                <w:szCs w:val="20"/>
              </w:rPr>
            </w:pPr>
            <w:r>
              <w:rPr>
                <w:sz w:val="20"/>
                <w:szCs w:val="20"/>
              </w:rPr>
              <w:t>0</w:t>
            </w:r>
          </w:p>
        </w:tc>
        <w:tc>
          <w:tcPr>
            <w:tcW w:w="1701" w:type="dxa"/>
          </w:tcPr>
          <w:p w:rsidR="00C2332F" w:rsidRPr="002C3912" w:rsidRDefault="00C2332F" w:rsidP="00974C01">
            <w:pPr>
              <w:tabs>
                <w:tab w:val="left" w:pos="2676"/>
              </w:tabs>
              <w:jc w:val="center"/>
              <w:rPr>
                <w:sz w:val="20"/>
                <w:szCs w:val="20"/>
              </w:rPr>
            </w:pPr>
            <w:r>
              <w:rPr>
                <w:sz w:val="20"/>
                <w:szCs w:val="20"/>
              </w:rPr>
              <w:t>0</w:t>
            </w:r>
          </w:p>
        </w:tc>
        <w:tc>
          <w:tcPr>
            <w:tcW w:w="1365" w:type="dxa"/>
          </w:tcPr>
          <w:p w:rsidR="00C2332F" w:rsidRPr="00974C01" w:rsidRDefault="00C2332F" w:rsidP="00974C01">
            <w:pPr>
              <w:tabs>
                <w:tab w:val="left" w:pos="2676"/>
              </w:tabs>
              <w:jc w:val="center"/>
              <w:rPr>
                <w:b/>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В области государственной (муниципальной) собственности</w:t>
            </w:r>
          </w:p>
        </w:tc>
        <w:tc>
          <w:tcPr>
            <w:tcW w:w="1440" w:type="dxa"/>
          </w:tcPr>
          <w:p w:rsidR="00C2332F" w:rsidRPr="00CD5B0F" w:rsidRDefault="00C2332F" w:rsidP="00974C01">
            <w:pPr>
              <w:tabs>
                <w:tab w:val="left" w:pos="2676"/>
              </w:tabs>
              <w:jc w:val="center"/>
              <w:rPr>
                <w:sz w:val="20"/>
                <w:szCs w:val="20"/>
              </w:rPr>
            </w:pPr>
            <w:r>
              <w:rPr>
                <w:sz w:val="20"/>
                <w:szCs w:val="20"/>
              </w:rPr>
              <w:t>0</w:t>
            </w:r>
          </w:p>
        </w:tc>
        <w:tc>
          <w:tcPr>
            <w:tcW w:w="970" w:type="dxa"/>
          </w:tcPr>
          <w:p w:rsidR="00C2332F" w:rsidRPr="00CD5B0F" w:rsidRDefault="00C2332F" w:rsidP="00974C01">
            <w:pPr>
              <w:tabs>
                <w:tab w:val="left" w:pos="2676"/>
              </w:tabs>
              <w:jc w:val="center"/>
              <w:rPr>
                <w:sz w:val="20"/>
                <w:szCs w:val="20"/>
              </w:rPr>
            </w:pPr>
            <w:r>
              <w:rPr>
                <w:sz w:val="20"/>
                <w:szCs w:val="20"/>
              </w:rPr>
              <w:t>0</w:t>
            </w:r>
          </w:p>
        </w:tc>
        <w:tc>
          <w:tcPr>
            <w:tcW w:w="1701" w:type="dxa"/>
          </w:tcPr>
          <w:p w:rsidR="00C2332F" w:rsidRPr="00CD5B0F" w:rsidRDefault="00C2332F" w:rsidP="00974C01">
            <w:pPr>
              <w:tabs>
                <w:tab w:val="left" w:pos="2676"/>
              </w:tabs>
              <w:jc w:val="center"/>
              <w:rPr>
                <w:sz w:val="20"/>
                <w:szCs w:val="20"/>
              </w:rPr>
            </w:pPr>
            <w:r w:rsidRPr="00CD5B0F">
              <w:rPr>
                <w:sz w:val="20"/>
                <w:szCs w:val="20"/>
              </w:rPr>
              <w:t>0</w:t>
            </w:r>
          </w:p>
        </w:tc>
        <w:tc>
          <w:tcPr>
            <w:tcW w:w="1365" w:type="dxa"/>
          </w:tcPr>
          <w:p w:rsidR="00C2332F" w:rsidRPr="00974C01" w:rsidRDefault="00C2332F" w:rsidP="00974C01">
            <w:pPr>
              <w:tabs>
                <w:tab w:val="left" w:pos="2676"/>
              </w:tabs>
              <w:jc w:val="center"/>
              <w:rPr>
                <w:b/>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При осуществлении муниципальных закупок</w:t>
            </w:r>
          </w:p>
        </w:tc>
        <w:tc>
          <w:tcPr>
            <w:tcW w:w="1440" w:type="dxa"/>
          </w:tcPr>
          <w:p w:rsidR="00C2332F" w:rsidRPr="00CD5B0F" w:rsidRDefault="00C2332F" w:rsidP="00974C01">
            <w:pPr>
              <w:tabs>
                <w:tab w:val="left" w:pos="2676"/>
              </w:tabs>
              <w:jc w:val="center"/>
              <w:rPr>
                <w:sz w:val="20"/>
                <w:szCs w:val="20"/>
              </w:rPr>
            </w:pPr>
            <w:r w:rsidRPr="00CD5B0F">
              <w:rPr>
                <w:sz w:val="20"/>
                <w:szCs w:val="20"/>
              </w:rPr>
              <w:t>0</w:t>
            </w:r>
          </w:p>
        </w:tc>
        <w:tc>
          <w:tcPr>
            <w:tcW w:w="970" w:type="dxa"/>
          </w:tcPr>
          <w:p w:rsidR="00C2332F" w:rsidRPr="00CD5B0F" w:rsidRDefault="00C2332F" w:rsidP="00974C01">
            <w:pPr>
              <w:tabs>
                <w:tab w:val="left" w:pos="2676"/>
              </w:tabs>
              <w:jc w:val="center"/>
              <w:rPr>
                <w:sz w:val="20"/>
                <w:szCs w:val="20"/>
              </w:rPr>
            </w:pPr>
            <w:r w:rsidRPr="00CD5B0F">
              <w:rPr>
                <w:sz w:val="20"/>
                <w:szCs w:val="20"/>
              </w:rPr>
              <w:t>0</w:t>
            </w:r>
          </w:p>
        </w:tc>
        <w:tc>
          <w:tcPr>
            <w:tcW w:w="1701" w:type="dxa"/>
          </w:tcPr>
          <w:p w:rsidR="00C2332F" w:rsidRPr="00CD5B0F" w:rsidRDefault="00C2332F" w:rsidP="00974C01">
            <w:pPr>
              <w:tabs>
                <w:tab w:val="left" w:pos="2676"/>
              </w:tabs>
              <w:jc w:val="center"/>
              <w:rPr>
                <w:sz w:val="20"/>
                <w:szCs w:val="20"/>
              </w:rPr>
            </w:pPr>
            <w:r w:rsidRPr="00CD5B0F">
              <w:rPr>
                <w:sz w:val="20"/>
                <w:szCs w:val="20"/>
              </w:rPr>
              <w:t>0</w:t>
            </w:r>
          </w:p>
        </w:tc>
        <w:tc>
          <w:tcPr>
            <w:tcW w:w="1365" w:type="dxa"/>
          </w:tcPr>
          <w:p w:rsidR="00C2332F" w:rsidRPr="00974C01" w:rsidRDefault="00C2332F" w:rsidP="00974C01">
            <w:pPr>
              <w:tabs>
                <w:tab w:val="left" w:pos="2676"/>
              </w:tabs>
              <w:jc w:val="center"/>
              <w:rPr>
                <w:b/>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При ведении бухгалтерского учета и составлении отчетности</w:t>
            </w:r>
          </w:p>
        </w:tc>
        <w:tc>
          <w:tcPr>
            <w:tcW w:w="1440" w:type="dxa"/>
          </w:tcPr>
          <w:p w:rsidR="00C2332F" w:rsidRPr="00CD5B0F" w:rsidRDefault="00C2332F" w:rsidP="00974C01">
            <w:pPr>
              <w:tabs>
                <w:tab w:val="left" w:pos="2676"/>
              </w:tabs>
              <w:jc w:val="center"/>
              <w:rPr>
                <w:sz w:val="20"/>
                <w:szCs w:val="20"/>
              </w:rPr>
            </w:pPr>
            <w:r>
              <w:rPr>
                <w:sz w:val="20"/>
                <w:szCs w:val="20"/>
              </w:rPr>
              <w:t>0</w:t>
            </w:r>
          </w:p>
        </w:tc>
        <w:tc>
          <w:tcPr>
            <w:tcW w:w="970" w:type="dxa"/>
          </w:tcPr>
          <w:p w:rsidR="00C2332F" w:rsidRPr="00CD5B0F" w:rsidRDefault="00C2332F" w:rsidP="00974C01">
            <w:pPr>
              <w:tabs>
                <w:tab w:val="left" w:pos="2676"/>
              </w:tabs>
              <w:jc w:val="center"/>
              <w:rPr>
                <w:sz w:val="20"/>
                <w:szCs w:val="20"/>
              </w:rPr>
            </w:pPr>
            <w:r>
              <w:rPr>
                <w:sz w:val="20"/>
                <w:szCs w:val="20"/>
              </w:rPr>
              <w:t>0</w:t>
            </w:r>
          </w:p>
        </w:tc>
        <w:tc>
          <w:tcPr>
            <w:tcW w:w="1701" w:type="dxa"/>
          </w:tcPr>
          <w:p w:rsidR="00C2332F" w:rsidRPr="00CD5B0F" w:rsidRDefault="00C2332F" w:rsidP="00974C01">
            <w:pPr>
              <w:tabs>
                <w:tab w:val="left" w:pos="2676"/>
              </w:tabs>
              <w:jc w:val="center"/>
              <w:rPr>
                <w:sz w:val="20"/>
                <w:szCs w:val="20"/>
              </w:rPr>
            </w:pPr>
            <w:r w:rsidRPr="00CD5B0F">
              <w:rPr>
                <w:sz w:val="20"/>
                <w:szCs w:val="20"/>
              </w:rPr>
              <w:t>0</w:t>
            </w:r>
          </w:p>
        </w:tc>
        <w:tc>
          <w:tcPr>
            <w:tcW w:w="1365" w:type="dxa"/>
          </w:tcPr>
          <w:p w:rsidR="00C2332F" w:rsidRPr="00974C01" w:rsidRDefault="00C2332F" w:rsidP="00230870">
            <w:pPr>
              <w:tabs>
                <w:tab w:val="left" w:pos="2676"/>
              </w:tabs>
              <w:jc w:val="center"/>
              <w:rPr>
                <w:b/>
              </w:rPr>
            </w:pPr>
          </w:p>
        </w:tc>
      </w:tr>
      <w:tr w:rsidR="00C2332F" w:rsidRPr="00974C01">
        <w:tc>
          <w:tcPr>
            <w:tcW w:w="4077" w:type="dxa"/>
          </w:tcPr>
          <w:p w:rsidR="00C2332F" w:rsidRPr="00974C01" w:rsidRDefault="00C2332F" w:rsidP="00974C01">
            <w:pPr>
              <w:tabs>
                <w:tab w:val="left" w:pos="2676"/>
              </w:tabs>
              <w:jc w:val="both"/>
            </w:pPr>
            <w:r w:rsidRPr="00974C01">
              <w:rPr>
                <w:sz w:val="22"/>
                <w:szCs w:val="22"/>
              </w:rPr>
              <w:t>Прочие виды нарушений и недостатков</w:t>
            </w:r>
          </w:p>
        </w:tc>
        <w:tc>
          <w:tcPr>
            <w:tcW w:w="1440" w:type="dxa"/>
          </w:tcPr>
          <w:p w:rsidR="00C2332F" w:rsidRPr="00CD5B0F" w:rsidRDefault="00C2332F" w:rsidP="00974C01">
            <w:pPr>
              <w:tabs>
                <w:tab w:val="left" w:pos="2676"/>
              </w:tabs>
              <w:jc w:val="center"/>
              <w:rPr>
                <w:sz w:val="20"/>
                <w:szCs w:val="20"/>
              </w:rPr>
            </w:pPr>
            <w:r>
              <w:rPr>
                <w:sz w:val="20"/>
                <w:szCs w:val="20"/>
              </w:rPr>
              <w:t>0</w:t>
            </w:r>
          </w:p>
        </w:tc>
        <w:tc>
          <w:tcPr>
            <w:tcW w:w="970" w:type="dxa"/>
          </w:tcPr>
          <w:p w:rsidR="00C2332F" w:rsidRPr="00CD5B0F" w:rsidRDefault="00C2332F" w:rsidP="00974C01">
            <w:pPr>
              <w:tabs>
                <w:tab w:val="left" w:pos="2676"/>
              </w:tabs>
              <w:jc w:val="center"/>
              <w:rPr>
                <w:sz w:val="20"/>
                <w:szCs w:val="20"/>
              </w:rPr>
            </w:pPr>
            <w:r>
              <w:rPr>
                <w:sz w:val="20"/>
                <w:szCs w:val="20"/>
              </w:rPr>
              <w:t>0</w:t>
            </w:r>
          </w:p>
        </w:tc>
        <w:tc>
          <w:tcPr>
            <w:tcW w:w="1701" w:type="dxa"/>
          </w:tcPr>
          <w:p w:rsidR="00C2332F" w:rsidRPr="00CD5B0F" w:rsidRDefault="00C2332F" w:rsidP="00974C01">
            <w:pPr>
              <w:tabs>
                <w:tab w:val="left" w:pos="2676"/>
              </w:tabs>
              <w:jc w:val="center"/>
              <w:rPr>
                <w:sz w:val="20"/>
                <w:szCs w:val="20"/>
              </w:rPr>
            </w:pPr>
            <w:r w:rsidRPr="00CD5B0F">
              <w:rPr>
                <w:sz w:val="20"/>
                <w:szCs w:val="20"/>
              </w:rPr>
              <w:t>0</w:t>
            </w:r>
          </w:p>
        </w:tc>
        <w:tc>
          <w:tcPr>
            <w:tcW w:w="1365" w:type="dxa"/>
          </w:tcPr>
          <w:p w:rsidR="00C2332F" w:rsidRPr="00974C01" w:rsidRDefault="00C2332F" w:rsidP="00974C01">
            <w:pPr>
              <w:tabs>
                <w:tab w:val="left" w:pos="2676"/>
              </w:tabs>
              <w:jc w:val="center"/>
              <w:rPr>
                <w:b/>
              </w:rPr>
            </w:pPr>
          </w:p>
        </w:tc>
      </w:tr>
      <w:tr w:rsidR="00C2332F" w:rsidRPr="00974C01">
        <w:tc>
          <w:tcPr>
            <w:tcW w:w="4077" w:type="dxa"/>
          </w:tcPr>
          <w:p w:rsidR="00C2332F" w:rsidRPr="00974C01" w:rsidRDefault="00C2332F" w:rsidP="00974C01">
            <w:pPr>
              <w:tabs>
                <w:tab w:val="left" w:pos="2676"/>
              </w:tabs>
              <w:jc w:val="center"/>
              <w:rPr>
                <w:b/>
              </w:rPr>
            </w:pPr>
            <w:r w:rsidRPr="00974C01">
              <w:rPr>
                <w:b/>
              </w:rPr>
              <w:t>Всего</w:t>
            </w:r>
          </w:p>
        </w:tc>
        <w:tc>
          <w:tcPr>
            <w:tcW w:w="1440" w:type="dxa"/>
          </w:tcPr>
          <w:p w:rsidR="00C2332F" w:rsidRPr="002C3912" w:rsidRDefault="00A00E42" w:rsidP="00974C01">
            <w:pPr>
              <w:tabs>
                <w:tab w:val="left" w:pos="2676"/>
              </w:tabs>
              <w:jc w:val="center"/>
              <w:rPr>
                <w:sz w:val="20"/>
                <w:szCs w:val="20"/>
              </w:rPr>
            </w:pPr>
            <w:r>
              <w:rPr>
                <w:sz w:val="20"/>
                <w:szCs w:val="20"/>
              </w:rPr>
              <w:t>0</w:t>
            </w:r>
          </w:p>
        </w:tc>
        <w:tc>
          <w:tcPr>
            <w:tcW w:w="970" w:type="dxa"/>
          </w:tcPr>
          <w:p w:rsidR="00C2332F" w:rsidRPr="002C3912" w:rsidRDefault="00C2332F" w:rsidP="00974C01">
            <w:pPr>
              <w:tabs>
                <w:tab w:val="left" w:pos="2676"/>
              </w:tabs>
              <w:jc w:val="center"/>
              <w:rPr>
                <w:sz w:val="20"/>
                <w:szCs w:val="20"/>
              </w:rPr>
            </w:pPr>
            <w:r>
              <w:rPr>
                <w:sz w:val="20"/>
                <w:szCs w:val="20"/>
              </w:rPr>
              <w:t>0</w:t>
            </w:r>
          </w:p>
        </w:tc>
        <w:tc>
          <w:tcPr>
            <w:tcW w:w="1701" w:type="dxa"/>
          </w:tcPr>
          <w:p w:rsidR="00C2332F" w:rsidRPr="002C3912" w:rsidRDefault="00C2332F" w:rsidP="00974C01">
            <w:pPr>
              <w:tabs>
                <w:tab w:val="left" w:pos="2676"/>
              </w:tabs>
              <w:jc w:val="center"/>
              <w:rPr>
                <w:sz w:val="20"/>
                <w:szCs w:val="20"/>
              </w:rPr>
            </w:pPr>
            <w:r>
              <w:rPr>
                <w:sz w:val="20"/>
                <w:szCs w:val="20"/>
              </w:rPr>
              <w:t>0</w:t>
            </w:r>
          </w:p>
        </w:tc>
        <w:tc>
          <w:tcPr>
            <w:tcW w:w="1365" w:type="dxa"/>
          </w:tcPr>
          <w:p w:rsidR="00C2332F" w:rsidRPr="00974C01" w:rsidRDefault="00C2332F" w:rsidP="00974C01">
            <w:pPr>
              <w:tabs>
                <w:tab w:val="left" w:pos="2676"/>
              </w:tabs>
              <w:jc w:val="center"/>
              <w:rPr>
                <w:b/>
              </w:rPr>
            </w:pPr>
          </w:p>
        </w:tc>
      </w:tr>
    </w:tbl>
    <w:p w:rsidR="00C2332F" w:rsidRPr="00974C01" w:rsidRDefault="00C2332F" w:rsidP="00974C01">
      <w:pPr>
        <w:tabs>
          <w:tab w:val="left" w:pos="2676"/>
        </w:tabs>
        <w:jc w:val="both"/>
        <w:rPr>
          <w:b/>
        </w:rPr>
      </w:pPr>
    </w:p>
    <w:p w:rsidR="00C2332F" w:rsidRPr="003104E3" w:rsidRDefault="00C2332F" w:rsidP="00974C0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r>
        <w:t>нет.</w:t>
      </w:r>
    </w:p>
    <w:p w:rsidR="00C2332F" w:rsidRDefault="00C2332F" w:rsidP="00974C01">
      <w:pPr>
        <w:tabs>
          <w:tab w:val="left" w:pos="2676"/>
        </w:tabs>
        <w:jc w:val="both"/>
        <w:rPr>
          <w:b/>
        </w:rPr>
      </w:pPr>
    </w:p>
    <w:p w:rsidR="00C2332F" w:rsidRDefault="00C2332F"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C2332F" w:rsidRDefault="00C2332F" w:rsidP="007725B6">
      <w:pPr>
        <w:autoSpaceDE w:val="0"/>
        <w:autoSpaceDN w:val="0"/>
        <w:adjustRightInd w:val="0"/>
        <w:rPr>
          <w:color w:val="000000"/>
          <w:sz w:val="28"/>
          <w:szCs w:val="28"/>
          <w:lang w:eastAsia="en-US"/>
        </w:rPr>
      </w:pPr>
    </w:p>
    <w:p w:rsidR="00C2332F" w:rsidRDefault="00C2332F" w:rsidP="00B1484E">
      <w:pPr>
        <w:tabs>
          <w:tab w:val="left" w:pos="0"/>
          <w:tab w:val="left" w:pos="567"/>
          <w:tab w:val="left" w:pos="993"/>
        </w:tabs>
        <w:jc w:val="both"/>
        <w:outlineLvl w:val="3"/>
        <w:rPr>
          <w:bCs/>
        </w:rPr>
      </w:pPr>
      <w:r>
        <w:rPr>
          <w:sz w:val="28"/>
          <w:szCs w:val="28"/>
        </w:rPr>
        <w:tab/>
      </w:r>
      <w:r w:rsidRPr="00B1484E">
        <w:rPr>
          <w:bCs/>
        </w:rPr>
        <w:t xml:space="preserve">По результатам контрольного мероприятия </w:t>
      </w:r>
      <w:r>
        <w:rPr>
          <w:bCs/>
        </w:rPr>
        <w:t xml:space="preserve">Администрации Лахденпохского муниципального района </w:t>
      </w:r>
      <w:r w:rsidRPr="00B1484E">
        <w:rPr>
          <w:bCs/>
        </w:rPr>
        <w:t>предлагается принять меры к устранению выявленных нарушений, а именно:</w:t>
      </w:r>
    </w:p>
    <w:p w:rsidR="00C2332F" w:rsidRDefault="00C2332F" w:rsidP="00B1484E">
      <w:pPr>
        <w:tabs>
          <w:tab w:val="left" w:pos="0"/>
          <w:tab w:val="left" w:pos="567"/>
          <w:tab w:val="left" w:pos="993"/>
        </w:tabs>
        <w:jc w:val="both"/>
        <w:outlineLvl w:val="3"/>
        <w:rPr>
          <w:bCs/>
        </w:rPr>
      </w:pPr>
    </w:p>
    <w:p w:rsidR="00C2332F" w:rsidRDefault="00C2332F" w:rsidP="00B1484E">
      <w:pPr>
        <w:pStyle w:val="a3"/>
        <w:numPr>
          <w:ilvl w:val="0"/>
          <w:numId w:val="14"/>
        </w:numPr>
        <w:ind w:left="0" w:firstLine="709"/>
        <w:jc w:val="both"/>
      </w:pPr>
      <w:r>
        <w:t>Рассмотреть результаты контрольного мероприятия.</w:t>
      </w:r>
    </w:p>
    <w:p w:rsidR="00C2332F" w:rsidRDefault="00C2332F" w:rsidP="00B1484E">
      <w:pPr>
        <w:pStyle w:val="a3"/>
        <w:numPr>
          <w:ilvl w:val="0"/>
          <w:numId w:val="14"/>
        </w:numPr>
        <w:ind w:left="0" w:firstLine="709"/>
        <w:jc w:val="both"/>
      </w:pPr>
      <w:r>
        <w:t xml:space="preserve">В срок до 11 декабря 2015 года разработать и утвердить в соответствии с требованиями федерального законодательства муниципальные нормативные правовые акты, регулирующие правоотношения в области </w:t>
      </w:r>
      <w:r w:rsidRPr="00DD26D1">
        <w:rPr>
          <w:bCs/>
        </w:rPr>
        <w:t>организаци</w:t>
      </w:r>
      <w:r>
        <w:rPr>
          <w:bCs/>
        </w:rPr>
        <w:t>и</w:t>
      </w:r>
      <w:r w:rsidRPr="00DD26D1">
        <w:rPr>
          <w:bCs/>
        </w:rPr>
        <w:t xml:space="preserve"> ритуальных услуг и</w:t>
      </w:r>
      <w:r>
        <w:rPr>
          <w:lang w:eastAsia="en-US"/>
        </w:rPr>
        <w:t xml:space="preserve"> содержания мест захоронения на территории сельских поселений Лахденпохского муниципального района</w:t>
      </w:r>
      <w:r>
        <w:t>.</w:t>
      </w:r>
    </w:p>
    <w:p w:rsidR="00C2332F" w:rsidRDefault="00C2332F" w:rsidP="004D6650">
      <w:pPr>
        <w:pStyle w:val="a3"/>
        <w:numPr>
          <w:ilvl w:val="0"/>
          <w:numId w:val="14"/>
        </w:numPr>
        <w:tabs>
          <w:tab w:val="left" w:pos="0"/>
        </w:tabs>
        <w:ind w:left="0" w:firstLine="709"/>
        <w:jc w:val="both"/>
      </w:pPr>
      <w:r>
        <w:rPr>
          <w:bCs/>
        </w:rPr>
        <w:t>Утвердить</w:t>
      </w:r>
      <w:r w:rsidRPr="008547B2">
        <w:rPr>
          <w:bCs/>
        </w:rPr>
        <w:t xml:space="preserve"> порядок формирования </w:t>
      </w:r>
      <w:r w:rsidRPr="00643828">
        <w:t>мероприятий</w:t>
      </w:r>
      <w:r>
        <w:t xml:space="preserve"> по </w:t>
      </w:r>
      <w:r w:rsidRPr="00643828">
        <w:t xml:space="preserve"> содержани</w:t>
      </w:r>
      <w:r>
        <w:t>ю</w:t>
      </w:r>
      <w:r w:rsidRPr="00643828">
        <w:t xml:space="preserve"> мест захоронения</w:t>
      </w:r>
      <w:r w:rsidRPr="00086584">
        <w:t xml:space="preserve"> в соответствии с Санитарными правилами и нормами «Гигиенические требования к размещению, устройству и содержанию кладбищ, зданий и соо</w:t>
      </w:r>
      <w:r>
        <w:t>ружений похоронного назначения», предусматривающий в том числе, способ определения организации – Исполнителя, оценку потребности в финансовых средствах на их исполнение.</w:t>
      </w:r>
      <w:r w:rsidRPr="004D6650">
        <w:t xml:space="preserve"> </w:t>
      </w:r>
    </w:p>
    <w:p w:rsidR="00C2332F" w:rsidRDefault="00C2332F" w:rsidP="004D6650">
      <w:pPr>
        <w:pStyle w:val="a3"/>
        <w:numPr>
          <w:ilvl w:val="0"/>
          <w:numId w:val="14"/>
        </w:numPr>
        <w:tabs>
          <w:tab w:val="left" w:pos="0"/>
        </w:tabs>
        <w:ind w:left="0" w:firstLine="709"/>
        <w:jc w:val="both"/>
      </w:pPr>
      <w:r>
        <w:t>Организовать отражение</w:t>
      </w:r>
      <w:r w:rsidRPr="00623956">
        <w:t xml:space="preserve">  в реестре </w:t>
      </w:r>
      <w:r>
        <w:t>объектов</w:t>
      </w:r>
      <w:r w:rsidRPr="00623956">
        <w:t xml:space="preserve"> муниципально</w:t>
      </w:r>
      <w:r>
        <w:t xml:space="preserve">го имущества Лахденпохского муниципального района общественных кладбищ, земельных участков (под обустройство кладбищ), расположенных на территории сельских поселений Лахденпохского муниципального района, с регистрацией </w:t>
      </w:r>
      <w:r w:rsidRPr="00A54F5B">
        <w:t xml:space="preserve"> прав</w:t>
      </w:r>
      <w:r>
        <w:t>а</w:t>
      </w:r>
      <w:r w:rsidRPr="00A54F5B">
        <w:t xml:space="preserve"> собственности муниципального образования  на </w:t>
      </w:r>
      <w:r>
        <w:t>муниципальные общественные кладбища</w:t>
      </w:r>
      <w:r w:rsidRPr="00A54F5B">
        <w:t xml:space="preserve"> и земельные участки, на которых ра</w:t>
      </w:r>
      <w:r>
        <w:t>сположены общественные кладбища</w:t>
      </w:r>
      <w:r w:rsidRPr="00A54F5B">
        <w:t>.</w:t>
      </w:r>
    </w:p>
    <w:p w:rsidR="00C2332F" w:rsidRDefault="00C2332F" w:rsidP="004D6650">
      <w:pPr>
        <w:pStyle w:val="a3"/>
        <w:numPr>
          <w:ilvl w:val="0"/>
          <w:numId w:val="14"/>
        </w:numPr>
        <w:tabs>
          <w:tab w:val="left" w:pos="0"/>
        </w:tabs>
        <w:ind w:left="0" w:firstLine="709"/>
        <w:jc w:val="both"/>
      </w:pPr>
      <w:r>
        <w:lastRenderedPageBreak/>
        <w:t>Обеспечить соблюдение требований Бюджетного кодекса Российской Федерации в части формирования расходов бюджета Лахденпохского муниципального района.</w:t>
      </w:r>
    </w:p>
    <w:p w:rsidR="00C2332F" w:rsidRDefault="00C2332F" w:rsidP="004D6650">
      <w:pPr>
        <w:pStyle w:val="a3"/>
        <w:numPr>
          <w:ilvl w:val="0"/>
          <w:numId w:val="14"/>
        </w:numPr>
        <w:tabs>
          <w:tab w:val="left" w:pos="0"/>
        </w:tabs>
        <w:ind w:left="0" w:firstLine="709"/>
        <w:jc w:val="both"/>
      </w:pPr>
      <w:r>
        <w:t>Утвердить муниципальным правовым актом перечень всех муниципальных общественных кладбищ на территории сельских поселений Лахденпохского муниципального района, на которых производятся захоронения.</w:t>
      </w:r>
    </w:p>
    <w:p w:rsidR="00C2332F" w:rsidRDefault="00C2332F" w:rsidP="001929DB">
      <w:pPr>
        <w:pStyle w:val="a3"/>
        <w:ind w:left="709"/>
        <w:jc w:val="both"/>
      </w:pPr>
    </w:p>
    <w:p w:rsidR="00C2332F" w:rsidRPr="00974C01" w:rsidRDefault="00C2332F" w:rsidP="00974C01">
      <w:pPr>
        <w:tabs>
          <w:tab w:val="left" w:pos="2676"/>
        </w:tabs>
        <w:jc w:val="both"/>
        <w:rPr>
          <w:b/>
        </w:rPr>
      </w:pPr>
      <w:r w:rsidRPr="00974C01">
        <w:rPr>
          <w:b/>
        </w:rPr>
        <w:t>Другие предложения:</w:t>
      </w:r>
      <w:r>
        <w:rPr>
          <w:b/>
        </w:rPr>
        <w:t xml:space="preserve"> </w:t>
      </w:r>
      <w:r w:rsidRPr="00861A52">
        <w:t>нет</w:t>
      </w:r>
    </w:p>
    <w:p w:rsidR="00C2332F" w:rsidRDefault="00C2332F" w:rsidP="00974C01">
      <w:pPr>
        <w:tabs>
          <w:tab w:val="left" w:pos="2676"/>
        </w:tabs>
        <w:jc w:val="both"/>
        <w:rPr>
          <w:b/>
        </w:rPr>
      </w:pPr>
    </w:p>
    <w:p w:rsidR="00C2332F" w:rsidRPr="00974C01" w:rsidRDefault="00C2332F" w:rsidP="00974C01">
      <w:pPr>
        <w:tabs>
          <w:tab w:val="left" w:pos="2676"/>
        </w:tabs>
        <w:jc w:val="both"/>
        <w:rPr>
          <w:b/>
        </w:rPr>
      </w:pPr>
      <w:r w:rsidRPr="00974C01">
        <w:rPr>
          <w:b/>
        </w:rPr>
        <w:t>Направить отчет:</w:t>
      </w:r>
    </w:p>
    <w:p w:rsidR="00C2332F" w:rsidRDefault="00C2332F" w:rsidP="00974C01">
      <w:pPr>
        <w:tabs>
          <w:tab w:val="left" w:pos="2676"/>
        </w:tabs>
        <w:jc w:val="both"/>
      </w:pPr>
      <w:r w:rsidRPr="00974C01">
        <w:t xml:space="preserve">Главе </w:t>
      </w:r>
      <w:r>
        <w:t>Администрации Лахденпохского муниципального района Вохмину В.Д.,</w:t>
      </w:r>
    </w:p>
    <w:p w:rsidR="00C2332F" w:rsidRPr="00974C01" w:rsidRDefault="00C2332F" w:rsidP="00974C01">
      <w:pPr>
        <w:tabs>
          <w:tab w:val="left" w:pos="2676"/>
        </w:tabs>
        <w:jc w:val="both"/>
      </w:pPr>
      <w:r>
        <w:t>Главе Лахденпохского муниципального района  Тиминой Г.И.</w:t>
      </w:r>
    </w:p>
    <w:p w:rsidR="00C2332F" w:rsidRDefault="00C2332F" w:rsidP="005434C0">
      <w:pPr>
        <w:jc w:val="both"/>
        <w:rPr>
          <w:b/>
        </w:rPr>
      </w:pPr>
    </w:p>
    <w:p w:rsidR="00C2332F" w:rsidRDefault="00C2332F" w:rsidP="005434C0">
      <w:pPr>
        <w:jc w:val="both"/>
        <w:rPr>
          <w:b/>
        </w:rPr>
      </w:pPr>
      <w:r w:rsidRPr="00974C01">
        <w:rPr>
          <w:b/>
        </w:rPr>
        <w:t>Предлагаемые представления и /или предписания:</w:t>
      </w:r>
      <w:r>
        <w:rPr>
          <w:b/>
        </w:rPr>
        <w:t xml:space="preserve"> </w:t>
      </w:r>
    </w:p>
    <w:p w:rsidR="00C2332F" w:rsidRDefault="00C2332F" w:rsidP="005434C0">
      <w:pPr>
        <w:jc w:val="both"/>
      </w:pPr>
    </w:p>
    <w:p w:rsidR="00C2332F" w:rsidRDefault="00C2332F" w:rsidP="00B47246">
      <w:pPr>
        <w:ind w:firstLine="708"/>
        <w:jc w:val="both"/>
      </w:pPr>
      <w:r w:rsidRPr="00EF2FE6">
        <w:t>Н</w:t>
      </w:r>
      <w:r>
        <w:t xml:space="preserve">аправить представление в адрес Администрации Лахденпохского муниципального района по утверждению в соответствии с требованиями федерального законодательства муниципальных нормативных правовых актов, регулирующих правоотношения в области </w:t>
      </w:r>
      <w:r w:rsidRPr="00DD26D1">
        <w:rPr>
          <w:bCs/>
        </w:rPr>
        <w:t>ритуальных услуг и</w:t>
      </w:r>
      <w:r>
        <w:rPr>
          <w:lang w:eastAsia="en-US"/>
        </w:rPr>
        <w:t xml:space="preserve"> содержанию мест захоронения на территории сельских поселений Лахденпохского муниципального района, по разработке </w:t>
      </w:r>
      <w:r w:rsidRPr="008547B2">
        <w:rPr>
          <w:bCs/>
        </w:rPr>
        <w:t>поряд</w:t>
      </w:r>
      <w:r>
        <w:rPr>
          <w:bCs/>
        </w:rPr>
        <w:t>ка</w:t>
      </w:r>
      <w:r w:rsidRPr="008547B2">
        <w:rPr>
          <w:bCs/>
        </w:rPr>
        <w:t xml:space="preserve"> формирования </w:t>
      </w:r>
      <w:r w:rsidRPr="00643828">
        <w:t>мероприятий</w:t>
      </w:r>
      <w:r>
        <w:t xml:space="preserve"> по </w:t>
      </w:r>
      <w:r w:rsidRPr="00643828">
        <w:t xml:space="preserve"> содержани</w:t>
      </w:r>
      <w:r>
        <w:t>ю</w:t>
      </w:r>
      <w:r w:rsidRPr="00643828">
        <w:t xml:space="preserve"> мест захоронения</w:t>
      </w:r>
      <w:r w:rsidRPr="00086584">
        <w:t xml:space="preserve"> в соответствии с Санитарными правилами и нормами «Гигиенические требования к размещению, устройству и содержанию кладбищ, зданий и соо</w:t>
      </w:r>
      <w:r>
        <w:t>ружений похоронного назначения», предусматривающего в том числе, способ определения организации – Исполнителя, оценку потребности в финансовых средствах на их исполнение, по утверждению муниципальным правовым актом перечня всех муниципальных общественных кладбищ на территории сельских поселений Лахденпохского муниципального района, на которых производятся захоронения</w:t>
      </w:r>
      <w:r w:rsidR="00A00E42">
        <w:t>, по отражению</w:t>
      </w:r>
      <w:r w:rsidR="00A00E42" w:rsidRPr="00623956">
        <w:t xml:space="preserve">  в реестре </w:t>
      </w:r>
      <w:r w:rsidR="00A00E42">
        <w:t>объектов</w:t>
      </w:r>
      <w:r w:rsidR="00A00E42" w:rsidRPr="00623956">
        <w:t xml:space="preserve"> муниципально</w:t>
      </w:r>
      <w:r w:rsidR="00A00E42">
        <w:t xml:space="preserve">го имущества Лахденпохского муниципального района общественных кладбищ, земельных участков (под обустройство кладбищ), расположенных на территории сельских поселений Лахденпохского муниципального района, с регистрацией </w:t>
      </w:r>
      <w:r w:rsidR="00A00E42" w:rsidRPr="00A54F5B">
        <w:t xml:space="preserve"> прав</w:t>
      </w:r>
      <w:r w:rsidR="00A00E42">
        <w:t>а</w:t>
      </w:r>
      <w:r w:rsidR="00A00E42" w:rsidRPr="00A54F5B">
        <w:t xml:space="preserve"> собственности муниципального образования  на </w:t>
      </w:r>
      <w:r w:rsidR="00A00E42">
        <w:t>муниципальные общественные кладбища</w:t>
      </w:r>
      <w:r w:rsidR="00A00E42" w:rsidRPr="00A54F5B">
        <w:t xml:space="preserve"> и земельные участки, на которых ра</w:t>
      </w:r>
      <w:r w:rsidR="00A00E42">
        <w:t>сположены общественные кладбища</w:t>
      </w:r>
      <w:r>
        <w:t xml:space="preserve">. </w:t>
      </w:r>
    </w:p>
    <w:p w:rsidR="00C2332F" w:rsidRDefault="00C2332F" w:rsidP="005434C0">
      <w:pPr>
        <w:jc w:val="both"/>
      </w:pPr>
    </w:p>
    <w:p w:rsidR="00C2332F" w:rsidRDefault="00C2332F" w:rsidP="005434C0">
      <w:pPr>
        <w:jc w:val="both"/>
      </w:pPr>
      <w:r>
        <w:t xml:space="preserve"> </w:t>
      </w:r>
    </w:p>
    <w:p w:rsidR="00C2332F" w:rsidRDefault="00C2332F" w:rsidP="005434C0">
      <w:pPr>
        <w:jc w:val="both"/>
      </w:pPr>
    </w:p>
    <w:p w:rsidR="00C2332F" w:rsidRDefault="00C2332F" w:rsidP="005434C0">
      <w:pPr>
        <w:jc w:val="both"/>
      </w:pPr>
    </w:p>
    <w:p w:rsidR="00C2332F" w:rsidRDefault="00C2332F" w:rsidP="005434C0">
      <w:pPr>
        <w:jc w:val="both"/>
      </w:pPr>
      <w:r>
        <w:t>Инспектор Контрольно-счетного комитета</w:t>
      </w:r>
    </w:p>
    <w:p w:rsidR="00C2332F" w:rsidRPr="003104E3" w:rsidRDefault="00C2332F" w:rsidP="005434C0">
      <w:pPr>
        <w:jc w:val="both"/>
      </w:pPr>
      <w:r>
        <w:t>Лахденпохского муниципального района                                     М.А.Макарова</w:t>
      </w:r>
    </w:p>
    <w:sectPr w:rsidR="00C2332F" w:rsidRPr="003104E3" w:rsidSect="00F60D6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C82" w:rsidRDefault="00BE4C82" w:rsidP="008B1B82">
      <w:r>
        <w:separator/>
      </w:r>
    </w:p>
  </w:endnote>
  <w:endnote w:type="continuationSeparator" w:id="1">
    <w:p w:rsidR="00BE4C82" w:rsidRDefault="00BE4C82" w:rsidP="008B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0000000000000000000"/>
    <w:charset w:val="CC"/>
    <w:family w:val="swiss"/>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2F" w:rsidRDefault="002642C0">
    <w:pPr>
      <w:pStyle w:val="af4"/>
      <w:jc w:val="right"/>
    </w:pPr>
    <w:fldSimple w:instr=" PAGE   \* MERGEFORMAT ">
      <w:r w:rsidR="00B26F98">
        <w:rPr>
          <w:noProof/>
        </w:rPr>
        <w:t>8</w:t>
      </w:r>
    </w:fldSimple>
  </w:p>
  <w:p w:rsidR="00C2332F" w:rsidRDefault="00C2332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C82" w:rsidRDefault="00BE4C82" w:rsidP="008B1B82">
      <w:r>
        <w:separator/>
      </w:r>
    </w:p>
  </w:footnote>
  <w:footnote w:type="continuationSeparator" w:id="1">
    <w:p w:rsidR="00BE4C82" w:rsidRDefault="00BE4C82" w:rsidP="008B1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7BD"/>
    <w:multiLevelType w:val="hybridMultilevel"/>
    <w:tmpl w:val="B7EEC3F4"/>
    <w:lvl w:ilvl="0" w:tplc="055030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7C42BEA"/>
    <w:multiLevelType w:val="hybridMultilevel"/>
    <w:tmpl w:val="C68A2B72"/>
    <w:lvl w:ilvl="0" w:tplc="AE06CDB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0C1E11F3"/>
    <w:multiLevelType w:val="hybridMultilevel"/>
    <w:tmpl w:val="B8F8B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847A1C"/>
    <w:multiLevelType w:val="hybridMultilevel"/>
    <w:tmpl w:val="1E980C16"/>
    <w:lvl w:ilvl="0" w:tplc="5E425FEA">
      <w:start w:val="6"/>
      <w:numFmt w:val="decimal"/>
      <w:lvlText w:val="%1."/>
      <w:lvlJc w:val="left"/>
      <w:pPr>
        <w:tabs>
          <w:tab w:val="num" w:pos="1068"/>
        </w:tabs>
        <w:ind w:left="1068" w:hanging="360"/>
      </w:pPr>
      <w:rPr>
        <w:rFonts w:cs="Times New Roman" w:hint="default"/>
        <w:color w:val="00000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5">
    <w:nsid w:val="1DB25A55"/>
    <w:multiLevelType w:val="hybridMultilevel"/>
    <w:tmpl w:val="B562016A"/>
    <w:lvl w:ilvl="0" w:tplc="3A8C719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2F260DE8"/>
    <w:multiLevelType w:val="hybridMultilevel"/>
    <w:tmpl w:val="4DAADBBA"/>
    <w:lvl w:ilvl="0" w:tplc="50A89B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41EC3D94"/>
    <w:multiLevelType w:val="hybridMultilevel"/>
    <w:tmpl w:val="2DA69342"/>
    <w:lvl w:ilvl="0" w:tplc="30B03B8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431D7AEF"/>
    <w:multiLevelType w:val="hybridMultilevel"/>
    <w:tmpl w:val="832EEE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C1F00EE"/>
    <w:multiLevelType w:val="multilevel"/>
    <w:tmpl w:val="D6B2F1B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nsid w:val="4C411BDF"/>
    <w:multiLevelType w:val="hybridMultilevel"/>
    <w:tmpl w:val="3EAE045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2402EE7"/>
    <w:multiLevelType w:val="hybridMultilevel"/>
    <w:tmpl w:val="85686C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4C83EE4"/>
    <w:multiLevelType w:val="hybridMultilevel"/>
    <w:tmpl w:val="07FA6292"/>
    <w:lvl w:ilvl="0" w:tplc="8D6CE3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nsid w:val="563451A5"/>
    <w:multiLevelType w:val="hybridMultilevel"/>
    <w:tmpl w:val="9CD06830"/>
    <w:lvl w:ilvl="0" w:tplc="B1628D2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5C9C15E9"/>
    <w:multiLevelType w:val="hybridMultilevel"/>
    <w:tmpl w:val="030C1B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C913A3A"/>
    <w:multiLevelType w:val="hybridMultilevel"/>
    <w:tmpl w:val="2C8AFBC8"/>
    <w:lvl w:ilvl="0" w:tplc="F2E24CBC">
      <w:start w:val="1"/>
      <w:numFmt w:val="decimal"/>
      <w:lvlText w:val="%1)"/>
      <w:lvlJc w:val="left"/>
      <w:pPr>
        <w:ind w:left="1065" w:hanging="360"/>
      </w:pPr>
      <w:rPr>
        <w:rFonts w:cs="Times New Roman" w:hint="default"/>
        <w:b w:val="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4"/>
  </w:num>
  <w:num w:numId="2">
    <w:abstractNumId w:val="12"/>
  </w:num>
  <w:num w:numId="3">
    <w:abstractNumId w:val="10"/>
  </w:num>
  <w:num w:numId="4">
    <w:abstractNumId w:val="13"/>
  </w:num>
  <w:num w:numId="5">
    <w:abstractNumId w:val="7"/>
  </w:num>
  <w:num w:numId="6">
    <w:abstractNumId w:val="6"/>
  </w:num>
  <w:num w:numId="7">
    <w:abstractNumId w:val="9"/>
  </w:num>
  <w:num w:numId="8">
    <w:abstractNumId w:val="15"/>
  </w:num>
  <w:num w:numId="9">
    <w:abstractNumId w:val="11"/>
  </w:num>
  <w:num w:numId="10">
    <w:abstractNumId w:val="8"/>
  </w:num>
  <w:num w:numId="11">
    <w:abstractNumId w:val="1"/>
  </w:num>
  <w:num w:numId="12">
    <w:abstractNumId w:val="2"/>
  </w:num>
  <w:num w:numId="13">
    <w:abstractNumId w:val="3"/>
  </w:num>
  <w:num w:numId="14">
    <w:abstractNumId w:val="14"/>
  </w:num>
  <w:num w:numId="15">
    <w:abstractNumId w:val="0"/>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DC2"/>
    <w:rsid w:val="00024C38"/>
    <w:rsid w:val="00027007"/>
    <w:rsid w:val="00035489"/>
    <w:rsid w:val="000363B5"/>
    <w:rsid w:val="0005241C"/>
    <w:rsid w:val="0005732B"/>
    <w:rsid w:val="00062406"/>
    <w:rsid w:val="00065D72"/>
    <w:rsid w:val="00072FCB"/>
    <w:rsid w:val="00086584"/>
    <w:rsid w:val="00087616"/>
    <w:rsid w:val="00097A0B"/>
    <w:rsid w:val="000A27BA"/>
    <w:rsid w:val="000A7F59"/>
    <w:rsid w:val="000B2CF1"/>
    <w:rsid w:val="000C1FBD"/>
    <w:rsid w:val="000C3264"/>
    <w:rsid w:val="000C3640"/>
    <w:rsid w:val="000D41C4"/>
    <w:rsid w:val="000E00F9"/>
    <w:rsid w:val="00105EBE"/>
    <w:rsid w:val="00123170"/>
    <w:rsid w:val="001710DA"/>
    <w:rsid w:val="00171B2B"/>
    <w:rsid w:val="001856EB"/>
    <w:rsid w:val="001929DB"/>
    <w:rsid w:val="001B31E7"/>
    <w:rsid w:val="001D0E21"/>
    <w:rsid w:val="001D1DEA"/>
    <w:rsid w:val="001D6B66"/>
    <w:rsid w:val="001D7232"/>
    <w:rsid w:val="001E0255"/>
    <w:rsid w:val="001F2259"/>
    <w:rsid w:val="00207C87"/>
    <w:rsid w:val="00214D31"/>
    <w:rsid w:val="0021582D"/>
    <w:rsid w:val="00230870"/>
    <w:rsid w:val="002324DA"/>
    <w:rsid w:val="002370F7"/>
    <w:rsid w:val="002642C0"/>
    <w:rsid w:val="00264B03"/>
    <w:rsid w:val="0027573A"/>
    <w:rsid w:val="00280F49"/>
    <w:rsid w:val="00284F4B"/>
    <w:rsid w:val="00285880"/>
    <w:rsid w:val="002C3912"/>
    <w:rsid w:val="002C66BA"/>
    <w:rsid w:val="002E4473"/>
    <w:rsid w:val="002E4866"/>
    <w:rsid w:val="002E5DC2"/>
    <w:rsid w:val="002E772F"/>
    <w:rsid w:val="003101CF"/>
    <w:rsid w:val="003104E3"/>
    <w:rsid w:val="00333F7C"/>
    <w:rsid w:val="00341302"/>
    <w:rsid w:val="00343031"/>
    <w:rsid w:val="00343942"/>
    <w:rsid w:val="003508EB"/>
    <w:rsid w:val="00353600"/>
    <w:rsid w:val="00367550"/>
    <w:rsid w:val="003725D0"/>
    <w:rsid w:val="003763B0"/>
    <w:rsid w:val="003763F1"/>
    <w:rsid w:val="003B080C"/>
    <w:rsid w:val="003F0C65"/>
    <w:rsid w:val="003F7A61"/>
    <w:rsid w:val="004214A5"/>
    <w:rsid w:val="00423917"/>
    <w:rsid w:val="0045564E"/>
    <w:rsid w:val="004562B6"/>
    <w:rsid w:val="00472232"/>
    <w:rsid w:val="00484537"/>
    <w:rsid w:val="0048488F"/>
    <w:rsid w:val="00491BB6"/>
    <w:rsid w:val="00492F99"/>
    <w:rsid w:val="00493A0C"/>
    <w:rsid w:val="004A6711"/>
    <w:rsid w:val="004B2882"/>
    <w:rsid w:val="004C2957"/>
    <w:rsid w:val="004D4197"/>
    <w:rsid w:val="004D5F60"/>
    <w:rsid w:val="004D6650"/>
    <w:rsid w:val="00501AB0"/>
    <w:rsid w:val="005128FB"/>
    <w:rsid w:val="005142FB"/>
    <w:rsid w:val="00541CF3"/>
    <w:rsid w:val="005434C0"/>
    <w:rsid w:val="005552C8"/>
    <w:rsid w:val="00566BA6"/>
    <w:rsid w:val="00570813"/>
    <w:rsid w:val="00577EE1"/>
    <w:rsid w:val="00593A2D"/>
    <w:rsid w:val="005A55F4"/>
    <w:rsid w:val="005C654E"/>
    <w:rsid w:val="005E2C1F"/>
    <w:rsid w:val="00611D11"/>
    <w:rsid w:val="00623956"/>
    <w:rsid w:val="00634541"/>
    <w:rsid w:val="0063716F"/>
    <w:rsid w:val="00641DE8"/>
    <w:rsid w:val="0064269A"/>
    <w:rsid w:val="00643828"/>
    <w:rsid w:val="0066615E"/>
    <w:rsid w:val="00686D4F"/>
    <w:rsid w:val="00692545"/>
    <w:rsid w:val="006A01E5"/>
    <w:rsid w:val="006B0D0F"/>
    <w:rsid w:val="006B2DA2"/>
    <w:rsid w:val="006C05F5"/>
    <w:rsid w:val="006C2290"/>
    <w:rsid w:val="006D19B4"/>
    <w:rsid w:val="006D48FE"/>
    <w:rsid w:val="006D50D1"/>
    <w:rsid w:val="006E04F8"/>
    <w:rsid w:val="006F5D86"/>
    <w:rsid w:val="006F6DDF"/>
    <w:rsid w:val="007023BE"/>
    <w:rsid w:val="00705F3B"/>
    <w:rsid w:val="00743D57"/>
    <w:rsid w:val="00757844"/>
    <w:rsid w:val="007725B6"/>
    <w:rsid w:val="007750BF"/>
    <w:rsid w:val="00797D1E"/>
    <w:rsid w:val="007A35DE"/>
    <w:rsid w:val="007E2772"/>
    <w:rsid w:val="007F45C7"/>
    <w:rsid w:val="007F70D8"/>
    <w:rsid w:val="00802430"/>
    <w:rsid w:val="008125AC"/>
    <w:rsid w:val="00835956"/>
    <w:rsid w:val="008448EB"/>
    <w:rsid w:val="00845071"/>
    <w:rsid w:val="0084570A"/>
    <w:rsid w:val="00852F7E"/>
    <w:rsid w:val="0085356E"/>
    <w:rsid w:val="008547B2"/>
    <w:rsid w:val="00855A68"/>
    <w:rsid w:val="0086098A"/>
    <w:rsid w:val="00861A52"/>
    <w:rsid w:val="00873E97"/>
    <w:rsid w:val="0087616A"/>
    <w:rsid w:val="00876D15"/>
    <w:rsid w:val="00881080"/>
    <w:rsid w:val="0088125D"/>
    <w:rsid w:val="008B1B82"/>
    <w:rsid w:val="008B2AFF"/>
    <w:rsid w:val="008C11DB"/>
    <w:rsid w:val="008E26DB"/>
    <w:rsid w:val="008E635D"/>
    <w:rsid w:val="0091534C"/>
    <w:rsid w:val="00934300"/>
    <w:rsid w:val="00941503"/>
    <w:rsid w:val="00942E6F"/>
    <w:rsid w:val="00974C01"/>
    <w:rsid w:val="00987130"/>
    <w:rsid w:val="009A75D8"/>
    <w:rsid w:val="009C1207"/>
    <w:rsid w:val="009E2C74"/>
    <w:rsid w:val="009E4D9B"/>
    <w:rsid w:val="00A00E42"/>
    <w:rsid w:val="00A329BD"/>
    <w:rsid w:val="00A33012"/>
    <w:rsid w:val="00A35599"/>
    <w:rsid w:val="00A50B6B"/>
    <w:rsid w:val="00A54F5B"/>
    <w:rsid w:val="00A67C99"/>
    <w:rsid w:val="00A7188E"/>
    <w:rsid w:val="00A71E9B"/>
    <w:rsid w:val="00A74368"/>
    <w:rsid w:val="00A86C82"/>
    <w:rsid w:val="00A87471"/>
    <w:rsid w:val="00AB1258"/>
    <w:rsid w:val="00AC7DF2"/>
    <w:rsid w:val="00AD499E"/>
    <w:rsid w:val="00AD4C7E"/>
    <w:rsid w:val="00AD7BBE"/>
    <w:rsid w:val="00B1484E"/>
    <w:rsid w:val="00B22F56"/>
    <w:rsid w:val="00B26F98"/>
    <w:rsid w:val="00B47246"/>
    <w:rsid w:val="00B55159"/>
    <w:rsid w:val="00B6347E"/>
    <w:rsid w:val="00B7153E"/>
    <w:rsid w:val="00B718C1"/>
    <w:rsid w:val="00B725F4"/>
    <w:rsid w:val="00B77102"/>
    <w:rsid w:val="00B86FF8"/>
    <w:rsid w:val="00B96B9D"/>
    <w:rsid w:val="00BC3872"/>
    <w:rsid w:val="00BC3C38"/>
    <w:rsid w:val="00BC5827"/>
    <w:rsid w:val="00BE290E"/>
    <w:rsid w:val="00BE3376"/>
    <w:rsid w:val="00BE3FCD"/>
    <w:rsid w:val="00BE4C82"/>
    <w:rsid w:val="00BE6FFD"/>
    <w:rsid w:val="00C11CBD"/>
    <w:rsid w:val="00C1483B"/>
    <w:rsid w:val="00C2332F"/>
    <w:rsid w:val="00C37800"/>
    <w:rsid w:val="00C41EB1"/>
    <w:rsid w:val="00C51940"/>
    <w:rsid w:val="00C654E4"/>
    <w:rsid w:val="00C67DB1"/>
    <w:rsid w:val="00C77AFA"/>
    <w:rsid w:val="00C801D9"/>
    <w:rsid w:val="00C90D0A"/>
    <w:rsid w:val="00C91A07"/>
    <w:rsid w:val="00C922DA"/>
    <w:rsid w:val="00CA4964"/>
    <w:rsid w:val="00CB6383"/>
    <w:rsid w:val="00CD4C6F"/>
    <w:rsid w:val="00CD5B0F"/>
    <w:rsid w:val="00CD689D"/>
    <w:rsid w:val="00CE3F92"/>
    <w:rsid w:val="00CE72F0"/>
    <w:rsid w:val="00CF0B92"/>
    <w:rsid w:val="00D341BF"/>
    <w:rsid w:val="00D476D9"/>
    <w:rsid w:val="00D5304F"/>
    <w:rsid w:val="00D8183A"/>
    <w:rsid w:val="00D90B9E"/>
    <w:rsid w:val="00DB6433"/>
    <w:rsid w:val="00DD26D1"/>
    <w:rsid w:val="00DD3120"/>
    <w:rsid w:val="00DD7E73"/>
    <w:rsid w:val="00DE12B3"/>
    <w:rsid w:val="00DF0EF2"/>
    <w:rsid w:val="00E15F27"/>
    <w:rsid w:val="00E219D7"/>
    <w:rsid w:val="00E37949"/>
    <w:rsid w:val="00E40982"/>
    <w:rsid w:val="00E50802"/>
    <w:rsid w:val="00E7696A"/>
    <w:rsid w:val="00E81B44"/>
    <w:rsid w:val="00E934C6"/>
    <w:rsid w:val="00EC6CA8"/>
    <w:rsid w:val="00EE5495"/>
    <w:rsid w:val="00EF2FE6"/>
    <w:rsid w:val="00EF673A"/>
    <w:rsid w:val="00EF7DED"/>
    <w:rsid w:val="00F011E9"/>
    <w:rsid w:val="00F14D1B"/>
    <w:rsid w:val="00F229CF"/>
    <w:rsid w:val="00F2694D"/>
    <w:rsid w:val="00F4446D"/>
    <w:rsid w:val="00F463E6"/>
    <w:rsid w:val="00F50A8F"/>
    <w:rsid w:val="00F527E2"/>
    <w:rsid w:val="00F60D61"/>
    <w:rsid w:val="00F653EC"/>
    <w:rsid w:val="00F666F3"/>
    <w:rsid w:val="00F74769"/>
    <w:rsid w:val="00F87759"/>
    <w:rsid w:val="00FB59C1"/>
    <w:rsid w:val="00FC026F"/>
    <w:rsid w:val="00FC7F63"/>
    <w:rsid w:val="00FE3B93"/>
    <w:rsid w:val="00FF3A61"/>
    <w:rsid w:val="00FF69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uiPriority w:val="99"/>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hAnsi="Tahoma" w:cs="Tahoma"/>
      <w:sz w:val="16"/>
      <w:szCs w:val="16"/>
      <w:lang w:eastAsia="ru-RU"/>
    </w:rPr>
  </w:style>
  <w:style w:type="paragraph" w:customStyle="1" w:styleId="ConsPlusNormal">
    <w:name w:val="ConsPlusNormal"/>
    <w:uiPriority w:val="99"/>
    <w:rsid w:val="00A71E9B"/>
    <w:pPr>
      <w:widowControl w:val="0"/>
      <w:autoSpaceDE w:val="0"/>
      <w:autoSpaceDN w:val="0"/>
      <w:adjustRightInd w:val="0"/>
    </w:pPr>
    <w:rPr>
      <w:rFonts w:ascii="Arial" w:eastAsia="Times New Roman" w:hAnsi="Arial" w:cs="Arial"/>
    </w:rPr>
  </w:style>
  <w:style w:type="character" w:styleId="a8">
    <w:name w:val="Hyperlink"/>
    <w:basedOn w:val="a0"/>
    <w:uiPriority w:val="99"/>
    <w:rsid w:val="005552C8"/>
    <w:rPr>
      <w:rFonts w:cs="Times New Roman"/>
      <w:color w:val="0000FF"/>
      <w:u w:val="single"/>
    </w:rPr>
  </w:style>
  <w:style w:type="paragraph" w:customStyle="1" w:styleId="Default">
    <w:name w:val="Default"/>
    <w:uiPriority w:val="99"/>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9">
    <w:name w:val="No Spacing"/>
    <w:uiPriority w:val="99"/>
    <w:qFormat/>
    <w:rsid w:val="00A74368"/>
    <w:rPr>
      <w:rFonts w:ascii="Times New Roman" w:eastAsia="Times New Roman" w:hAnsi="Times New Roman"/>
      <w:sz w:val="24"/>
      <w:szCs w:val="24"/>
    </w:rPr>
  </w:style>
  <w:style w:type="character" w:customStyle="1" w:styleId="BodyTextIndentChar">
    <w:name w:val="Body Text Indent Char"/>
    <w:uiPriority w:val="99"/>
    <w:semiHidden/>
    <w:rsid w:val="00A74368"/>
    <w:rPr>
      <w:rFonts w:ascii="Calibri" w:hAnsi="Calibri"/>
    </w:rPr>
  </w:style>
  <w:style w:type="paragraph" w:styleId="aa">
    <w:name w:val="Body Text Indent"/>
    <w:basedOn w:val="a"/>
    <w:link w:val="ab"/>
    <w:uiPriority w:val="99"/>
    <w:semiHidden/>
    <w:rsid w:val="00A74368"/>
    <w:pPr>
      <w:spacing w:after="120" w:line="276" w:lineRule="auto"/>
      <w:ind w:left="283"/>
    </w:pPr>
    <w:rPr>
      <w:rFonts w:ascii="Calibri" w:eastAsia="Calibri" w:hAnsi="Calibri"/>
      <w:sz w:val="20"/>
      <w:szCs w:val="20"/>
      <w:lang w:eastAsia="zh-CN"/>
    </w:rPr>
  </w:style>
  <w:style w:type="character" w:customStyle="1" w:styleId="ab">
    <w:name w:val="Основной текст с отступом Знак"/>
    <w:basedOn w:val="a0"/>
    <w:link w:val="aa"/>
    <w:uiPriority w:val="99"/>
    <w:semiHidden/>
    <w:rsid w:val="00987130"/>
    <w:rPr>
      <w:rFonts w:ascii="Times New Roman" w:hAnsi="Times New Roman" w:cs="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FootnoteTextChar">
    <w:name w:val="Footnote Text Char"/>
    <w:uiPriority w:val="99"/>
    <w:semiHidden/>
    <w:rsid w:val="00A74368"/>
    <w:rPr>
      <w:rFonts w:ascii="Times New Roman" w:hAnsi="Times New Roman"/>
      <w:sz w:val="20"/>
      <w:lang w:eastAsia="ru-RU"/>
    </w:rPr>
  </w:style>
  <w:style w:type="paragraph" w:styleId="ac">
    <w:name w:val="footnote text"/>
    <w:basedOn w:val="a"/>
    <w:link w:val="ad"/>
    <w:uiPriority w:val="99"/>
    <w:semiHidden/>
    <w:rsid w:val="00A74368"/>
    <w:rPr>
      <w:rFonts w:eastAsia="Calibri"/>
      <w:sz w:val="20"/>
      <w:szCs w:val="20"/>
    </w:rPr>
  </w:style>
  <w:style w:type="character" w:customStyle="1" w:styleId="ad">
    <w:name w:val="Текст сноски Знак"/>
    <w:basedOn w:val="a0"/>
    <w:link w:val="ac"/>
    <w:uiPriority w:val="99"/>
    <w:semiHidden/>
    <w:rsid w:val="00987130"/>
    <w:rPr>
      <w:rFonts w:ascii="Times New Roman" w:hAnsi="Times New Roman" w:cs="Times New Roman"/>
      <w:sz w:val="20"/>
      <w:szCs w:val="20"/>
    </w:rPr>
  </w:style>
  <w:style w:type="paragraph" w:styleId="ae">
    <w:name w:val="Normal (Web)"/>
    <w:basedOn w:val="a"/>
    <w:uiPriority w:val="99"/>
    <w:rsid w:val="00A74368"/>
    <w:pPr>
      <w:spacing w:before="100" w:beforeAutospacing="1" w:after="100" w:afterAutospacing="1"/>
    </w:pPr>
  </w:style>
  <w:style w:type="character" w:styleId="af">
    <w:name w:val="Emphasis"/>
    <w:basedOn w:val="a0"/>
    <w:uiPriority w:val="99"/>
    <w:qFormat/>
    <w:rsid w:val="00A74368"/>
    <w:rPr>
      <w:rFonts w:cs="Times New Roman"/>
      <w:i/>
      <w:iCs/>
    </w:rPr>
  </w:style>
  <w:style w:type="character" w:styleId="af0">
    <w:name w:val="Strong"/>
    <w:basedOn w:val="a0"/>
    <w:uiPriority w:val="99"/>
    <w:qFormat/>
    <w:rsid w:val="00A74368"/>
    <w:rPr>
      <w:rFonts w:cs="Times New Roman"/>
      <w:b/>
      <w:bCs/>
    </w:rPr>
  </w:style>
  <w:style w:type="character" w:styleId="af1">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2">
    <w:name w:val="header"/>
    <w:basedOn w:val="a"/>
    <w:link w:val="af3"/>
    <w:uiPriority w:val="99"/>
    <w:semiHidden/>
    <w:rsid w:val="008B1B82"/>
    <w:pPr>
      <w:tabs>
        <w:tab w:val="center" w:pos="4677"/>
        <w:tab w:val="right" w:pos="9355"/>
      </w:tabs>
    </w:pPr>
  </w:style>
  <w:style w:type="character" w:customStyle="1" w:styleId="af3">
    <w:name w:val="Верхний колонтитул Знак"/>
    <w:basedOn w:val="a0"/>
    <w:link w:val="af2"/>
    <w:uiPriority w:val="99"/>
    <w:semiHidden/>
    <w:rsid w:val="008B1B82"/>
    <w:rPr>
      <w:rFonts w:ascii="Times New Roman" w:hAnsi="Times New Roman" w:cs="Times New Roman"/>
      <w:sz w:val="24"/>
      <w:szCs w:val="24"/>
      <w:lang w:eastAsia="ru-RU"/>
    </w:rPr>
  </w:style>
  <w:style w:type="paragraph" w:styleId="af4">
    <w:name w:val="footer"/>
    <w:basedOn w:val="a"/>
    <w:link w:val="af5"/>
    <w:uiPriority w:val="99"/>
    <w:rsid w:val="008B1B82"/>
    <w:pPr>
      <w:tabs>
        <w:tab w:val="center" w:pos="4677"/>
        <w:tab w:val="right" w:pos="9355"/>
      </w:tabs>
    </w:pPr>
  </w:style>
  <w:style w:type="character" w:customStyle="1" w:styleId="af5">
    <w:name w:val="Нижний колонтитул Знак"/>
    <w:basedOn w:val="a0"/>
    <w:link w:val="af4"/>
    <w:uiPriority w:val="99"/>
    <w:rsid w:val="008B1B82"/>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0B40FEEB693D9B06F77950D8AAE0DB4DB44C35BEE2658B2A13CA3334393CDF9D63DD133BC47AF8sE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20B40FEEB693D9B06F77950D8AAE0DB4DB44C35BEE2658B2A13CA3334393CDF9D63DD133BC47AF8s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8</Pages>
  <Words>3342</Words>
  <Characters>19053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makarova</cp:lastModifiedBy>
  <cp:revision>16</cp:revision>
  <cp:lastPrinted>2015-11-10T12:01:00Z</cp:lastPrinted>
  <dcterms:created xsi:type="dcterms:W3CDTF">2015-10-28T11:48:00Z</dcterms:created>
  <dcterms:modified xsi:type="dcterms:W3CDTF">2015-11-10T12:01:00Z</dcterms:modified>
</cp:coreProperties>
</file>