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15" w:rsidRDefault="00104A92" w:rsidP="00D71215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1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15" w:rsidRDefault="00D71215" w:rsidP="00D71215">
      <w:pPr>
        <w:pStyle w:val="2"/>
        <w:rPr>
          <w:spacing w:val="40"/>
        </w:rPr>
      </w:pPr>
      <w:r>
        <w:rPr>
          <w:spacing w:val="40"/>
        </w:rPr>
        <w:t>Российская  Федерация</w:t>
      </w:r>
    </w:p>
    <w:p w:rsidR="00D71215" w:rsidRDefault="00D71215" w:rsidP="00D71215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D71215" w:rsidRDefault="00D71215" w:rsidP="00D71215">
      <w:pPr>
        <w:jc w:val="right"/>
      </w:pPr>
    </w:p>
    <w:p w:rsidR="00D71215" w:rsidRDefault="00D71215" w:rsidP="00D71215">
      <w:pPr>
        <w:jc w:val="center"/>
        <w:rPr>
          <w:b/>
        </w:rPr>
      </w:pPr>
      <w:r>
        <w:rPr>
          <w:b/>
        </w:rPr>
        <w:t>КОТРОЛЬНО-СЧЕТНЫЙ КОМИТЕТ</w:t>
      </w:r>
    </w:p>
    <w:p w:rsidR="00D71215" w:rsidRDefault="00D71215" w:rsidP="00D71215">
      <w:pPr>
        <w:jc w:val="center"/>
        <w:rPr>
          <w:b/>
        </w:rPr>
      </w:pPr>
      <w:r>
        <w:rPr>
          <w:b/>
        </w:rPr>
        <w:t>ЛАХДЕНПОХСКОГО МУНИЦИПАЛЬНОГО РАЙОНА</w:t>
      </w:r>
    </w:p>
    <w:p w:rsidR="00D71215" w:rsidRDefault="00D71215" w:rsidP="00D71215">
      <w:pPr>
        <w:jc w:val="right"/>
      </w:pPr>
    </w:p>
    <w:p w:rsidR="00D71215" w:rsidRDefault="00D71215" w:rsidP="00D71215">
      <w:pPr>
        <w:jc w:val="center"/>
      </w:pPr>
    </w:p>
    <w:p w:rsidR="00D71215" w:rsidRDefault="00D71215" w:rsidP="00D71215">
      <w:pPr>
        <w:jc w:val="center"/>
      </w:pPr>
    </w:p>
    <w:p w:rsidR="00D71215" w:rsidRDefault="00D71215" w:rsidP="00D71215">
      <w:pPr>
        <w:jc w:val="center"/>
      </w:pPr>
      <w:r>
        <w:t>ЗАКЛЮЧЕНИЕ</w:t>
      </w:r>
    </w:p>
    <w:p w:rsidR="00D71215" w:rsidRPr="00D71215" w:rsidRDefault="002538A1" w:rsidP="00D7121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</w:t>
      </w:r>
      <w:r w:rsidR="00D71215" w:rsidRPr="00D71215">
        <w:rPr>
          <w:bCs/>
          <w:sz w:val="26"/>
          <w:szCs w:val="26"/>
        </w:rPr>
        <w:t xml:space="preserve">результатам </w:t>
      </w:r>
      <w:r w:rsidR="00CC20C0">
        <w:rPr>
          <w:bCs/>
          <w:sz w:val="26"/>
          <w:szCs w:val="26"/>
        </w:rPr>
        <w:t xml:space="preserve">повторной </w:t>
      </w:r>
      <w:r w:rsidR="00D71215" w:rsidRPr="00D71215">
        <w:rPr>
          <w:bCs/>
          <w:sz w:val="26"/>
          <w:szCs w:val="26"/>
        </w:rPr>
        <w:t>финансово-экономической экспертизы проекта</w:t>
      </w:r>
    </w:p>
    <w:p w:rsidR="00D71215" w:rsidRDefault="00071C80" w:rsidP="00D7121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решения Совета</w:t>
      </w:r>
      <w:r w:rsidR="00D71215" w:rsidRPr="00D71215">
        <w:rPr>
          <w:bCs/>
          <w:sz w:val="26"/>
          <w:szCs w:val="26"/>
        </w:rPr>
        <w:t xml:space="preserve"> </w:t>
      </w:r>
      <w:r w:rsidR="0093563D">
        <w:rPr>
          <w:bCs/>
          <w:sz w:val="26"/>
          <w:szCs w:val="26"/>
        </w:rPr>
        <w:t xml:space="preserve"> </w:t>
      </w:r>
      <w:r w:rsidR="00172346">
        <w:rPr>
          <w:bCs/>
          <w:sz w:val="26"/>
          <w:szCs w:val="26"/>
        </w:rPr>
        <w:t>Лахденпохского городского</w:t>
      </w:r>
      <w:r>
        <w:rPr>
          <w:bCs/>
          <w:sz w:val="26"/>
          <w:szCs w:val="26"/>
        </w:rPr>
        <w:t xml:space="preserve"> поселения</w:t>
      </w:r>
      <w:r w:rsidR="00D71215" w:rsidRPr="00D71215">
        <w:rPr>
          <w:bCs/>
          <w:sz w:val="26"/>
          <w:szCs w:val="26"/>
        </w:rPr>
        <w:t xml:space="preserve"> </w:t>
      </w:r>
    </w:p>
    <w:p w:rsidR="00920089" w:rsidRDefault="00D71215" w:rsidP="00D71215">
      <w:pPr>
        <w:jc w:val="center"/>
        <w:rPr>
          <w:bCs/>
          <w:sz w:val="26"/>
          <w:szCs w:val="26"/>
        </w:rPr>
      </w:pPr>
      <w:r w:rsidRPr="00D71215">
        <w:rPr>
          <w:bCs/>
          <w:sz w:val="26"/>
          <w:szCs w:val="26"/>
        </w:rPr>
        <w:t xml:space="preserve">«Об утверждении </w:t>
      </w:r>
      <w:r w:rsidR="00071C80">
        <w:rPr>
          <w:bCs/>
          <w:sz w:val="26"/>
          <w:szCs w:val="26"/>
        </w:rPr>
        <w:t xml:space="preserve">Положения о бюджетном процессе </w:t>
      </w:r>
    </w:p>
    <w:p w:rsidR="00D71215" w:rsidRDefault="00172346" w:rsidP="00D71215">
      <w:pPr>
        <w:jc w:val="center"/>
        <w:rPr>
          <w:bCs/>
        </w:rPr>
      </w:pPr>
      <w:r>
        <w:rPr>
          <w:bCs/>
          <w:sz w:val="26"/>
          <w:szCs w:val="26"/>
        </w:rPr>
        <w:t>в Лахденпохском городском поселении».</w:t>
      </w:r>
    </w:p>
    <w:p w:rsidR="007071A0" w:rsidRPr="00D71215" w:rsidRDefault="007071A0" w:rsidP="00D71215">
      <w:pPr>
        <w:jc w:val="center"/>
        <w:rPr>
          <w:bCs/>
        </w:rPr>
      </w:pPr>
    </w:p>
    <w:p w:rsidR="00D71215" w:rsidRDefault="0093563D" w:rsidP="00D71215">
      <w:r>
        <w:t>г</w:t>
      </w:r>
      <w:proofErr w:type="gramStart"/>
      <w:r>
        <w:t>.Л</w:t>
      </w:r>
      <w:proofErr w:type="gramEnd"/>
      <w:r>
        <w:t xml:space="preserve">ахденпохья                                                                                              </w:t>
      </w:r>
      <w:r w:rsidR="00CC20C0">
        <w:t>10 ноября</w:t>
      </w:r>
      <w:r>
        <w:t xml:space="preserve"> 201</w:t>
      </w:r>
      <w:r w:rsidR="00172346">
        <w:t>7</w:t>
      </w:r>
      <w:r>
        <w:t xml:space="preserve"> г.</w:t>
      </w:r>
    </w:p>
    <w:p w:rsidR="003554D6" w:rsidRDefault="003554D6" w:rsidP="00D71215"/>
    <w:p w:rsidR="003554D6" w:rsidRDefault="00DC7455" w:rsidP="00FF2F56">
      <w:pPr>
        <w:ind w:firstLine="708"/>
        <w:jc w:val="both"/>
      </w:pPr>
      <w:r>
        <w:rPr>
          <w:b/>
          <w:bCs/>
        </w:rPr>
        <w:t>1.</w:t>
      </w:r>
      <w:r w:rsidR="00DF0C76">
        <w:rPr>
          <w:b/>
          <w:bCs/>
        </w:rPr>
        <w:t xml:space="preserve"> </w:t>
      </w:r>
      <w:proofErr w:type="gramStart"/>
      <w:r w:rsidR="00125C90" w:rsidRPr="00125C90">
        <w:rPr>
          <w:b/>
          <w:bCs/>
        </w:rPr>
        <w:t>Основание для проведения экспертизы:</w:t>
      </w:r>
      <w:r w:rsidR="00125C90">
        <w:t xml:space="preserve"> настоящее заключение подготовлено н</w:t>
      </w:r>
      <w:r w:rsidR="003554D6" w:rsidRPr="003554D6">
        <w:t>а основании пункта 2 статьи 157 Бюджетного кодекса РФ,</w:t>
      </w:r>
      <w:r w:rsidR="0093563D">
        <w:t xml:space="preserve"> статьи 9</w:t>
      </w:r>
      <w:r w:rsidR="003554D6" w:rsidRPr="003554D6">
        <w:t xml:space="preserve"> </w:t>
      </w:r>
      <w:r w:rsidR="0093563D" w:rsidRPr="0093563D">
        <w:t>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Решения Совета Лахденпохского муниципального района от 26.03.2014 г. № 7/40-6 «Об утверждении Положения о  контрольно-счетном комитете Лахденпохского муниципального района»</w:t>
      </w:r>
      <w:r w:rsidR="0093563D">
        <w:t>,</w:t>
      </w:r>
      <w:r w:rsidR="00C8546C">
        <w:t xml:space="preserve"> в соответствии с</w:t>
      </w:r>
      <w:proofErr w:type="gramEnd"/>
      <w:r w:rsidR="00C8546C">
        <w:t xml:space="preserve"> </w:t>
      </w:r>
      <w:r w:rsidR="0093563D">
        <w:t xml:space="preserve"> </w:t>
      </w:r>
      <w:r w:rsidR="00D446EF" w:rsidRPr="00D446EF">
        <w:t xml:space="preserve">Соглашением № 3  от 03.08.2015 года </w:t>
      </w:r>
      <w:r w:rsidR="00D446EF">
        <w:t>«О</w:t>
      </w:r>
      <w:r w:rsidR="00D446EF" w:rsidRPr="00D446EF">
        <w:t xml:space="preserve"> передаче полномочий контрольно-счетного органа Лахденпохского городского поселения по осуществлению внешнего муниципального финансового контроля Контрольно-счетному комитету Лахденпохского муниципального района</w:t>
      </w:r>
      <w:r w:rsidR="00D446EF">
        <w:t xml:space="preserve">» </w:t>
      </w:r>
      <w:r w:rsidR="00D77DB5" w:rsidRPr="00D446EF">
        <w:t>и</w:t>
      </w:r>
      <w:r w:rsidR="00D77DB5">
        <w:t xml:space="preserve"> </w:t>
      </w:r>
      <w:r w:rsidR="00D77DB5" w:rsidRPr="00A10C4F">
        <w:t xml:space="preserve">распоряжением Контрольно-счетного комитета Лахденпохского муниципального района от </w:t>
      </w:r>
      <w:r w:rsidR="00CC20C0">
        <w:t>08</w:t>
      </w:r>
      <w:r w:rsidR="00A10C4F" w:rsidRPr="00A10C4F">
        <w:t>.</w:t>
      </w:r>
      <w:r w:rsidR="00CC20C0">
        <w:t>10.</w:t>
      </w:r>
      <w:r w:rsidR="00A10C4F" w:rsidRPr="00A10C4F">
        <w:t>201</w:t>
      </w:r>
      <w:r w:rsidR="00D446EF">
        <w:t>7</w:t>
      </w:r>
      <w:r w:rsidR="00A10C4F" w:rsidRPr="00A10C4F">
        <w:t xml:space="preserve"> г.</w:t>
      </w:r>
      <w:r w:rsidR="00D77DB5" w:rsidRPr="00A10C4F">
        <w:t xml:space="preserve"> № </w:t>
      </w:r>
      <w:r w:rsidR="00CC20C0">
        <w:t>76</w:t>
      </w:r>
      <w:r w:rsidR="00D77DB5" w:rsidRPr="00A10C4F">
        <w:t xml:space="preserve"> «О проведении экспертно-аналитического мероприятия»</w:t>
      </w:r>
      <w:r w:rsidR="00C8546C" w:rsidRPr="00A10C4F">
        <w:t>.</w:t>
      </w:r>
    </w:p>
    <w:p w:rsidR="00DC7455" w:rsidRPr="00FF2F56" w:rsidRDefault="00DC7455" w:rsidP="00FF2F56">
      <w:pPr>
        <w:jc w:val="both"/>
      </w:pPr>
      <w:r>
        <w:tab/>
      </w:r>
      <w:r w:rsidRPr="00DF0C76">
        <w:rPr>
          <w:b/>
          <w:bCs/>
        </w:rPr>
        <w:t>2. Предмет экспертизы:</w:t>
      </w:r>
      <w:r>
        <w:t xml:space="preserve"> проект </w:t>
      </w:r>
      <w:r w:rsidR="00071C80">
        <w:t xml:space="preserve">решения Совета </w:t>
      </w:r>
      <w:r w:rsidR="00D446EF">
        <w:t>Лахденпохского городского</w:t>
      </w:r>
      <w:r w:rsidR="00071C80">
        <w:t xml:space="preserve"> поселения</w:t>
      </w:r>
      <w:r>
        <w:t xml:space="preserve"> «Об утверждении </w:t>
      </w:r>
      <w:r w:rsidR="00071C80">
        <w:rPr>
          <w:bCs/>
        </w:rPr>
        <w:t xml:space="preserve">Положения о бюджетном процессе в </w:t>
      </w:r>
      <w:r w:rsidR="00D446EF">
        <w:rPr>
          <w:bCs/>
        </w:rPr>
        <w:t>Лахденпохском городском поселении»</w:t>
      </w:r>
      <w:r w:rsidRPr="00FF2F56">
        <w:rPr>
          <w:bCs/>
        </w:rPr>
        <w:t xml:space="preserve"> </w:t>
      </w:r>
      <w:r w:rsidRPr="00FF2F56">
        <w:t xml:space="preserve">(далее – </w:t>
      </w:r>
      <w:r w:rsidR="00D446EF">
        <w:t>проект Решения</w:t>
      </w:r>
      <w:r w:rsidRPr="00FF2F56">
        <w:t>)</w:t>
      </w:r>
      <w:r w:rsidR="00DF0C76" w:rsidRPr="00FF2F56">
        <w:t>.</w:t>
      </w:r>
    </w:p>
    <w:p w:rsidR="00813EE9" w:rsidRDefault="00DF0C76" w:rsidP="00813EE9">
      <w:pPr>
        <w:ind w:firstLine="708"/>
        <w:jc w:val="both"/>
        <w:rPr>
          <w:bCs/>
        </w:rPr>
      </w:pPr>
      <w:r w:rsidRPr="00DF0C76">
        <w:rPr>
          <w:b/>
        </w:rPr>
        <w:t>3. Цель экспертизы</w:t>
      </w:r>
      <w:r w:rsidR="00813EE9" w:rsidRPr="00813EE9">
        <w:t xml:space="preserve"> </w:t>
      </w:r>
      <w:r w:rsidR="00813EE9" w:rsidRPr="00B65898">
        <w:t>контроль устранения замечаний и нарушений, отраженных в заключени</w:t>
      </w:r>
      <w:proofErr w:type="gramStart"/>
      <w:r w:rsidR="00813EE9" w:rsidRPr="00B65898">
        <w:t>и</w:t>
      </w:r>
      <w:proofErr w:type="gramEnd"/>
      <w:r w:rsidR="00813EE9" w:rsidRPr="00B65898">
        <w:t xml:space="preserve"> Контрольно-счетного комитета Лахденпохского муниципального района (далее – Контрольно-счетный комитет) по результатам</w:t>
      </w:r>
      <w:r w:rsidR="00813EE9">
        <w:t xml:space="preserve"> экспертизы проекта Решения от 27 октября 2017 года</w:t>
      </w:r>
      <w:r w:rsidR="00813EE9" w:rsidRPr="00B65898">
        <w:t xml:space="preserve">, оценка соответствия проекта Решения нормам, установленным законами и иными нормативными правовыми актами Российской Федерации, Республики Карелия, Лахденпохского муниципального района в соответствующей сфере. </w:t>
      </w:r>
      <w:r w:rsidR="00813EE9" w:rsidRPr="00B65898">
        <w:rPr>
          <w:bCs/>
        </w:rPr>
        <w:t xml:space="preserve"> </w:t>
      </w:r>
    </w:p>
    <w:p w:rsidR="00BA312E" w:rsidRDefault="00DF0C76" w:rsidP="00813EE9">
      <w:pPr>
        <w:ind w:firstLine="708"/>
        <w:jc w:val="both"/>
      </w:pPr>
      <w:r w:rsidRPr="00DF0C76">
        <w:rPr>
          <w:b/>
          <w:bCs/>
        </w:rPr>
        <w:t xml:space="preserve">4. </w:t>
      </w:r>
      <w:r w:rsidR="008F24D1" w:rsidRPr="00DF0C76">
        <w:rPr>
          <w:b/>
          <w:bCs/>
        </w:rPr>
        <w:t>Правовая основа финансово-экономической экспертизы</w:t>
      </w:r>
      <w:r>
        <w:rPr>
          <w:b/>
          <w:bCs/>
        </w:rPr>
        <w:t>:</w:t>
      </w:r>
      <w:r w:rsidR="008F24D1" w:rsidRPr="000545A3">
        <w:t xml:space="preserve"> </w:t>
      </w:r>
      <w:r w:rsidR="00BA312E" w:rsidRPr="000545A3">
        <w:t xml:space="preserve">Бюджетный кодекс Российской Федерации (далее </w:t>
      </w:r>
      <w:r w:rsidR="00BA312E">
        <w:t>–</w:t>
      </w:r>
      <w:r w:rsidR="00BA312E" w:rsidRPr="000545A3">
        <w:t xml:space="preserve"> </w:t>
      </w:r>
      <w:r w:rsidR="00BA312E">
        <w:t>БК РФ</w:t>
      </w:r>
      <w:r w:rsidR="00BA312E" w:rsidRPr="000545A3">
        <w:t>); Федеральный закон от 06.10.2003 № 131-ФЗ «Об общих принципах организации местного самоуправления в Российской Федерации»</w:t>
      </w:r>
      <w:r w:rsidR="00BA312E">
        <w:t xml:space="preserve"> (далее – федеральный закон 131-ФЗ); Устав Лахденпохского городского</w:t>
      </w:r>
      <w:r w:rsidR="009913C1">
        <w:t xml:space="preserve"> поселения (далее – Устав ЛГП).</w:t>
      </w:r>
    </w:p>
    <w:p w:rsidR="00DF0C76" w:rsidRDefault="00A07798" w:rsidP="00C8546C">
      <w:pPr>
        <w:jc w:val="both"/>
        <w:rPr>
          <w:iCs/>
        </w:rPr>
      </w:pPr>
      <w:r>
        <w:rPr>
          <w:bCs/>
        </w:rPr>
        <w:tab/>
      </w:r>
      <w:r w:rsidRPr="00A07798">
        <w:t xml:space="preserve"> </w:t>
      </w:r>
      <w:r w:rsidR="00DF0C76" w:rsidRPr="00DF0C76">
        <w:rPr>
          <w:b/>
          <w:bCs/>
          <w:iCs/>
        </w:rPr>
        <w:t>5. В ходе экспертизы установлено:</w:t>
      </w:r>
      <w:r w:rsidR="00DF0C76">
        <w:rPr>
          <w:iCs/>
        </w:rPr>
        <w:t xml:space="preserve"> </w:t>
      </w:r>
    </w:p>
    <w:p w:rsidR="00715EED" w:rsidRDefault="00DF0C76" w:rsidP="00715EED">
      <w:pPr>
        <w:ind w:firstLine="708"/>
        <w:jc w:val="both"/>
        <w:rPr>
          <w:iCs/>
        </w:rPr>
      </w:pPr>
      <w:r w:rsidRPr="00DF0C76">
        <w:rPr>
          <w:b/>
          <w:bCs/>
          <w:iCs/>
        </w:rPr>
        <w:t>5.1.</w:t>
      </w:r>
      <w:r>
        <w:rPr>
          <w:iCs/>
        </w:rPr>
        <w:t xml:space="preserve"> П</w:t>
      </w:r>
      <w:r w:rsidR="00CF5A5C" w:rsidRPr="00CF5A5C">
        <w:rPr>
          <w:iCs/>
        </w:rPr>
        <w:t xml:space="preserve">редставленный </w:t>
      </w:r>
      <w:r w:rsidR="00353208">
        <w:rPr>
          <w:iCs/>
        </w:rPr>
        <w:t xml:space="preserve">повторно </w:t>
      </w:r>
      <w:r w:rsidR="00CF5A5C" w:rsidRPr="00CF5A5C">
        <w:rPr>
          <w:iCs/>
        </w:rPr>
        <w:t xml:space="preserve">на экспертизу проект </w:t>
      </w:r>
      <w:r w:rsidR="00BA312E">
        <w:rPr>
          <w:iCs/>
        </w:rPr>
        <w:t>Решения</w:t>
      </w:r>
      <w:r w:rsidR="00CF5A5C" w:rsidRPr="00CF5A5C">
        <w:rPr>
          <w:bCs/>
        </w:rPr>
        <w:t xml:space="preserve"> </w:t>
      </w:r>
      <w:r w:rsidR="00CF5A5C" w:rsidRPr="00CF5A5C">
        <w:rPr>
          <w:iCs/>
        </w:rPr>
        <w:t>направлен в Контрольно-счетн</w:t>
      </w:r>
      <w:r w:rsidR="00CF5A5C">
        <w:rPr>
          <w:iCs/>
        </w:rPr>
        <w:t>ый</w:t>
      </w:r>
      <w:r w:rsidR="00CF5A5C" w:rsidRPr="00CF5A5C">
        <w:rPr>
          <w:iCs/>
        </w:rPr>
        <w:t xml:space="preserve"> </w:t>
      </w:r>
      <w:r w:rsidR="00CF5A5C">
        <w:rPr>
          <w:iCs/>
        </w:rPr>
        <w:t>комитет Лахденпохского муниципального района</w:t>
      </w:r>
      <w:r w:rsidR="00CF5A5C" w:rsidRPr="00CF5A5C">
        <w:rPr>
          <w:iCs/>
        </w:rPr>
        <w:t xml:space="preserve"> письмом </w:t>
      </w:r>
      <w:r w:rsidR="00715EED">
        <w:rPr>
          <w:iCs/>
        </w:rPr>
        <w:t>А</w:t>
      </w:r>
      <w:r w:rsidR="00CF5A5C" w:rsidRPr="00CF5A5C">
        <w:rPr>
          <w:iCs/>
        </w:rPr>
        <w:t xml:space="preserve">дминистрации </w:t>
      </w:r>
      <w:r w:rsidR="00540499">
        <w:rPr>
          <w:iCs/>
        </w:rPr>
        <w:t xml:space="preserve"> </w:t>
      </w:r>
      <w:r w:rsidR="00D446EF">
        <w:rPr>
          <w:iCs/>
        </w:rPr>
        <w:t>Лахденпохского городского</w:t>
      </w:r>
      <w:r w:rsidR="00071C80">
        <w:rPr>
          <w:iCs/>
        </w:rPr>
        <w:t xml:space="preserve"> поселения</w:t>
      </w:r>
      <w:r w:rsidR="00CF5A5C" w:rsidRPr="00CF5A5C">
        <w:rPr>
          <w:iCs/>
        </w:rPr>
        <w:t xml:space="preserve"> </w:t>
      </w:r>
      <w:r w:rsidR="00715EED">
        <w:rPr>
          <w:iCs/>
        </w:rPr>
        <w:t xml:space="preserve">№ </w:t>
      </w:r>
      <w:r w:rsidR="00353208">
        <w:rPr>
          <w:iCs/>
        </w:rPr>
        <w:t>1962</w:t>
      </w:r>
      <w:r w:rsidR="00715EED">
        <w:rPr>
          <w:iCs/>
        </w:rPr>
        <w:t xml:space="preserve"> </w:t>
      </w:r>
      <w:r w:rsidR="00CF5A5C" w:rsidRPr="00CF5A5C">
        <w:rPr>
          <w:iCs/>
        </w:rPr>
        <w:t xml:space="preserve">от </w:t>
      </w:r>
      <w:r w:rsidR="00353208">
        <w:rPr>
          <w:iCs/>
        </w:rPr>
        <w:t>07</w:t>
      </w:r>
      <w:r w:rsidR="00CF5A5C" w:rsidRPr="00CF5A5C">
        <w:rPr>
          <w:iCs/>
        </w:rPr>
        <w:t>.</w:t>
      </w:r>
      <w:r w:rsidR="00BA312E">
        <w:rPr>
          <w:iCs/>
        </w:rPr>
        <w:t>1</w:t>
      </w:r>
      <w:r w:rsidR="00353208">
        <w:rPr>
          <w:iCs/>
        </w:rPr>
        <w:t>1</w:t>
      </w:r>
      <w:r w:rsidR="00CF5A5C" w:rsidRPr="00CF5A5C">
        <w:rPr>
          <w:iCs/>
        </w:rPr>
        <w:t>.201</w:t>
      </w:r>
      <w:r w:rsidR="00BA312E">
        <w:rPr>
          <w:iCs/>
        </w:rPr>
        <w:t xml:space="preserve">7 г. в составе </w:t>
      </w:r>
      <w:r w:rsidR="00715EED">
        <w:rPr>
          <w:iCs/>
        </w:rPr>
        <w:t xml:space="preserve"> </w:t>
      </w:r>
      <w:r w:rsidR="00CF5A5C" w:rsidRPr="00CF5A5C">
        <w:rPr>
          <w:iCs/>
        </w:rPr>
        <w:lastRenderedPageBreak/>
        <w:t>проект</w:t>
      </w:r>
      <w:r w:rsidR="00BA312E">
        <w:rPr>
          <w:iCs/>
        </w:rPr>
        <w:t>а</w:t>
      </w:r>
      <w:r w:rsidR="00CF5A5C" w:rsidRPr="00CF5A5C">
        <w:rPr>
          <w:iCs/>
        </w:rPr>
        <w:t xml:space="preserve"> </w:t>
      </w:r>
      <w:r w:rsidR="00071C80">
        <w:rPr>
          <w:iCs/>
        </w:rPr>
        <w:t xml:space="preserve">решения Совета </w:t>
      </w:r>
      <w:r w:rsidR="00D446EF">
        <w:rPr>
          <w:iCs/>
        </w:rPr>
        <w:t>Лахденпохского городского</w:t>
      </w:r>
      <w:r w:rsidR="00071C80">
        <w:rPr>
          <w:iCs/>
        </w:rPr>
        <w:t xml:space="preserve"> поселения с приложением Положения</w:t>
      </w:r>
      <w:r w:rsidR="00BA312E">
        <w:rPr>
          <w:iCs/>
        </w:rPr>
        <w:t xml:space="preserve"> о бюджетном процессе в Лахденпохском городском поселении</w:t>
      </w:r>
      <w:r w:rsidR="00071C80">
        <w:rPr>
          <w:iCs/>
        </w:rPr>
        <w:t>.</w:t>
      </w:r>
    </w:p>
    <w:p w:rsidR="00D77DB5" w:rsidRPr="00D7405A" w:rsidRDefault="00D77DB5" w:rsidP="00D77DB5">
      <w:pPr>
        <w:ind w:firstLine="708"/>
        <w:jc w:val="both"/>
        <w:rPr>
          <w:iCs/>
        </w:rPr>
      </w:pPr>
      <w:r w:rsidRPr="00D7405A">
        <w:rPr>
          <w:b/>
          <w:bCs/>
          <w:iCs/>
        </w:rPr>
        <w:t xml:space="preserve">5.2. </w:t>
      </w:r>
      <w:r w:rsidRPr="00D7405A">
        <w:rPr>
          <w:iCs/>
        </w:rPr>
        <w:t xml:space="preserve">Проект </w:t>
      </w:r>
      <w:r w:rsidR="00BA312E" w:rsidRPr="00D7405A">
        <w:rPr>
          <w:iCs/>
        </w:rPr>
        <w:t>Решения</w:t>
      </w:r>
      <w:r w:rsidRPr="00D7405A">
        <w:rPr>
          <w:iCs/>
        </w:rPr>
        <w:t xml:space="preserve"> разработан Администрацией </w:t>
      </w:r>
      <w:r w:rsidR="00D446EF" w:rsidRPr="00D7405A">
        <w:rPr>
          <w:iCs/>
        </w:rPr>
        <w:t>Лахденпохского городского</w:t>
      </w:r>
      <w:r w:rsidRPr="00D7405A">
        <w:rPr>
          <w:iCs/>
        </w:rPr>
        <w:t xml:space="preserve"> поселения (далее – Администрация). </w:t>
      </w:r>
    </w:p>
    <w:p w:rsidR="00D77DB5" w:rsidRPr="00D7405A" w:rsidRDefault="00D77DB5" w:rsidP="00D77DB5">
      <w:pPr>
        <w:ind w:firstLine="708"/>
        <w:jc w:val="both"/>
      </w:pPr>
      <w:r w:rsidRPr="00D7405A">
        <w:t xml:space="preserve">Срок действия </w:t>
      </w:r>
      <w:r w:rsidR="00BA312E" w:rsidRPr="00D7405A">
        <w:t>проекта Решения</w:t>
      </w:r>
      <w:r w:rsidRPr="00D7405A">
        <w:t xml:space="preserve"> – не ограничен.</w:t>
      </w:r>
    </w:p>
    <w:p w:rsidR="00D77DB5" w:rsidRPr="00D7405A" w:rsidRDefault="00D77DB5" w:rsidP="00D77DB5">
      <w:pPr>
        <w:ind w:firstLine="708"/>
        <w:jc w:val="both"/>
      </w:pPr>
      <w:r w:rsidRPr="00D7405A">
        <w:t xml:space="preserve">Действие </w:t>
      </w:r>
      <w:r w:rsidR="00BA312E" w:rsidRPr="00D7405A">
        <w:t>проекта Решения</w:t>
      </w:r>
      <w:r w:rsidRPr="00D7405A">
        <w:t xml:space="preserve"> регулирует правоотношения, связанные с организацией бюджетного процесса в </w:t>
      </w:r>
      <w:r w:rsidR="003F5036" w:rsidRPr="00D7405A">
        <w:t>Лахденпохском городском</w:t>
      </w:r>
      <w:r w:rsidRPr="00D7405A">
        <w:t xml:space="preserve"> поселении. </w:t>
      </w:r>
    </w:p>
    <w:p w:rsidR="00A10C4F" w:rsidRDefault="00D77DB5" w:rsidP="00A10C4F">
      <w:pPr>
        <w:jc w:val="both"/>
      </w:pPr>
      <w:r w:rsidRPr="00D7405A">
        <w:rPr>
          <w:color w:val="FF0000"/>
        </w:rPr>
        <w:tab/>
      </w:r>
      <w:r w:rsidRPr="00D7405A">
        <w:t xml:space="preserve">Утверждение проекта </w:t>
      </w:r>
      <w:r w:rsidR="003F5036" w:rsidRPr="00D7405A">
        <w:t>Решения</w:t>
      </w:r>
      <w:r w:rsidRPr="00D7405A">
        <w:t xml:space="preserve"> повлечет отмену решения</w:t>
      </w:r>
      <w:r w:rsidR="00A10C4F" w:rsidRPr="00D7405A">
        <w:t xml:space="preserve"> Совета </w:t>
      </w:r>
      <w:r w:rsidRPr="00D7405A">
        <w:t xml:space="preserve"> </w:t>
      </w:r>
      <w:r w:rsidR="00D446EF" w:rsidRPr="00D7405A">
        <w:t>Лахденпохского городского</w:t>
      </w:r>
      <w:r w:rsidR="00A10C4F" w:rsidRPr="00D7405A">
        <w:t xml:space="preserve"> поселения от </w:t>
      </w:r>
      <w:r w:rsidR="003F5036" w:rsidRPr="00D7405A">
        <w:t>09.04.2014 г.</w:t>
      </w:r>
      <w:r w:rsidR="00A10C4F" w:rsidRPr="00D7405A">
        <w:t xml:space="preserve"> № </w:t>
      </w:r>
      <w:r w:rsidR="0031531C" w:rsidRPr="00D7405A">
        <w:rPr>
          <w:lang w:val="en-US"/>
        </w:rPr>
        <w:t>VII</w:t>
      </w:r>
      <w:r w:rsidR="0031531C" w:rsidRPr="00D7405A">
        <w:t xml:space="preserve"> № 41-</w:t>
      </w:r>
      <w:r w:rsidR="0031531C" w:rsidRPr="00D7405A">
        <w:rPr>
          <w:lang w:val="en-US"/>
        </w:rPr>
        <w:t>III</w:t>
      </w:r>
      <w:r w:rsidR="0031531C" w:rsidRPr="00D7405A">
        <w:t xml:space="preserve"> «Об утверждении Положения о бюджетном процессе в Лахденпохском городском поселении»</w:t>
      </w:r>
      <w:r w:rsidR="00A10C4F" w:rsidRPr="00D7405A">
        <w:t>.</w:t>
      </w:r>
    </w:p>
    <w:p w:rsidR="009460F3" w:rsidRPr="00D7405A" w:rsidRDefault="009460F3" w:rsidP="00A10C4F">
      <w:pPr>
        <w:jc w:val="both"/>
      </w:pPr>
      <w:r>
        <w:t xml:space="preserve">           </w:t>
      </w:r>
      <w:r w:rsidR="00936676">
        <w:t>Решение</w:t>
      </w:r>
      <w:r>
        <w:t xml:space="preserve"> вступает в силу с 01.01.2018 г.</w:t>
      </w:r>
    </w:p>
    <w:p w:rsidR="00BA312E" w:rsidRPr="00D7405A" w:rsidRDefault="00BA312E" w:rsidP="00BA312E">
      <w:pPr>
        <w:jc w:val="both"/>
      </w:pPr>
      <w:r w:rsidRPr="00D7405A">
        <w:t xml:space="preserve">           Расходные обязательства на реализацию проекта Решения не предусматриваются.</w:t>
      </w:r>
    </w:p>
    <w:p w:rsidR="00D7405A" w:rsidRPr="00D7405A" w:rsidRDefault="00D7405A" w:rsidP="00BA312E">
      <w:pPr>
        <w:jc w:val="both"/>
      </w:pPr>
      <w:r w:rsidRPr="00D7405A">
        <w:t xml:space="preserve">           Экспертиза проекта Решения проводится повторно.</w:t>
      </w:r>
    </w:p>
    <w:p w:rsidR="001C28F7" w:rsidRPr="00334897" w:rsidRDefault="001C28F7" w:rsidP="00A10C4F">
      <w:pPr>
        <w:jc w:val="both"/>
      </w:pPr>
      <w:r w:rsidRPr="00334897">
        <w:tab/>
      </w:r>
      <w:r w:rsidR="00DF0C76" w:rsidRPr="00334897">
        <w:rPr>
          <w:b/>
          <w:bCs/>
        </w:rPr>
        <w:t>5.</w:t>
      </w:r>
      <w:r w:rsidR="00D77DB5" w:rsidRPr="00334897">
        <w:rPr>
          <w:b/>
          <w:bCs/>
        </w:rPr>
        <w:t>3</w:t>
      </w:r>
      <w:r w:rsidR="00DF0C76" w:rsidRPr="00334897">
        <w:rPr>
          <w:b/>
          <w:bCs/>
        </w:rPr>
        <w:t>.</w:t>
      </w:r>
      <w:r w:rsidR="00DF0C76" w:rsidRPr="00334897">
        <w:t xml:space="preserve"> </w:t>
      </w:r>
      <w:r w:rsidRPr="00334897">
        <w:t xml:space="preserve">Рассмотрев проект </w:t>
      </w:r>
      <w:r w:rsidR="00830841" w:rsidRPr="00334897">
        <w:t>Решени</w:t>
      </w:r>
      <w:r w:rsidR="00071C80" w:rsidRPr="00334897">
        <w:t>я</w:t>
      </w:r>
      <w:r w:rsidR="00D77DB5" w:rsidRPr="00334897">
        <w:t>,</w:t>
      </w:r>
      <w:r w:rsidRPr="00334897">
        <w:t xml:space="preserve"> Контрольно-счетный комитет Лахденпохского муниципального района отмечает следующее:</w:t>
      </w:r>
    </w:p>
    <w:p w:rsidR="00830841" w:rsidRPr="00334897" w:rsidRDefault="00F25458" w:rsidP="00830841">
      <w:pPr>
        <w:ind w:firstLine="708"/>
        <w:jc w:val="both"/>
      </w:pPr>
      <w:r w:rsidRPr="00334897">
        <w:rPr>
          <w:iCs/>
        </w:rPr>
        <w:t xml:space="preserve"> </w:t>
      </w:r>
      <w:r w:rsidR="00920089" w:rsidRPr="00334897">
        <w:rPr>
          <w:iCs/>
        </w:rPr>
        <w:t xml:space="preserve">5.3.1. </w:t>
      </w:r>
      <w:r w:rsidR="00830841" w:rsidRPr="00334897">
        <w:t xml:space="preserve">Проект Решения разработан в рамках обеспечения бюджетных полномочий органов местного самоуправления, в соответствии с п.4 ст.152 Бюджетного кодекса Российской Федерации. </w:t>
      </w:r>
    </w:p>
    <w:p w:rsidR="00334897" w:rsidRDefault="00920089" w:rsidP="00334897">
      <w:pPr>
        <w:ind w:firstLine="708"/>
        <w:jc w:val="both"/>
      </w:pPr>
      <w:r w:rsidRPr="00334897">
        <w:t xml:space="preserve">5.3.2. </w:t>
      </w:r>
      <w:r w:rsidR="00334897" w:rsidRPr="00334897">
        <w:t>Предложенным проектом Решения учтены замечания и рекомендации</w:t>
      </w:r>
      <w:r w:rsidR="00334897">
        <w:t xml:space="preserve"> </w:t>
      </w:r>
      <w:r w:rsidR="00334897" w:rsidRPr="00B2509C">
        <w:t>Контрольно-счетного комитета, отраженные в заключени</w:t>
      </w:r>
      <w:proofErr w:type="gramStart"/>
      <w:r w:rsidR="00334897" w:rsidRPr="00B2509C">
        <w:t>и</w:t>
      </w:r>
      <w:proofErr w:type="gramEnd"/>
      <w:r w:rsidR="00334897" w:rsidRPr="00B2509C">
        <w:t xml:space="preserve"> от </w:t>
      </w:r>
      <w:r w:rsidR="00334897">
        <w:t>27</w:t>
      </w:r>
      <w:r w:rsidR="00334897" w:rsidRPr="00B2509C">
        <w:t xml:space="preserve"> </w:t>
      </w:r>
      <w:r w:rsidR="00334897">
        <w:t>октября</w:t>
      </w:r>
      <w:r w:rsidR="00334897" w:rsidRPr="00B2509C">
        <w:t xml:space="preserve"> 201</w:t>
      </w:r>
      <w:r w:rsidR="00334897">
        <w:t>7</w:t>
      </w:r>
      <w:r w:rsidR="00334897" w:rsidRPr="00B2509C">
        <w:t xml:space="preserve"> года по результатам экспертизы проекта решения Совета Лахденпохского </w:t>
      </w:r>
      <w:r w:rsidR="00334897">
        <w:t>городского поселения</w:t>
      </w:r>
      <w:r w:rsidR="00334897" w:rsidRPr="00B2509C">
        <w:t xml:space="preserve"> «Об утверждении Положения о </w:t>
      </w:r>
      <w:r w:rsidR="00334897">
        <w:t>бюджетном процессе</w:t>
      </w:r>
      <w:r w:rsidR="00334897" w:rsidRPr="00B2509C">
        <w:t xml:space="preserve"> в Лахде</w:t>
      </w:r>
      <w:r w:rsidR="00334897">
        <w:t xml:space="preserve">нпохском городском поселении».  </w:t>
      </w:r>
    </w:p>
    <w:p w:rsidR="007727DD" w:rsidRPr="007727DD" w:rsidRDefault="007727DD" w:rsidP="00334897">
      <w:pPr>
        <w:autoSpaceDE w:val="0"/>
        <w:autoSpaceDN w:val="0"/>
        <w:adjustRightInd w:val="0"/>
        <w:ind w:firstLine="708"/>
        <w:jc w:val="both"/>
        <w:rPr>
          <w:rFonts w:eastAsia="SimSun"/>
        </w:rPr>
      </w:pPr>
    </w:p>
    <w:p w:rsidR="008C2779" w:rsidRDefault="009913C1" w:rsidP="001803EC">
      <w:pPr>
        <w:ind w:firstLine="708"/>
        <w:jc w:val="both"/>
        <w:rPr>
          <w:rFonts w:eastAsia="Calibri"/>
          <w:lang w:eastAsia="en-US"/>
        </w:rPr>
      </w:pPr>
      <w:r>
        <w:rPr>
          <w:b/>
          <w:bCs/>
        </w:rPr>
        <w:t>6</w:t>
      </w:r>
      <w:r w:rsidR="00B9308A" w:rsidRPr="00B9308A">
        <w:rPr>
          <w:b/>
          <w:bCs/>
        </w:rPr>
        <w:t>. Выводы:</w:t>
      </w:r>
      <w:r w:rsidR="00402DFE" w:rsidRPr="00402DFE">
        <w:rPr>
          <w:rFonts w:eastAsia="Calibri"/>
          <w:lang w:eastAsia="en-US"/>
        </w:rPr>
        <w:t xml:space="preserve"> </w:t>
      </w:r>
    </w:p>
    <w:p w:rsidR="00334897" w:rsidRDefault="00334897" w:rsidP="00334897">
      <w:pPr>
        <w:ind w:firstLine="708"/>
        <w:jc w:val="both"/>
        <w:rPr>
          <w:rFonts w:eastAsia="Calibri"/>
          <w:lang w:eastAsia="en-US"/>
        </w:rPr>
      </w:pPr>
      <w:r w:rsidRPr="00D3252A">
        <w:rPr>
          <w:rFonts w:eastAsia="Calibri"/>
          <w:lang w:eastAsia="en-US"/>
        </w:rPr>
        <w:t xml:space="preserve">1). Полномочия по определению порядков и процедур, предлагаемых проектом Решения, в соответствии с Бюджетным кодексом Российской Федерации отнесены к  компетенции представительного органа местного самоуправления и регламентируются Решениями Совета. </w:t>
      </w:r>
    </w:p>
    <w:p w:rsidR="00334897" w:rsidRDefault="00334897" w:rsidP="00334897">
      <w:pPr>
        <w:ind w:firstLine="708"/>
        <w:jc w:val="both"/>
      </w:pPr>
      <w:r w:rsidRPr="00D3252A">
        <w:rPr>
          <w:rFonts w:eastAsia="Calibri"/>
          <w:lang w:eastAsia="en-US"/>
        </w:rPr>
        <w:t xml:space="preserve">2). </w:t>
      </w:r>
      <w:r>
        <w:rPr>
          <w:rFonts w:eastAsia="Calibri"/>
          <w:lang w:eastAsia="en-US"/>
        </w:rPr>
        <w:t>В предложенном</w:t>
      </w:r>
      <w:r w:rsidRPr="00D3252A">
        <w:rPr>
          <w:rFonts w:eastAsia="Calibri"/>
          <w:lang w:eastAsia="en-US"/>
        </w:rPr>
        <w:t xml:space="preserve"> проект</w:t>
      </w:r>
      <w:r>
        <w:rPr>
          <w:rFonts w:eastAsia="Calibri"/>
          <w:lang w:eastAsia="en-US"/>
        </w:rPr>
        <w:t>е</w:t>
      </w:r>
      <w:r w:rsidRPr="00D3252A">
        <w:rPr>
          <w:rFonts w:eastAsia="Calibri"/>
          <w:lang w:eastAsia="en-US"/>
        </w:rPr>
        <w:t xml:space="preserve"> Решения учтены замечания и рекомендации Контрольно-счетного комитета, отраженные в заключени</w:t>
      </w:r>
      <w:proofErr w:type="gramStart"/>
      <w:r w:rsidRPr="00D3252A">
        <w:rPr>
          <w:rFonts w:eastAsia="Calibri"/>
          <w:lang w:eastAsia="en-US"/>
        </w:rPr>
        <w:t>и</w:t>
      </w:r>
      <w:proofErr w:type="gramEnd"/>
      <w:r w:rsidRPr="00D3252A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27 октября</w:t>
      </w:r>
      <w:r w:rsidRPr="00D3252A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7</w:t>
      </w:r>
      <w:r w:rsidRPr="00D3252A">
        <w:rPr>
          <w:rFonts w:eastAsia="Calibri"/>
          <w:lang w:eastAsia="en-US"/>
        </w:rPr>
        <w:t xml:space="preserve"> года по результатам экспертизы проекта решения </w:t>
      </w:r>
      <w:r w:rsidRPr="00B2509C">
        <w:t xml:space="preserve">Совета Лахденпохского </w:t>
      </w:r>
      <w:r>
        <w:t>городского поселения</w:t>
      </w:r>
      <w:r w:rsidRPr="00B2509C">
        <w:t xml:space="preserve"> «Об утверждении Положения о </w:t>
      </w:r>
      <w:r>
        <w:t>бюджетном процессе</w:t>
      </w:r>
      <w:r w:rsidRPr="00B2509C">
        <w:t xml:space="preserve"> в Лахде</w:t>
      </w:r>
      <w:r>
        <w:t xml:space="preserve">нпохском городском поселении».  </w:t>
      </w:r>
    </w:p>
    <w:p w:rsidR="00334897" w:rsidRDefault="00334897" w:rsidP="00334897">
      <w:pPr>
        <w:ind w:firstLine="708"/>
        <w:jc w:val="both"/>
        <w:rPr>
          <w:rFonts w:eastAsia="Calibri"/>
          <w:lang w:eastAsia="en-US"/>
        </w:rPr>
      </w:pPr>
      <w:r w:rsidRPr="00D3252A">
        <w:rPr>
          <w:rFonts w:eastAsia="Calibri"/>
          <w:lang w:eastAsia="en-US"/>
        </w:rPr>
        <w:t xml:space="preserve">3). Проект Решения не противоречит нормам, установленным действующим бюджетным законодательством Российской Федерации, Республики Карелия в области </w:t>
      </w:r>
      <w:r>
        <w:rPr>
          <w:rFonts w:eastAsia="Calibri"/>
          <w:lang w:eastAsia="en-US"/>
        </w:rPr>
        <w:t>организации бюджетного процесса.</w:t>
      </w:r>
    </w:p>
    <w:p w:rsidR="00334897" w:rsidRPr="00E4500D" w:rsidRDefault="00334897" w:rsidP="00334897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334897" w:rsidRDefault="00334897" w:rsidP="00334897">
      <w:pPr>
        <w:pStyle w:val="Default"/>
        <w:jc w:val="both"/>
        <w:rPr>
          <w:rFonts w:eastAsia="Times New Roman"/>
          <w:color w:val="auto"/>
        </w:rPr>
      </w:pPr>
    </w:p>
    <w:p w:rsidR="00334897" w:rsidRDefault="00334897" w:rsidP="00334897">
      <w:pPr>
        <w:pStyle w:val="Default"/>
        <w:ind w:firstLine="708"/>
        <w:jc w:val="both"/>
        <w:rPr>
          <w:rFonts w:eastAsia="Times New Roman"/>
          <w:color w:val="auto"/>
        </w:rPr>
      </w:pPr>
      <w:r w:rsidRPr="00E4500D">
        <w:rPr>
          <w:rFonts w:eastAsia="Times New Roman"/>
          <w:color w:val="auto"/>
        </w:rPr>
        <w:t>7.</w:t>
      </w:r>
      <w:r w:rsidRPr="001803EC">
        <w:rPr>
          <w:rFonts w:eastAsia="Times New Roman"/>
          <w:b/>
          <w:color w:val="auto"/>
        </w:rPr>
        <w:t xml:space="preserve"> Предложения</w:t>
      </w:r>
      <w:r>
        <w:rPr>
          <w:rFonts w:eastAsia="Times New Roman"/>
          <w:color w:val="auto"/>
        </w:rPr>
        <w:t>:</w:t>
      </w:r>
    </w:p>
    <w:p w:rsidR="00334897" w:rsidRDefault="00334897" w:rsidP="00334897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Pr="00D3252A">
        <w:rPr>
          <w:rFonts w:eastAsia="Times New Roman"/>
          <w:color w:val="auto"/>
        </w:rPr>
        <w:t xml:space="preserve">Контрольно-счетный комитет Лахденпохского муниципального района рекомендует предоставленный проект Решения «Об утверждении Положения о </w:t>
      </w:r>
      <w:r>
        <w:rPr>
          <w:rFonts w:eastAsia="Times New Roman"/>
          <w:color w:val="auto"/>
        </w:rPr>
        <w:t>бюджетном процессе</w:t>
      </w:r>
      <w:r w:rsidRPr="00D3252A">
        <w:rPr>
          <w:rFonts w:eastAsia="Times New Roman"/>
          <w:color w:val="auto"/>
        </w:rPr>
        <w:t xml:space="preserve"> в Лахденпохском </w:t>
      </w:r>
      <w:r>
        <w:rPr>
          <w:rFonts w:eastAsia="Times New Roman"/>
          <w:color w:val="auto"/>
        </w:rPr>
        <w:t>городском поселении</w:t>
      </w:r>
      <w:r w:rsidRPr="00D3252A">
        <w:rPr>
          <w:rFonts w:eastAsia="Times New Roman"/>
          <w:color w:val="auto"/>
        </w:rPr>
        <w:t xml:space="preserve">» Совету Лахденпохского </w:t>
      </w:r>
      <w:r>
        <w:rPr>
          <w:rFonts w:eastAsia="Times New Roman"/>
          <w:color w:val="auto"/>
        </w:rPr>
        <w:t xml:space="preserve">городского поселения </w:t>
      </w:r>
      <w:r w:rsidRPr="00D3252A">
        <w:rPr>
          <w:rFonts w:eastAsia="Times New Roman"/>
          <w:color w:val="auto"/>
        </w:rPr>
        <w:t xml:space="preserve"> к утверждению.</w:t>
      </w:r>
    </w:p>
    <w:p w:rsidR="00334897" w:rsidRDefault="00334897" w:rsidP="00334897">
      <w:pPr>
        <w:pStyle w:val="Default"/>
        <w:ind w:firstLine="708"/>
        <w:jc w:val="both"/>
        <w:rPr>
          <w:rFonts w:eastAsia="Times New Roman"/>
          <w:color w:val="auto"/>
        </w:rPr>
      </w:pPr>
    </w:p>
    <w:p w:rsidR="00334897" w:rsidRDefault="00334897" w:rsidP="00334897">
      <w:pPr>
        <w:pStyle w:val="Default"/>
        <w:ind w:firstLine="708"/>
        <w:jc w:val="both"/>
        <w:rPr>
          <w:rFonts w:eastAsia="Times New Roman"/>
          <w:color w:val="auto"/>
        </w:rPr>
      </w:pPr>
    </w:p>
    <w:p w:rsidR="007A34F4" w:rsidRDefault="007A34F4" w:rsidP="00B9308A">
      <w:pPr>
        <w:widowControl w:val="0"/>
        <w:autoSpaceDE w:val="0"/>
        <w:autoSpaceDN w:val="0"/>
        <w:adjustRightInd w:val="0"/>
        <w:jc w:val="both"/>
      </w:pPr>
    </w:p>
    <w:p w:rsidR="007A34F4" w:rsidRDefault="007A34F4" w:rsidP="00B9308A">
      <w:pPr>
        <w:widowControl w:val="0"/>
        <w:autoSpaceDE w:val="0"/>
        <w:autoSpaceDN w:val="0"/>
        <w:adjustRightInd w:val="0"/>
        <w:jc w:val="both"/>
      </w:pPr>
      <w:r>
        <w:t xml:space="preserve">Инспектор Контрольно-счетного комитета </w:t>
      </w:r>
    </w:p>
    <w:p w:rsidR="007A34F4" w:rsidRDefault="007A34F4" w:rsidP="00D905A2">
      <w:pPr>
        <w:widowControl w:val="0"/>
        <w:autoSpaceDE w:val="0"/>
        <w:autoSpaceDN w:val="0"/>
        <w:adjustRightInd w:val="0"/>
        <w:jc w:val="both"/>
      </w:pPr>
      <w:r>
        <w:t xml:space="preserve">Лахденпохского муниципального района </w:t>
      </w:r>
      <w:r>
        <w:tab/>
      </w:r>
      <w:r w:rsidR="00D905A2">
        <w:t xml:space="preserve">                        </w:t>
      </w:r>
      <w:r>
        <w:tab/>
      </w:r>
      <w:r w:rsidR="00D905A2">
        <w:t xml:space="preserve">       </w:t>
      </w:r>
      <w:r w:rsidR="00B30063">
        <w:t>Т.В.</w:t>
      </w:r>
      <w:r w:rsidR="00D905A2">
        <w:t>Сергушкина</w:t>
      </w:r>
    </w:p>
    <w:p w:rsidR="007A34F4" w:rsidRDefault="007A34F4" w:rsidP="00B9308A">
      <w:pPr>
        <w:widowControl w:val="0"/>
        <w:autoSpaceDE w:val="0"/>
        <w:autoSpaceDN w:val="0"/>
        <w:adjustRightInd w:val="0"/>
        <w:jc w:val="both"/>
      </w:pPr>
    </w:p>
    <w:sectPr w:rsidR="007A34F4" w:rsidSect="00707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A53"/>
    <w:multiLevelType w:val="hybridMultilevel"/>
    <w:tmpl w:val="45E8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260AB"/>
    <w:multiLevelType w:val="multilevel"/>
    <w:tmpl w:val="0C2EA6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977C01"/>
    <w:multiLevelType w:val="hybridMultilevel"/>
    <w:tmpl w:val="65B2C2BA"/>
    <w:lvl w:ilvl="0" w:tplc="1780106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4CF6A52"/>
    <w:multiLevelType w:val="multilevel"/>
    <w:tmpl w:val="560C8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>
    <w:nsid w:val="7A350868"/>
    <w:multiLevelType w:val="hybridMultilevel"/>
    <w:tmpl w:val="DC7AB608"/>
    <w:lvl w:ilvl="0" w:tplc="356CEF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B042DA5"/>
    <w:multiLevelType w:val="hybridMultilevel"/>
    <w:tmpl w:val="003650F8"/>
    <w:lvl w:ilvl="0" w:tplc="8F042E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74C4640">
      <w:numFmt w:val="none"/>
      <w:lvlText w:val=""/>
      <w:lvlJc w:val="left"/>
      <w:pPr>
        <w:tabs>
          <w:tab w:val="num" w:pos="360"/>
        </w:tabs>
      </w:pPr>
    </w:lvl>
    <w:lvl w:ilvl="2" w:tplc="874E1A10">
      <w:numFmt w:val="none"/>
      <w:lvlText w:val=""/>
      <w:lvlJc w:val="left"/>
      <w:pPr>
        <w:tabs>
          <w:tab w:val="num" w:pos="360"/>
        </w:tabs>
      </w:pPr>
    </w:lvl>
    <w:lvl w:ilvl="3" w:tplc="1D1065D8">
      <w:numFmt w:val="none"/>
      <w:lvlText w:val=""/>
      <w:lvlJc w:val="left"/>
      <w:pPr>
        <w:tabs>
          <w:tab w:val="num" w:pos="360"/>
        </w:tabs>
      </w:pPr>
    </w:lvl>
    <w:lvl w:ilvl="4" w:tplc="84A6530A">
      <w:numFmt w:val="none"/>
      <w:lvlText w:val=""/>
      <w:lvlJc w:val="left"/>
      <w:pPr>
        <w:tabs>
          <w:tab w:val="num" w:pos="360"/>
        </w:tabs>
      </w:pPr>
    </w:lvl>
    <w:lvl w:ilvl="5" w:tplc="FCC6E5FA">
      <w:numFmt w:val="none"/>
      <w:lvlText w:val=""/>
      <w:lvlJc w:val="left"/>
      <w:pPr>
        <w:tabs>
          <w:tab w:val="num" w:pos="360"/>
        </w:tabs>
      </w:pPr>
    </w:lvl>
    <w:lvl w:ilvl="6" w:tplc="4FACF0A6">
      <w:numFmt w:val="none"/>
      <w:lvlText w:val=""/>
      <w:lvlJc w:val="left"/>
      <w:pPr>
        <w:tabs>
          <w:tab w:val="num" w:pos="360"/>
        </w:tabs>
      </w:pPr>
    </w:lvl>
    <w:lvl w:ilvl="7" w:tplc="9F3685CA">
      <w:numFmt w:val="none"/>
      <w:lvlText w:val=""/>
      <w:lvlJc w:val="left"/>
      <w:pPr>
        <w:tabs>
          <w:tab w:val="num" w:pos="360"/>
        </w:tabs>
      </w:pPr>
    </w:lvl>
    <w:lvl w:ilvl="8" w:tplc="29C611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D71215"/>
    <w:rsid w:val="00004489"/>
    <w:rsid w:val="00005615"/>
    <w:rsid w:val="000263D0"/>
    <w:rsid w:val="00031F67"/>
    <w:rsid w:val="00037EE6"/>
    <w:rsid w:val="00050EC9"/>
    <w:rsid w:val="00071C80"/>
    <w:rsid w:val="000B2E95"/>
    <w:rsid w:val="000C21AB"/>
    <w:rsid w:val="000C3878"/>
    <w:rsid w:val="000F2927"/>
    <w:rsid w:val="000F3989"/>
    <w:rsid w:val="00104A92"/>
    <w:rsid w:val="001149A8"/>
    <w:rsid w:val="00124037"/>
    <w:rsid w:val="00125C90"/>
    <w:rsid w:val="0013492A"/>
    <w:rsid w:val="00136282"/>
    <w:rsid w:val="001448B7"/>
    <w:rsid w:val="00172346"/>
    <w:rsid w:val="001803EC"/>
    <w:rsid w:val="00194F8F"/>
    <w:rsid w:val="001B2F94"/>
    <w:rsid w:val="001C28F7"/>
    <w:rsid w:val="001C7E18"/>
    <w:rsid w:val="0021650E"/>
    <w:rsid w:val="00230C9E"/>
    <w:rsid w:val="002538A1"/>
    <w:rsid w:val="00264A60"/>
    <w:rsid w:val="0027018A"/>
    <w:rsid w:val="002917FA"/>
    <w:rsid w:val="002A2917"/>
    <w:rsid w:val="002A44EB"/>
    <w:rsid w:val="002C1FD1"/>
    <w:rsid w:val="002C4EE2"/>
    <w:rsid w:val="002E0C4D"/>
    <w:rsid w:val="002E7344"/>
    <w:rsid w:val="0031531C"/>
    <w:rsid w:val="0032101C"/>
    <w:rsid w:val="00324291"/>
    <w:rsid w:val="00334897"/>
    <w:rsid w:val="003438B6"/>
    <w:rsid w:val="00352161"/>
    <w:rsid w:val="00353208"/>
    <w:rsid w:val="003554D6"/>
    <w:rsid w:val="003649E0"/>
    <w:rsid w:val="003727A9"/>
    <w:rsid w:val="00397547"/>
    <w:rsid w:val="003F0BE7"/>
    <w:rsid w:val="003F5036"/>
    <w:rsid w:val="00402DFE"/>
    <w:rsid w:val="004106C4"/>
    <w:rsid w:val="00431317"/>
    <w:rsid w:val="0043307D"/>
    <w:rsid w:val="004377E9"/>
    <w:rsid w:val="00443F50"/>
    <w:rsid w:val="00487D2C"/>
    <w:rsid w:val="0049782D"/>
    <w:rsid w:val="00497834"/>
    <w:rsid w:val="004F3676"/>
    <w:rsid w:val="005109B2"/>
    <w:rsid w:val="00517CA7"/>
    <w:rsid w:val="00521CF6"/>
    <w:rsid w:val="005241BF"/>
    <w:rsid w:val="00524AF3"/>
    <w:rsid w:val="00540499"/>
    <w:rsid w:val="00541C80"/>
    <w:rsid w:val="00547751"/>
    <w:rsid w:val="005624B0"/>
    <w:rsid w:val="0058331C"/>
    <w:rsid w:val="005B209D"/>
    <w:rsid w:val="005F402E"/>
    <w:rsid w:val="00643A1A"/>
    <w:rsid w:val="00661E4B"/>
    <w:rsid w:val="00665748"/>
    <w:rsid w:val="006824D2"/>
    <w:rsid w:val="006B692A"/>
    <w:rsid w:val="006D1139"/>
    <w:rsid w:val="006F5916"/>
    <w:rsid w:val="007071A0"/>
    <w:rsid w:val="007122E4"/>
    <w:rsid w:val="00712645"/>
    <w:rsid w:val="00715EED"/>
    <w:rsid w:val="007254F5"/>
    <w:rsid w:val="007433F1"/>
    <w:rsid w:val="007653A7"/>
    <w:rsid w:val="007727DD"/>
    <w:rsid w:val="007A34F4"/>
    <w:rsid w:val="007E7CFA"/>
    <w:rsid w:val="00813EE9"/>
    <w:rsid w:val="008222F3"/>
    <w:rsid w:val="00826D8A"/>
    <w:rsid w:val="00830841"/>
    <w:rsid w:val="00837CD0"/>
    <w:rsid w:val="008509A5"/>
    <w:rsid w:val="0089432D"/>
    <w:rsid w:val="008B4794"/>
    <w:rsid w:val="008C2779"/>
    <w:rsid w:val="008D0C15"/>
    <w:rsid w:val="008F24D1"/>
    <w:rsid w:val="00920089"/>
    <w:rsid w:val="0093563D"/>
    <w:rsid w:val="00936676"/>
    <w:rsid w:val="009460F3"/>
    <w:rsid w:val="009735FC"/>
    <w:rsid w:val="00973F9B"/>
    <w:rsid w:val="009913C1"/>
    <w:rsid w:val="009A3645"/>
    <w:rsid w:val="009B7B50"/>
    <w:rsid w:val="009F1894"/>
    <w:rsid w:val="00A05D4A"/>
    <w:rsid w:val="00A07798"/>
    <w:rsid w:val="00A10C4F"/>
    <w:rsid w:val="00A15146"/>
    <w:rsid w:val="00A3791C"/>
    <w:rsid w:val="00A708B2"/>
    <w:rsid w:val="00A90517"/>
    <w:rsid w:val="00A92E27"/>
    <w:rsid w:val="00AB17A8"/>
    <w:rsid w:val="00AB24BB"/>
    <w:rsid w:val="00AE4CC7"/>
    <w:rsid w:val="00AF78BA"/>
    <w:rsid w:val="00B30063"/>
    <w:rsid w:val="00B536AF"/>
    <w:rsid w:val="00B6185F"/>
    <w:rsid w:val="00B66A27"/>
    <w:rsid w:val="00B67468"/>
    <w:rsid w:val="00B9308A"/>
    <w:rsid w:val="00B94B94"/>
    <w:rsid w:val="00BA312E"/>
    <w:rsid w:val="00BA6F06"/>
    <w:rsid w:val="00BC2BEF"/>
    <w:rsid w:val="00C379E5"/>
    <w:rsid w:val="00C44DC7"/>
    <w:rsid w:val="00C45E4F"/>
    <w:rsid w:val="00C51116"/>
    <w:rsid w:val="00C67A9F"/>
    <w:rsid w:val="00C77F14"/>
    <w:rsid w:val="00C8546C"/>
    <w:rsid w:val="00CB30B5"/>
    <w:rsid w:val="00CC20C0"/>
    <w:rsid w:val="00CF5A5C"/>
    <w:rsid w:val="00D446EF"/>
    <w:rsid w:val="00D70B67"/>
    <w:rsid w:val="00D71215"/>
    <w:rsid w:val="00D7405A"/>
    <w:rsid w:val="00D77DB5"/>
    <w:rsid w:val="00D905A2"/>
    <w:rsid w:val="00D91337"/>
    <w:rsid w:val="00DC7455"/>
    <w:rsid w:val="00DD08C1"/>
    <w:rsid w:val="00DE1719"/>
    <w:rsid w:val="00DF0C76"/>
    <w:rsid w:val="00E01093"/>
    <w:rsid w:val="00E34354"/>
    <w:rsid w:val="00E5232C"/>
    <w:rsid w:val="00E53EE6"/>
    <w:rsid w:val="00E713F4"/>
    <w:rsid w:val="00EA2800"/>
    <w:rsid w:val="00EA44B1"/>
    <w:rsid w:val="00EA744C"/>
    <w:rsid w:val="00ED1069"/>
    <w:rsid w:val="00EE6239"/>
    <w:rsid w:val="00F25458"/>
    <w:rsid w:val="00F32DE1"/>
    <w:rsid w:val="00F44721"/>
    <w:rsid w:val="00F72137"/>
    <w:rsid w:val="00F85625"/>
    <w:rsid w:val="00FA3BF3"/>
    <w:rsid w:val="00FB737B"/>
    <w:rsid w:val="00FD0368"/>
    <w:rsid w:val="00FF02BE"/>
    <w:rsid w:val="00FF2F56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15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D712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2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"/>
    <w:link w:val="a4"/>
    <w:locked/>
    <w:rsid w:val="003554D6"/>
    <w:rPr>
      <w:rFonts w:eastAsia="Calibri"/>
      <w:sz w:val="24"/>
      <w:szCs w:val="24"/>
      <w:lang w:bidi="ar-SA"/>
    </w:rPr>
  </w:style>
  <w:style w:type="paragraph" w:customStyle="1" w:styleId="a4">
    <w:name w:val="Абзац списка Знак"/>
    <w:basedOn w:val="a"/>
    <w:link w:val="a3"/>
    <w:qFormat/>
    <w:rsid w:val="003554D6"/>
    <w:pPr>
      <w:ind w:left="720"/>
      <w:contextualSpacing/>
    </w:pPr>
    <w:rPr>
      <w:rFonts w:eastAsia="Calibri"/>
    </w:rPr>
  </w:style>
  <w:style w:type="paragraph" w:styleId="a5">
    <w:name w:val="List Paragraph"/>
    <w:basedOn w:val="a"/>
    <w:qFormat/>
    <w:rsid w:val="003554D6"/>
    <w:pPr>
      <w:ind w:left="720"/>
      <w:contextualSpacing/>
    </w:pPr>
    <w:rPr>
      <w:rFonts w:eastAsia="Calibri"/>
    </w:rPr>
  </w:style>
  <w:style w:type="character" w:styleId="a6">
    <w:name w:val="Hyperlink"/>
    <w:rsid w:val="00A07798"/>
    <w:rPr>
      <w:color w:val="CA0000"/>
      <w:u w:val="single"/>
    </w:rPr>
  </w:style>
  <w:style w:type="paragraph" w:styleId="a7">
    <w:name w:val="Normal (Web)"/>
    <w:basedOn w:val="a"/>
    <w:rsid w:val="00A07798"/>
    <w:rPr>
      <w:rFonts w:eastAsia="SimSun"/>
      <w:lang w:eastAsia="zh-CN"/>
    </w:rPr>
  </w:style>
  <w:style w:type="table" w:styleId="a8">
    <w:name w:val="Table Grid"/>
    <w:basedOn w:val="a1"/>
    <w:rsid w:val="00BC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A44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"/>
    <w:basedOn w:val="a"/>
    <w:rsid w:val="00487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547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C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71C8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Char"/>
    <w:basedOn w:val="a"/>
    <w:rsid w:val="00EA280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3348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6/63/Coat_of_Arms_of_Lahdenpohja_%28Karelia%29.png?use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639C-D913-4023-917D-2EBF1D34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5235</CharactersWithSpaces>
  <SharedDoc>false</SharedDoc>
  <HLinks>
    <vt:vector size="24" baseType="variant"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consultantplus://offline/ref=0BA806A40ABD677239D16AE90048C5CAD02B6FB245D92006522BA03394106A27B14A3236D38ACBB3L2j5M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consultantplus://offline/ref=61AE4102ED9440738CE867FFDCCC15BC8636396EBEAC468AB31695AFE43D92DA4A25F9C4EF42638FYE16F</vt:lpwstr>
      </vt:variant>
      <vt:variant>
        <vt:lpwstr/>
      </vt:variant>
      <vt:variant>
        <vt:i4>6750305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consultantplus://offline/ref=C1ADBE82C5EFB4E3CC542DEAB0FBAFB0326F8A761371674E7788FC9797BDCAE913B59B30A96FEAA9I3TCH</vt:lpwstr>
      </vt:variant>
      <vt:variant>
        <vt:lpwstr/>
      </vt:variant>
      <vt:variant>
        <vt:i4>3866652</vt:i4>
      </vt:variant>
      <vt:variant>
        <vt:i4>2346</vt:i4>
      </vt:variant>
      <vt:variant>
        <vt:i4>1025</vt:i4>
      </vt:variant>
      <vt:variant>
        <vt:i4>1</vt:i4>
      </vt:variant>
      <vt:variant>
        <vt:lpwstr>https://upload.wikimedia.org/wikipedia/commons/6/63/Coat_of_Arms_of_Lahdenpohja_%28Karelia%29.png?uselang=ru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5</cp:revision>
  <cp:lastPrinted>2016-01-15T11:50:00Z</cp:lastPrinted>
  <dcterms:created xsi:type="dcterms:W3CDTF">2017-11-10T13:27:00Z</dcterms:created>
  <dcterms:modified xsi:type="dcterms:W3CDTF">2017-11-13T09:58:00Z</dcterms:modified>
</cp:coreProperties>
</file>