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D0" w:rsidRPr="00C11F5F" w:rsidRDefault="00B202D0" w:rsidP="00B202D0">
      <w:pPr>
        <w:autoSpaceDE w:val="0"/>
        <w:autoSpaceDN w:val="0"/>
        <w:adjustRightInd w:val="0"/>
        <w:spacing w:after="0" w:line="240" w:lineRule="auto"/>
        <w:jc w:val="both"/>
        <w:rPr>
          <w:rFonts w:ascii="Times New Roman" w:hAnsi="Times New Roman" w:cs="Times New Roman"/>
          <w:sz w:val="24"/>
          <w:szCs w:val="24"/>
        </w:rPr>
      </w:pPr>
    </w:p>
    <w:p w:rsidR="00423675" w:rsidRPr="00423675" w:rsidRDefault="00423675" w:rsidP="00423675">
      <w:pPr>
        <w:spacing w:after="0" w:line="240" w:lineRule="auto"/>
        <w:jc w:val="center"/>
        <w:rPr>
          <w:rFonts w:ascii="Times New Roman" w:eastAsia="Times New Roman" w:hAnsi="Times New Roman" w:cs="Times New Roman"/>
          <w:color w:val="00000A"/>
          <w:sz w:val="24"/>
          <w:szCs w:val="24"/>
          <w:lang w:eastAsia="zh-CN"/>
        </w:rPr>
      </w:pPr>
      <w:r w:rsidRPr="00423675">
        <w:rPr>
          <w:rFonts w:ascii="Times New Roman" w:eastAsia="Times New Roman" w:hAnsi="Times New Roman" w:cs="Times New Roman"/>
          <w:noProof/>
          <w:color w:val="00000A"/>
          <w:sz w:val="24"/>
          <w:szCs w:val="24"/>
        </w:rPr>
        <w:drawing>
          <wp:inline distT="0" distB="0" distL="0" distR="0" wp14:anchorId="23C8B044" wp14:editId="651EDA65">
            <wp:extent cx="570230" cy="829945"/>
            <wp:effectExtent l="0" t="0" r="0" b="0"/>
            <wp:docPr id="1" name="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
                    <pic:cNvPicPr>
                      <a:picLocks noChangeAspect="1" noChangeArrowheads="1"/>
                    </pic:cNvPicPr>
                  </pic:nvPicPr>
                  <pic:blipFill>
                    <a:blip r:embed="rId7"/>
                    <a:stretch>
                      <a:fillRect/>
                    </a:stretch>
                  </pic:blipFill>
                  <pic:spPr bwMode="auto">
                    <a:xfrm>
                      <a:off x="0" y="0"/>
                      <a:ext cx="570230" cy="829945"/>
                    </a:xfrm>
                    <a:prstGeom prst="rect">
                      <a:avLst/>
                    </a:prstGeom>
                  </pic:spPr>
                </pic:pic>
              </a:graphicData>
            </a:graphic>
          </wp:inline>
        </w:drawing>
      </w:r>
    </w:p>
    <w:p w:rsidR="00423675" w:rsidRPr="00423675" w:rsidRDefault="00423675" w:rsidP="00423675">
      <w:pPr>
        <w:spacing w:after="0" w:line="240" w:lineRule="auto"/>
        <w:jc w:val="center"/>
        <w:rPr>
          <w:rFonts w:ascii="Times New Roman" w:eastAsia="Times New Roman" w:hAnsi="Times New Roman" w:cs="Times New Roman"/>
          <w:color w:val="00000A"/>
          <w:sz w:val="24"/>
          <w:szCs w:val="24"/>
          <w:lang w:eastAsia="zh-CN"/>
        </w:rPr>
      </w:pPr>
    </w:p>
    <w:p w:rsidR="00423675" w:rsidRPr="00423675" w:rsidRDefault="00423675" w:rsidP="00423675">
      <w:pPr>
        <w:spacing w:after="0" w:line="240" w:lineRule="auto"/>
        <w:jc w:val="center"/>
        <w:rPr>
          <w:rFonts w:ascii="Times New Roman" w:eastAsia="Times New Roman" w:hAnsi="Times New Roman" w:cs="Times New Roman"/>
          <w:color w:val="00000A"/>
          <w:sz w:val="28"/>
          <w:szCs w:val="28"/>
          <w:lang w:eastAsia="zh-CN"/>
        </w:rPr>
      </w:pPr>
      <w:r w:rsidRPr="00423675">
        <w:rPr>
          <w:rFonts w:ascii="Times New Roman" w:eastAsia="Times New Roman" w:hAnsi="Times New Roman" w:cs="Times New Roman"/>
          <w:b/>
          <w:bCs/>
          <w:color w:val="00000A"/>
          <w:sz w:val="28"/>
          <w:szCs w:val="28"/>
          <w:lang w:eastAsia="zh-CN"/>
        </w:rPr>
        <w:t>РОССИЙСКАЯ ФЕДЕРАЦИЯ</w:t>
      </w:r>
    </w:p>
    <w:p w:rsidR="00423675" w:rsidRPr="00423675" w:rsidRDefault="00423675" w:rsidP="00423675">
      <w:pPr>
        <w:spacing w:after="0" w:line="240" w:lineRule="auto"/>
        <w:jc w:val="center"/>
        <w:rPr>
          <w:rFonts w:ascii="Times New Roman" w:eastAsia="Times New Roman" w:hAnsi="Times New Roman" w:cs="Times New Roman"/>
          <w:color w:val="00000A"/>
          <w:sz w:val="28"/>
          <w:szCs w:val="28"/>
          <w:lang w:eastAsia="zh-CN"/>
        </w:rPr>
      </w:pPr>
      <w:r w:rsidRPr="00423675">
        <w:rPr>
          <w:rFonts w:ascii="Times New Roman" w:eastAsia="Times New Roman" w:hAnsi="Times New Roman" w:cs="Times New Roman"/>
          <w:b/>
          <w:bCs/>
          <w:color w:val="00000A"/>
          <w:sz w:val="28"/>
          <w:szCs w:val="28"/>
          <w:lang w:eastAsia="zh-CN"/>
        </w:rPr>
        <w:t>РЕСПУБЛИКА КАРЕЛИЯ</w:t>
      </w:r>
    </w:p>
    <w:p w:rsidR="00423675" w:rsidRPr="00423675" w:rsidRDefault="00423675" w:rsidP="00423675">
      <w:pPr>
        <w:spacing w:after="0" w:line="240" w:lineRule="auto"/>
        <w:jc w:val="center"/>
        <w:rPr>
          <w:rFonts w:ascii="Times New Roman" w:eastAsia="Times New Roman" w:hAnsi="Times New Roman" w:cs="Times New Roman"/>
          <w:b/>
          <w:bCs/>
          <w:color w:val="00000A"/>
          <w:sz w:val="28"/>
          <w:szCs w:val="28"/>
          <w:lang w:eastAsia="zh-CN"/>
        </w:rPr>
      </w:pPr>
    </w:p>
    <w:p w:rsidR="00423675" w:rsidRPr="00423675" w:rsidRDefault="00423675" w:rsidP="00423675">
      <w:pPr>
        <w:spacing w:after="0" w:line="240" w:lineRule="auto"/>
        <w:jc w:val="center"/>
        <w:rPr>
          <w:rFonts w:ascii="Times New Roman" w:eastAsia="Times New Roman" w:hAnsi="Times New Roman" w:cs="Times New Roman"/>
          <w:color w:val="00000A"/>
          <w:sz w:val="28"/>
          <w:szCs w:val="28"/>
          <w:lang w:eastAsia="zh-CN"/>
        </w:rPr>
      </w:pPr>
      <w:r w:rsidRPr="00423675">
        <w:rPr>
          <w:rFonts w:ascii="Times New Roman" w:eastAsia="Times New Roman" w:hAnsi="Times New Roman" w:cs="Times New Roman"/>
          <w:b/>
          <w:bCs/>
          <w:color w:val="00000A"/>
          <w:sz w:val="28"/>
          <w:szCs w:val="28"/>
          <w:lang w:eastAsia="zh-CN"/>
        </w:rPr>
        <w:t xml:space="preserve">АДМИНИСТРАЦИЯ </w:t>
      </w:r>
    </w:p>
    <w:p w:rsidR="00423675" w:rsidRPr="00423675" w:rsidRDefault="00423675" w:rsidP="00423675">
      <w:pPr>
        <w:spacing w:after="0" w:line="240" w:lineRule="auto"/>
        <w:jc w:val="center"/>
        <w:rPr>
          <w:rFonts w:ascii="Times New Roman" w:eastAsia="Times New Roman" w:hAnsi="Times New Roman" w:cs="Times New Roman"/>
          <w:color w:val="00000A"/>
          <w:sz w:val="28"/>
          <w:szCs w:val="28"/>
          <w:lang w:eastAsia="zh-CN"/>
        </w:rPr>
      </w:pPr>
      <w:r w:rsidRPr="00423675">
        <w:rPr>
          <w:rFonts w:ascii="Times New Roman" w:eastAsia="Times New Roman" w:hAnsi="Times New Roman" w:cs="Times New Roman"/>
          <w:b/>
          <w:bCs/>
          <w:color w:val="00000A"/>
          <w:sz w:val="28"/>
          <w:szCs w:val="28"/>
          <w:lang w:eastAsia="zh-CN"/>
        </w:rPr>
        <w:t>ЛАХДЕНПОХСКОГО МУНИЦИПАЛЬНОГО РАЙОНА</w:t>
      </w:r>
    </w:p>
    <w:p w:rsidR="00423675" w:rsidRDefault="00423675" w:rsidP="00423675">
      <w:pPr>
        <w:spacing w:after="0" w:line="240" w:lineRule="auto"/>
        <w:jc w:val="center"/>
        <w:rPr>
          <w:rFonts w:ascii="Times New Roman" w:eastAsia="Times New Roman" w:hAnsi="Times New Roman" w:cs="Times New Roman"/>
          <w:b/>
          <w:bCs/>
          <w:color w:val="00000A"/>
          <w:sz w:val="28"/>
          <w:szCs w:val="28"/>
          <w:lang w:eastAsia="zh-CN"/>
        </w:rPr>
      </w:pPr>
    </w:p>
    <w:p w:rsidR="00CA295D" w:rsidRPr="00423675" w:rsidRDefault="00CA295D" w:rsidP="00423675">
      <w:pPr>
        <w:spacing w:after="0" w:line="240" w:lineRule="auto"/>
        <w:jc w:val="center"/>
        <w:rPr>
          <w:rFonts w:ascii="Times New Roman" w:eastAsia="Times New Roman" w:hAnsi="Times New Roman" w:cs="Times New Roman"/>
          <w:b/>
          <w:bCs/>
          <w:color w:val="00000A"/>
          <w:sz w:val="28"/>
          <w:szCs w:val="28"/>
          <w:lang w:eastAsia="zh-CN"/>
        </w:rPr>
      </w:pPr>
    </w:p>
    <w:p w:rsidR="00423675" w:rsidRDefault="00423675" w:rsidP="00423675">
      <w:pPr>
        <w:spacing w:after="0" w:line="240" w:lineRule="auto"/>
        <w:jc w:val="center"/>
        <w:rPr>
          <w:rFonts w:ascii="Times New Roman" w:eastAsia="Times New Roman" w:hAnsi="Times New Roman" w:cs="Times New Roman"/>
          <w:b/>
          <w:bCs/>
          <w:color w:val="00000A"/>
          <w:sz w:val="28"/>
          <w:szCs w:val="28"/>
          <w:lang w:eastAsia="zh-CN"/>
        </w:rPr>
      </w:pPr>
      <w:r w:rsidRPr="00423675">
        <w:rPr>
          <w:rFonts w:ascii="Times New Roman" w:eastAsia="Times New Roman" w:hAnsi="Times New Roman" w:cs="Times New Roman"/>
          <w:b/>
          <w:bCs/>
          <w:color w:val="00000A"/>
          <w:sz w:val="28"/>
          <w:szCs w:val="28"/>
          <w:lang w:eastAsia="zh-CN"/>
        </w:rPr>
        <w:t>ПОСТАНОВЛЕНИЕ</w:t>
      </w:r>
    </w:p>
    <w:p w:rsidR="00641D51" w:rsidRPr="00423675" w:rsidRDefault="00641D51" w:rsidP="00423675">
      <w:pPr>
        <w:spacing w:after="0" w:line="240" w:lineRule="auto"/>
        <w:jc w:val="center"/>
        <w:rPr>
          <w:rFonts w:ascii="Times New Roman" w:eastAsia="Times New Roman" w:hAnsi="Times New Roman" w:cs="Times New Roman"/>
          <w:color w:val="00000A"/>
          <w:sz w:val="28"/>
          <w:szCs w:val="28"/>
          <w:lang w:eastAsia="zh-CN"/>
        </w:rPr>
      </w:pPr>
    </w:p>
    <w:p w:rsidR="00423675" w:rsidRDefault="00DC2C29" w:rsidP="00423675">
      <w:pPr>
        <w:spacing w:after="0" w:line="240" w:lineRule="auto"/>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04</w:t>
      </w:r>
      <w:r w:rsidR="00E947FA">
        <w:rPr>
          <w:rFonts w:ascii="Times New Roman" w:eastAsia="Times New Roman" w:hAnsi="Times New Roman" w:cs="Times New Roman"/>
          <w:color w:val="00000A"/>
          <w:sz w:val="28"/>
          <w:szCs w:val="28"/>
          <w:lang w:eastAsia="zh-CN"/>
        </w:rPr>
        <w:t xml:space="preserve"> августа</w:t>
      </w:r>
      <w:r w:rsidR="00A37D4D">
        <w:rPr>
          <w:rFonts w:ascii="Times New Roman" w:eastAsia="Times New Roman" w:hAnsi="Times New Roman" w:cs="Times New Roman"/>
          <w:color w:val="00000A"/>
          <w:sz w:val="28"/>
          <w:szCs w:val="28"/>
          <w:lang w:eastAsia="zh-CN"/>
        </w:rPr>
        <w:t xml:space="preserve"> </w:t>
      </w:r>
      <w:r w:rsidR="00641D51">
        <w:rPr>
          <w:rFonts w:ascii="Times New Roman" w:eastAsia="Times New Roman" w:hAnsi="Times New Roman" w:cs="Times New Roman"/>
          <w:color w:val="00000A"/>
          <w:sz w:val="28"/>
          <w:szCs w:val="28"/>
          <w:lang w:eastAsia="zh-CN"/>
        </w:rPr>
        <w:t>202</w:t>
      </w:r>
      <w:r w:rsidR="006568AC">
        <w:rPr>
          <w:rFonts w:ascii="Times New Roman" w:eastAsia="Times New Roman" w:hAnsi="Times New Roman" w:cs="Times New Roman"/>
          <w:color w:val="00000A"/>
          <w:sz w:val="28"/>
          <w:szCs w:val="28"/>
          <w:lang w:eastAsia="zh-CN"/>
        </w:rPr>
        <w:t>5</w:t>
      </w:r>
      <w:r w:rsidR="00423675" w:rsidRPr="00423675">
        <w:rPr>
          <w:rFonts w:ascii="Times New Roman" w:eastAsia="Times New Roman" w:hAnsi="Times New Roman" w:cs="Times New Roman"/>
          <w:color w:val="00000A"/>
          <w:sz w:val="28"/>
          <w:szCs w:val="28"/>
          <w:lang w:eastAsia="zh-CN"/>
        </w:rPr>
        <w:t xml:space="preserve"> г.</w:t>
      </w:r>
      <w:r w:rsidR="00423675" w:rsidRPr="00423675">
        <w:rPr>
          <w:rFonts w:ascii="Times New Roman" w:eastAsia="Times New Roman" w:hAnsi="Times New Roman" w:cs="Times New Roman"/>
          <w:color w:val="00000A"/>
          <w:sz w:val="28"/>
          <w:szCs w:val="28"/>
          <w:lang w:eastAsia="zh-CN"/>
        </w:rPr>
        <w:tab/>
      </w:r>
      <w:r w:rsidR="00423675" w:rsidRPr="00423675">
        <w:rPr>
          <w:rFonts w:ascii="Times New Roman" w:eastAsia="Times New Roman" w:hAnsi="Times New Roman" w:cs="Times New Roman"/>
          <w:color w:val="00000A"/>
          <w:sz w:val="28"/>
          <w:szCs w:val="28"/>
          <w:lang w:eastAsia="zh-CN"/>
        </w:rPr>
        <w:tab/>
      </w:r>
      <w:r w:rsidR="00423675" w:rsidRPr="00423675">
        <w:rPr>
          <w:rFonts w:ascii="Times New Roman" w:eastAsia="Times New Roman" w:hAnsi="Times New Roman" w:cs="Times New Roman"/>
          <w:color w:val="00000A"/>
          <w:sz w:val="28"/>
          <w:szCs w:val="28"/>
          <w:lang w:eastAsia="zh-CN"/>
        </w:rPr>
        <w:tab/>
      </w:r>
      <w:r w:rsidR="00423675" w:rsidRPr="00423675">
        <w:rPr>
          <w:rFonts w:ascii="Times New Roman" w:eastAsia="Times New Roman" w:hAnsi="Times New Roman" w:cs="Times New Roman"/>
          <w:color w:val="00000A"/>
          <w:sz w:val="28"/>
          <w:szCs w:val="28"/>
          <w:lang w:eastAsia="zh-CN"/>
        </w:rPr>
        <w:tab/>
      </w:r>
      <w:r w:rsidR="00423675" w:rsidRPr="00423675">
        <w:rPr>
          <w:rFonts w:ascii="Times New Roman" w:eastAsia="Times New Roman" w:hAnsi="Times New Roman" w:cs="Times New Roman"/>
          <w:color w:val="00000A"/>
          <w:sz w:val="28"/>
          <w:szCs w:val="28"/>
          <w:lang w:eastAsia="zh-CN"/>
        </w:rPr>
        <w:tab/>
      </w:r>
      <w:r>
        <w:rPr>
          <w:rFonts w:ascii="Times New Roman" w:eastAsia="Times New Roman" w:hAnsi="Times New Roman" w:cs="Times New Roman"/>
          <w:color w:val="00000A"/>
          <w:sz w:val="28"/>
          <w:szCs w:val="28"/>
          <w:lang w:eastAsia="zh-CN"/>
        </w:rPr>
        <w:t xml:space="preserve">       </w:t>
      </w:r>
      <w:r w:rsidR="00423675" w:rsidRPr="00423675">
        <w:rPr>
          <w:rFonts w:ascii="Times New Roman" w:eastAsia="Times New Roman" w:hAnsi="Times New Roman" w:cs="Times New Roman"/>
          <w:color w:val="00000A"/>
          <w:sz w:val="28"/>
          <w:szCs w:val="28"/>
          <w:lang w:eastAsia="zh-CN"/>
        </w:rPr>
        <w:tab/>
      </w:r>
      <w:r w:rsidR="00423675" w:rsidRPr="00423675">
        <w:rPr>
          <w:rFonts w:ascii="Times New Roman" w:eastAsia="Times New Roman" w:hAnsi="Times New Roman" w:cs="Times New Roman"/>
          <w:color w:val="00000A"/>
          <w:sz w:val="28"/>
          <w:szCs w:val="28"/>
          <w:lang w:eastAsia="zh-CN"/>
        </w:rPr>
        <w:tab/>
      </w:r>
      <w:r w:rsidR="00423675" w:rsidRPr="00423675">
        <w:rPr>
          <w:rFonts w:ascii="Times New Roman" w:eastAsia="Times New Roman" w:hAnsi="Times New Roman" w:cs="Times New Roman"/>
          <w:color w:val="00000A"/>
          <w:sz w:val="28"/>
          <w:szCs w:val="28"/>
          <w:lang w:eastAsia="zh-CN"/>
        </w:rPr>
        <w:tab/>
        <w:t xml:space="preserve"> №  </w:t>
      </w:r>
      <w:r>
        <w:rPr>
          <w:rFonts w:ascii="Times New Roman" w:eastAsia="Times New Roman" w:hAnsi="Times New Roman" w:cs="Times New Roman"/>
          <w:color w:val="00000A"/>
          <w:sz w:val="28"/>
          <w:szCs w:val="28"/>
          <w:lang w:eastAsia="zh-CN"/>
        </w:rPr>
        <w:t>471</w:t>
      </w:r>
    </w:p>
    <w:p w:rsidR="00641D51" w:rsidRDefault="00641D51" w:rsidP="00423675">
      <w:pPr>
        <w:spacing w:after="0" w:line="240" w:lineRule="auto"/>
        <w:rPr>
          <w:rFonts w:ascii="Times New Roman" w:eastAsia="Times New Roman" w:hAnsi="Times New Roman" w:cs="Times New Roman"/>
          <w:color w:val="00000A"/>
          <w:sz w:val="24"/>
          <w:szCs w:val="24"/>
          <w:lang w:val="en-US" w:eastAsia="zh-CN"/>
        </w:rPr>
      </w:pPr>
    </w:p>
    <w:p w:rsidR="002D2F31" w:rsidRPr="002D2F31" w:rsidRDefault="002D2F31" w:rsidP="00423675">
      <w:pPr>
        <w:spacing w:after="0" w:line="240" w:lineRule="auto"/>
        <w:rPr>
          <w:rFonts w:ascii="Times New Roman" w:eastAsia="Times New Roman" w:hAnsi="Times New Roman" w:cs="Times New Roman"/>
          <w:color w:val="00000A"/>
          <w:sz w:val="24"/>
          <w:szCs w:val="24"/>
          <w:lang w:val="en-US" w:eastAsia="zh-CN"/>
        </w:rPr>
      </w:pPr>
    </w:p>
    <w:tbl>
      <w:tblPr>
        <w:tblW w:w="0" w:type="auto"/>
        <w:tblLayout w:type="fixed"/>
        <w:tblLook w:val="0000" w:firstRow="0" w:lastRow="0" w:firstColumn="0" w:lastColumn="0" w:noHBand="0" w:noVBand="0"/>
      </w:tblPr>
      <w:tblGrid>
        <w:gridCol w:w="4928"/>
      </w:tblGrid>
      <w:tr w:rsidR="008C638E" w:rsidRPr="008C638E" w:rsidTr="00655196">
        <w:trPr>
          <w:trHeight w:val="1431"/>
        </w:trPr>
        <w:tc>
          <w:tcPr>
            <w:tcW w:w="4928" w:type="dxa"/>
            <w:shd w:val="clear" w:color="auto" w:fill="auto"/>
          </w:tcPr>
          <w:p w:rsidR="00C14D70" w:rsidRDefault="00C54314" w:rsidP="00C14D70">
            <w:pPr>
              <w:suppressAutoHyphens/>
              <w:spacing w:after="0" w:line="240" w:lineRule="auto"/>
              <w:jc w:val="both"/>
              <w:rPr>
                <w:rFonts w:ascii="Times New Roman" w:eastAsia="Times New Roman" w:hAnsi="Times New Roman" w:cs="Times New Roman"/>
                <w:sz w:val="28"/>
                <w:szCs w:val="28"/>
                <w:lang w:eastAsia="zh-CN"/>
              </w:rPr>
            </w:pPr>
            <w:r w:rsidRPr="00C54314">
              <w:rPr>
                <w:rFonts w:ascii="Times New Roman" w:eastAsia="Times New Roman" w:hAnsi="Times New Roman" w:cs="Times New Roman"/>
                <w:sz w:val="28"/>
                <w:szCs w:val="28"/>
                <w:lang w:eastAsia="zh-CN"/>
              </w:rPr>
              <w:t xml:space="preserve">Об утверждении Порядка </w:t>
            </w:r>
            <w:r w:rsidR="0038051B">
              <w:rPr>
                <w:rFonts w:ascii="Times New Roman" w:eastAsia="Times New Roman" w:hAnsi="Times New Roman" w:cs="Times New Roman"/>
                <w:sz w:val="28"/>
                <w:szCs w:val="28"/>
                <w:lang w:eastAsia="zh-CN"/>
              </w:rPr>
              <w:t xml:space="preserve">поощрения муниципальных управленческих команд Лахденпохского муниципального района, </w:t>
            </w:r>
            <w:r w:rsidR="00886CA9" w:rsidRPr="007C7229">
              <w:rPr>
                <w:rFonts w:ascii="Times New Roman" w:eastAsia="Times New Roman" w:hAnsi="Times New Roman" w:cs="Times New Roman"/>
                <w:sz w:val="28"/>
                <w:szCs w:val="28"/>
                <w:lang w:eastAsia="zh-CN"/>
              </w:rPr>
              <w:t xml:space="preserve">деятельность которых способствовала достижению </w:t>
            </w:r>
            <w:r w:rsidR="00C14D70">
              <w:rPr>
                <w:rFonts w:ascii="Times New Roman" w:eastAsia="Times New Roman" w:hAnsi="Times New Roman" w:cs="Times New Roman"/>
                <w:sz w:val="28"/>
                <w:szCs w:val="28"/>
                <w:lang w:eastAsia="zh-CN"/>
              </w:rPr>
              <w:t>показателей деятельности органами</w:t>
            </w:r>
            <w:r w:rsidR="00C14D70" w:rsidRPr="00C14D70">
              <w:rPr>
                <w:rFonts w:ascii="Times New Roman" w:eastAsia="Times New Roman" w:hAnsi="Times New Roman" w:cs="Times New Roman"/>
                <w:sz w:val="28"/>
                <w:szCs w:val="28"/>
                <w:lang w:eastAsia="zh-CN"/>
              </w:rPr>
              <w:t xml:space="preserve"> исполнительной власти </w:t>
            </w:r>
            <w:r w:rsidR="00C14D70">
              <w:rPr>
                <w:rFonts w:ascii="Times New Roman" w:eastAsia="Times New Roman" w:hAnsi="Times New Roman" w:cs="Times New Roman"/>
                <w:sz w:val="28"/>
                <w:szCs w:val="28"/>
                <w:lang w:eastAsia="zh-CN"/>
              </w:rPr>
              <w:t xml:space="preserve">Республики Карелия </w:t>
            </w:r>
          </w:p>
          <w:p w:rsidR="00CA295D" w:rsidRDefault="00CA295D" w:rsidP="00C14D70">
            <w:pPr>
              <w:suppressAutoHyphens/>
              <w:spacing w:after="0" w:line="240" w:lineRule="auto"/>
              <w:jc w:val="both"/>
              <w:rPr>
                <w:rFonts w:ascii="Times New Roman" w:eastAsia="Times New Roman" w:hAnsi="Times New Roman" w:cs="Times New Roman"/>
                <w:sz w:val="28"/>
                <w:szCs w:val="28"/>
                <w:lang w:eastAsia="zh-CN"/>
              </w:rPr>
            </w:pPr>
          </w:p>
          <w:p w:rsidR="00415A4A" w:rsidRPr="008C638E" w:rsidRDefault="00415A4A" w:rsidP="00C14D70">
            <w:pPr>
              <w:suppressAutoHyphens/>
              <w:spacing w:after="0" w:line="240" w:lineRule="auto"/>
              <w:jc w:val="both"/>
              <w:rPr>
                <w:rFonts w:ascii="Times New Roman" w:eastAsia="Times New Roman" w:hAnsi="Times New Roman" w:cs="Times New Roman"/>
                <w:sz w:val="28"/>
                <w:szCs w:val="28"/>
                <w:lang w:eastAsia="zh-CN"/>
              </w:rPr>
            </w:pPr>
          </w:p>
        </w:tc>
      </w:tr>
    </w:tbl>
    <w:p w:rsidR="008F225D" w:rsidRDefault="00655196" w:rsidP="00C14D70">
      <w:pPr>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65519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ab/>
      </w:r>
      <w:proofErr w:type="gramStart"/>
      <w:r w:rsidR="00CA295D">
        <w:rPr>
          <w:rFonts w:ascii="Times New Roman" w:eastAsia="Times New Roman" w:hAnsi="Times New Roman" w:cs="Times New Roman"/>
          <w:sz w:val="28"/>
          <w:szCs w:val="28"/>
          <w:lang w:eastAsia="zh-CN"/>
        </w:rPr>
        <w:t>В соответствии со с</w:t>
      </w:r>
      <w:r w:rsidR="00CA295D" w:rsidRPr="00CA295D">
        <w:rPr>
          <w:rFonts w:ascii="Times New Roman" w:eastAsia="Times New Roman" w:hAnsi="Times New Roman" w:cs="Times New Roman"/>
          <w:sz w:val="28"/>
          <w:szCs w:val="28"/>
          <w:lang w:eastAsia="zh-CN"/>
        </w:rPr>
        <w:t>татьей 22 Федерального закона от 02.03.2007 № 25-ФЗ «О муниципальной службе в Российской Федерации», статьей 8 Закона Республики Карелия от 24.07.2007 № 1107-ЗРК «О муниципальной службе в Республике Карелия</w:t>
      </w:r>
      <w:r w:rsidR="00CA295D">
        <w:rPr>
          <w:rFonts w:ascii="Times New Roman" w:eastAsia="Times New Roman" w:hAnsi="Times New Roman" w:cs="Times New Roman"/>
          <w:sz w:val="28"/>
          <w:szCs w:val="28"/>
          <w:lang w:eastAsia="zh-CN"/>
        </w:rPr>
        <w:t>», п</w:t>
      </w:r>
      <w:r w:rsidR="0038051B" w:rsidRPr="005669D9">
        <w:rPr>
          <w:rFonts w:ascii="Times New Roman" w:eastAsia="Times New Roman" w:hAnsi="Times New Roman" w:cs="Times New Roman"/>
          <w:sz w:val="28"/>
          <w:szCs w:val="28"/>
          <w:lang w:eastAsia="zh-CN"/>
        </w:rPr>
        <w:t>остановлением Правительства Республики Карелия от 19.12.2019 № 490-П «Об утверждении Методики распределения иных межбюджетных трансфертов из бюджета Республики Карелия бюджетам муниципальных образований на поощрение региональных и муниципальных управленческих команд за достижение</w:t>
      </w:r>
      <w:proofErr w:type="gramEnd"/>
      <w:r w:rsidR="0038051B" w:rsidRPr="005669D9">
        <w:rPr>
          <w:rFonts w:ascii="Times New Roman" w:eastAsia="Times New Roman" w:hAnsi="Times New Roman" w:cs="Times New Roman"/>
          <w:sz w:val="28"/>
          <w:szCs w:val="28"/>
          <w:lang w:eastAsia="zh-CN"/>
        </w:rPr>
        <w:t xml:space="preserve"> </w:t>
      </w:r>
      <w:proofErr w:type="gramStart"/>
      <w:r w:rsidR="0038051B" w:rsidRPr="005669D9">
        <w:rPr>
          <w:rFonts w:ascii="Times New Roman" w:eastAsia="Times New Roman" w:hAnsi="Times New Roman" w:cs="Times New Roman"/>
          <w:sz w:val="28"/>
          <w:szCs w:val="28"/>
          <w:lang w:eastAsia="zh-CN"/>
        </w:rPr>
        <w:t xml:space="preserve">показателей деятельности органов исполнительной власти субъектов Российской Федерации и правил их предоставления», Распоряжением Главы Республики Карелия от </w:t>
      </w:r>
      <w:r w:rsidR="006568AC">
        <w:rPr>
          <w:rFonts w:ascii="Times New Roman" w:eastAsia="Times New Roman" w:hAnsi="Times New Roman" w:cs="Times New Roman"/>
          <w:sz w:val="28"/>
          <w:szCs w:val="28"/>
          <w:lang w:eastAsia="zh-CN"/>
        </w:rPr>
        <w:t>03</w:t>
      </w:r>
      <w:r w:rsidR="006C36A9">
        <w:rPr>
          <w:rFonts w:ascii="Times New Roman" w:eastAsia="Times New Roman" w:hAnsi="Times New Roman" w:cs="Times New Roman"/>
          <w:sz w:val="28"/>
          <w:szCs w:val="28"/>
          <w:lang w:eastAsia="zh-CN"/>
        </w:rPr>
        <w:t>.0</w:t>
      </w:r>
      <w:r w:rsidR="006568AC">
        <w:rPr>
          <w:rFonts w:ascii="Times New Roman" w:eastAsia="Times New Roman" w:hAnsi="Times New Roman" w:cs="Times New Roman"/>
          <w:sz w:val="28"/>
          <w:szCs w:val="28"/>
          <w:lang w:eastAsia="zh-CN"/>
        </w:rPr>
        <w:t>7</w:t>
      </w:r>
      <w:r w:rsidR="00867219" w:rsidRPr="005669D9">
        <w:rPr>
          <w:rFonts w:ascii="Times New Roman" w:eastAsia="Times New Roman" w:hAnsi="Times New Roman" w:cs="Times New Roman"/>
          <w:sz w:val="28"/>
          <w:szCs w:val="28"/>
          <w:lang w:eastAsia="zh-CN"/>
        </w:rPr>
        <w:t>.202</w:t>
      </w:r>
      <w:r w:rsidR="006568AC">
        <w:rPr>
          <w:rFonts w:ascii="Times New Roman" w:eastAsia="Times New Roman" w:hAnsi="Times New Roman" w:cs="Times New Roman"/>
          <w:sz w:val="28"/>
          <w:szCs w:val="28"/>
          <w:lang w:eastAsia="zh-CN"/>
        </w:rPr>
        <w:t>5</w:t>
      </w:r>
      <w:r w:rsidR="00867219" w:rsidRPr="005669D9">
        <w:rPr>
          <w:rFonts w:ascii="Times New Roman" w:eastAsia="Times New Roman" w:hAnsi="Times New Roman" w:cs="Times New Roman"/>
          <w:sz w:val="28"/>
          <w:szCs w:val="28"/>
          <w:lang w:eastAsia="zh-CN"/>
        </w:rPr>
        <w:t xml:space="preserve"> № </w:t>
      </w:r>
      <w:r w:rsidR="006568AC">
        <w:rPr>
          <w:rFonts w:ascii="Times New Roman" w:eastAsia="Times New Roman" w:hAnsi="Times New Roman" w:cs="Times New Roman"/>
          <w:sz w:val="28"/>
          <w:szCs w:val="28"/>
          <w:lang w:eastAsia="zh-CN"/>
        </w:rPr>
        <w:t>345</w:t>
      </w:r>
      <w:r w:rsidR="00867219" w:rsidRPr="005669D9">
        <w:rPr>
          <w:rFonts w:ascii="Times New Roman" w:eastAsia="Times New Roman" w:hAnsi="Times New Roman" w:cs="Times New Roman"/>
          <w:sz w:val="28"/>
          <w:szCs w:val="28"/>
          <w:lang w:eastAsia="zh-CN"/>
        </w:rPr>
        <w:t xml:space="preserve">-р, </w:t>
      </w:r>
      <w:r w:rsidR="00111672" w:rsidRPr="00111672">
        <w:rPr>
          <w:rFonts w:ascii="Times New Roman" w:eastAsia="Times New Roman" w:hAnsi="Times New Roman" w:cs="Times New Roman"/>
          <w:sz w:val="28"/>
          <w:szCs w:val="28"/>
          <w:lang w:eastAsia="zh-CN"/>
        </w:rPr>
        <w:t xml:space="preserve">постановлением Правительства Республики Карелия </w:t>
      </w:r>
      <w:r w:rsidR="00111672" w:rsidRPr="005C3B24">
        <w:rPr>
          <w:rFonts w:ascii="Times New Roman" w:eastAsia="Times New Roman" w:hAnsi="Times New Roman" w:cs="Times New Roman"/>
          <w:sz w:val="28"/>
          <w:szCs w:val="28"/>
          <w:lang w:eastAsia="zh-CN"/>
        </w:rPr>
        <w:t xml:space="preserve">от </w:t>
      </w:r>
      <w:r w:rsidR="005C3B24" w:rsidRPr="005C3B24">
        <w:rPr>
          <w:rFonts w:ascii="Times New Roman" w:eastAsia="Times New Roman" w:hAnsi="Times New Roman" w:cs="Times New Roman"/>
          <w:sz w:val="28"/>
          <w:szCs w:val="28"/>
          <w:lang w:eastAsia="zh-CN"/>
        </w:rPr>
        <w:t>23</w:t>
      </w:r>
      <w:r w:rsidR="002D2F31">
        <w:rPr>
          <w:rFonts w:ascii="Times New Roman" w:eastAsia="Times New Roman" w:hAnsi="Times New Roman" w:cs="Times New Roman"/>
          <w:sz w:val="28"/>
          <w:szCs w:val="28"/>
          <w:lang w:eastAsia="zh-CN"/>
        </w:rPr>
        <w:t>.07.2025</w:t>
      </w:r>
      <w:r w:rsidR="00111672" w:rsidRPr="005C3B24">
        <w:rPr>
          <w:rFonts w:ascii="Times New Roman" w:eastAsia="Times New Roman" w:hAnsi="Times New Roman" w:cs="Times New Roman"/>
          <w:sz w:val="28"/>
          <w:szCs w:val="28"/>
          <w:lang w:eastAsia="zh-CN"/>
        </w:rPr>
        <w:t xml:space="preserve"> № </w:t>
      </w:r>
      <w:r w:rsidR="00BD11B8" w:rsidRPr="005C3B24">
        <w:rPr>
          <w:rFonts w:ascii="Times New Roman" w:eastAsia="Times New Roman" w:hAnsi="Times New Roman" w:cs="Times New Roman"/>
          <w:sz w:val="28"/>
          <w:szCs w:val="28"/>
          <w:lang w:eastAsia="zh-CN"/>
        </w:rPr>
        <w:t>2</w:t>
      </w:r>
      <w:r w:rsidR="005C3B24" w:rsidRPr="005C3B24">
        <w:rPr>
          <w:rFonts w:ascii="Times New Roman" w:eastAsia="Times New Roman" w:hAnsi="Times New Roman" w:cs="Times New Roman"/>
          <w:sz w:val="28"/>
          <w:szCs w:val="28"/>
          <w:lang w:eastAsia="zh-CN"/>
        </w:rPr>
        <w:t>74</w:t>
      </w:r>
      <w:r w:rsidR="00111672" w:rsidRPr="005C3B24">
        <w:rPr>
          <w:rFonts w:ascii="Times New Roman" w:eastAsia="Times New Roman" w:hAnsi="Times New Roman" w:cs="Times New Roman"/>
          <w:sz w:val="28"/>
          <w:szCs w:val="28"/>
          <w:lang w:eastAsia="zh-CN"/>
        </w:rPr>
        <w:t>-П</w:t>
      </w:r>
      <w:r w:rsidR="005C3B24">
        <w:rPr>
          <w:rFonts w:ascii="Times New Roman" w:eastAsia="Times New Roman" w:hAnsi="Times New Roman" w:cs="Times New Roman"/>
          <w:sz w:val="28"/>
          <w:szCs w:val="28"/>
          <w:lang w:eastAsia="zh-CN"/>
        </w:rPr>
        <w:t xml:space="preserve"> «О распределении на 2025 год </w:t>
      </w:r>
      <w:r w:rsidR="005C3B24" w:rsidRPr="005C3B24">
        <w:rPr>
          <w:rFonts w:ascii="Times New Roman" w:eastAsia="Times New Roman" w:hAnsi="Times New Roman" w:cs="Times New Roman"/>
          <w:sz w:val="28"/>
          <w:szCs w:val="28"/>
          <w:lang w:eastAsia="zh-CN"/>
        </w:rPr>
        <w:t>иных межбюджетных трансфертов из бюджета Республики Карелия бюджетам муниципальных образований 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r w:rsidR="005C3B24">
        <w:rPr>
          <w:rFonts w:ascii="Times New Roman" w:eastAsia="Times New Roman" w:hAnsi="Times New Roman" w:cs="Times New Roman"/>
          <w:sz w:val="28"/>
          <w:szCs w:val="28"/>
          <w:lang w:eastAsia="zh-CN"/>
        </w:rPr>
        <w:t>»</w:t>
      </w:r>
      <w:r w:rsidR="00111672" w:rsidRPr="005C3B24">
        <w:rPr>
          <w:rFonts w:ascii="Times New Roman" w:eastAsia="Times New Roman" w:hAnsi="Times New Roman" w:cs="Times New Roman"/>
          <w:sz w:val="28"/>
          <w:szCs w:val="28"/>
          <w:lang w:eastAsia="zh-CN"/>
        </w:rPr>
        <w:t>,</w:t>
      </w:r>
      <w:r w:rsidR="00867219" w:rsidRPr="005C3B24">
        <w:rPr>
          <w:rFonts w:ascii="Times New Roman" w:eastAsia="Times New Roman" w:hAnsi="Times New Roman" w:cs="Times New Roman"/>
          <w:sz w:val="28"/>
          <w:szCs w:val="28"/>
          <w:lang w:eastAsia="zh-CN"/>
        </w:rPr>
        <w:t xml:space="preserve"> </w:t>
      </w:r>
      <w:r w:rsidR="008F225D" w:rsidRPr="005C3B24">
        <w:rPr>
          <w:rFonts w:ascii="Times New Roman" w:eastAsia="Times New Roman" w:hAnsi="Times New Roman" w:cs="Times New Roman"/>
          <w:sz w:val="28"/>
          <w:szCs w:val="28"/>
          <w:lang w:eastAsia="zh-CN"/>
        </w:rPr>
        <w:t>Администрация</w:t>
      </w:r>
      <w:r w:rsidR="008F225D" w:rsidRPr="005669D9">
        <w:rPr>
          <w:rFonts w:ascii="Times New Roman" w:eastAsia="Times New Roman" w:hAnsi="Times New Roman" w:cs="Times New Roman"/>
          <w:sz w:val="28"/>
          <w:szCs w:val="28"/>
          <w:lang w:eastAsia="zh-CN"/>
        </w:rPr>
        <w:t xml:space="preserve"> Лахденпохского</w:t>
      </w:r>
      <w:proofErr w:type="gramEnd"/>
      <w:r w:rsidR="008F225D" w:rsidRPr="005669D9">
        <w:rPr>
          <w:rFonts w:ascii="Times New Roman" w:eastAsia="Times New Roman" w:hAnsi="Times New Roman" w:cs="Times New Roman"/>
          <w:sz w:val="28"/>
          <w:szCs w:val="28"/>
          <w:lang w:eastAsia="zh-CN"/>
        </w:rPr>
        <w:t xml:space="preserve"> муниципального района постановляет:</w:t>
      </w:r>
    </w:p>
    <w:p w:rsidR="00337D13" w:rsidRPr="005669D9" w:rsidRDefault="00337D13" w:rsidP="00C14D70">
      <w:pPr>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6701E" w:rsidRDefault="0026701E" w:rsidP="00CA295D">
      <w:pPr>
        <w:pStyle w:val="a6"/>
        <w:numPr>
          <w:ilvl w:val="0"/>
          <w:numId w:val="8"/>
        </w:numPr>
        <w:autoSpaceDE w:val="0"/>
        <w:autoSpaceDN w:val="0"/>
        <w:adjustRightInd w:val="0"/>
        <w:spacing w:after="0" w:line="240" w:lineRule="auto"/>
        <w:ind w:left="0" w:firstLine="705"/>
        <w:jc w:val="both"/>
        <w:rPr>
          <w:rFonts w:ascii="Times New Roman" w:eastAsia="Times New Roman" w:hAnsi="Times New Roman" w:cs="Times New Roman"/>
          <w:sz w:val="28"/>
          <w:szCs w:val="28"/>
          <w:lang w:eastAsia="zh-CN"/>
        </w:rPr>
      </w:pPr>
      <w:r w:rsidRPr="00C14D70">
        <w:rPr>
          <w:rFonts w:ascii="Times New Roman" w:eastAsia="Times New Roman" w:hAnsi="Times New Roman" w:cs="Times New Roman"/>
          <w:sz w:val="28"/>
          <w:szCs w:val="28"/>
          <w:lang w:eastAsia="zh-CN"/>
        </w:rPr>
        <w:t xml:space="preserve">Утвердить </w:t>
      </w:r>
      <w:r w:rsidR="005669D9" w:rsidRPr="00C14D70">
        <w:rPr>
          <w:rFonts w:ascii="Times New Roman" w:eastAsia="Times New Roman" w:hAnsi="Times New Roman" w:cs="Times New Roman"/>
          <w:sz w:val="28"/>
          <w:szCs w:val="28"/>
          <w:lang w:eastAsia="zh-CN"/>
        </w:rPr>
        <w:t xml:space="preserve">Порядок поощрения муниципальных управленческих команд Лахденпохского муниципального района, </w:t>
      </w:r>
      <w:r w:rsidR="00886CA9" w:rsidRPr="00C14D70">
        <w:rPr>
          <w:rFonts w:ascii="Times New Roman" w:eastAsia="Times New Roman" w:hAnsi="Times New Roman" w:cs="Times New Roman"/>
          <w:sz w:val="28"/>
          <w:szCs w:val="28"/>
          <w:lang w:eastAsia="zh-CN"/>
        </w:rPr>
        <w:t>деятельность кото</w:t>
      </w:r>
      <w:r w:rsidR="00C14D70" w:rsidRPr="00C14D70">
        <w:rPr>
          <w:rFonts w:ascii="Times New Roman" w:eastAsia="Times New Roman" w:hAnsi="Times New Roman" w:cs="Times New Roman"/>
          <w:sz w:val="28"/>
          <w:szCs w:val="28"/>
          <w:lang w:eastAsia="zh-CN"/>
        </w:rPr>
        <w:t xml:space="preserve">рых способствовала достижению показателей деятельности органами исполнительной власти Республики Карелия </w:t>
      </w:r>
      <w:r w:rsidR="005669D9" w:rsidRPr="00C14D70">
        <w:rPr>
          <w:rFonts w:ascii="Times New Roman" w:eastAsia="Times New Roman" w:hAnsi="Times New Roman" w:cs="Times New Roman"/>
          <w:sz w:val="28"/>
          <w:szCs w:val="28"/>
          <w:lang w:eastAsia="zh-CN"/>
        </w:rPr>
        <w:t xml:space="preserve"> </w:t>
      </w:r>
      <w:r w:rsidRPr="00C14D70">
        <w:rPr>
          <w:rFonts w:ascii="Times New Roman" w:eastAsia="Times New Roman" w:hAnsi="Times New Roman" w:cs="Times New Roman"/>
          <w:sz w:val="28"/>
          <w:szCs w:val="28"/>
          <w:lang w:eastAsia="zh-CN"/>
        </w:rPr>
        <w:t>(прилагается).</w:t>
      </w:r>
    </w:p>
    <w:p w:rsidR="00655196" w:rsidRPr="005669D9" w:rsidRDefault="005669D9" w:rsidP="00CA295D">
      <w:pPr>
        <w:autoSpaceDE w:val="0"/>
        <w:autoSpaceDN w:val="0"/>
        <w:adjustRightInd w:val="0"/>
        <w:spacing w:after="0" w:line="240" w:lineRule="auto"/>
        <w:ind w:firstLine="705"/>
        <w:jc w:val="both"/>
        <w:rPr>
          <w:rFonts w:ascii="Times New Roman" w:eastAsia="Times New Roman" w:hAnsi="Times New Roman" w:cs="Times New Roman"/>
          <w:sz w:val="28"/>
          <w:szCs w:val="28"/>
          <w:lang w:eastAsia="zh-CN"/>
        </w:rPr>
      </w:pPr>
      <w:r w:rsidRPr="005669D9">
        <w:rPr>
          <w:rFonts w:ascii="Times New Roman" w:eastAsia="Times New Roman" w:hAnsi="Times New Roman" w:cs="Times New Roman"/>
          <w:sz w:val="28"/>
          <w:szCs w:val="28"/>
          <w:lang w:eastAsia="zh-CN"/>
        </w:rPr>
        <w:t>2</w:t>
      </w:r>
      <w:r w:rsidR="00655196" w:rsidRPr="005669D9">
        <w:rPr>
          <w:rFonts w:ascii="Times New Roman" w:eastAsia="Times New Roman" w:hAnsi="Times New Roman" w:cs="Times New Roman"/>
          <w:sz w:val="28"/>
          <w:szCs w:val="28"/>
          <w:lang w:eastAsia="zh-CN"/>
        </w:rPr>
        <w:t xml:space="preserve">. </w:t>
      </w:r>
      <w:proofErr w:type="gramStart"/>
      <w:r w:rsidR="00655196" w:rsidRPr="005669D9">
        <w:rPr>
          <w:rFonts w:ascii="Times New Roman" w:eastAsia="Times New Roman" w:hAnsi="Times New Roman" w:cs="Times New Roman"/>
          <w:sz w:val="28"/>
          <w:szCs w:val="28"/>
          <w:lang w:eastAsia="zh-CN"/>
        </w:rPr>
        <w:t>Контроль за</w:t>
      </w:r>
      <w:proofErr w:type="gramEnd"/>
      <w:r w:rsidR="00655196" w:rsidRPr="005669D9">
        <w:rPr>
          <w:rFonts w:ascii="Times New Roman" w:eastAsia="Times New Roman" w:hAnsi="Times New Roman" w:cs="Times New Roman"/>
          <w:sz w:val="28"/>
          <w:szCs w:val="28"/>
          <w:lang w:eastAsia="zh-CN"/>
        </w:rPr>
        <w:t xml:space="preserve"> исполнением настоящего </w:t>
      </w:r>
      <w:r w:rsidR="009D6137">
        <w:rPr>
          <w:rFonts w:ascii="Times New Roman" w:eastAsia="Times New Roman" w:hAnsi="Times New Roman" w:cs="Times New Roman"/>
          <w:sz w:val="28"/>
          <w:szCs w:val="28"/>
          <w:lang w:eastAsia="zh-CN"/>
        </w:rPr>
        <w:t>оставляю за собой.</w:t>
      </w:r>
    </w:p>
    <w:p w:rsidR="00E6024F" w:rsidRPr="005669D9" w:rsidRDefault="00E6024F" w:rsidP="00C14D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8C638E" w:rsidRPr="005669D9" w:rsidRDefault="008C638E" w:rsidP="00C14D70">
      <w:pPr>
        <w:suppressAutoHyphens/>
        <w:spacing w:after="0" w:line="240" w:lineRule="auto"/>
        <w:jc w:val="both"/>
        <w:rPr>
          <w:rFonts w:ascii="Times New Roman" w:eastAsia="Times New Roman" w:hAnsi="Times New Roman" w:cs="Times New Roman"/>
          <w:sz w:val="28"/>
          <w:szCs w:val="28"/>
        </w:rPr>
      </w:pPr>
      <w:r w:rsidRPr="005669D9">
        <w:rPr>
          <w:rFonts w:ascii="Times New Roman" w:eastAsia="Times New Roman" w:hAnsi="Times New Roman" w:cs="Times New Roman"/>
          <w:sz w:val="28"/>
          <w:szCs w:val="28"/>
        </w:rPr>
        <w:t>Глав</w:t>
      </w:r>
      <w:r w:rsidR="006568AC">
        <w:rPr>
          <w:rFonts w:ascii="Times New Roman" w:eastAsia="Times New Roman" w:hAnsi="Times New Roman" w:cs="Times New Roman"/>
          <w:sz w:val="28"/>
          <w:szCs w:val="28"/>
        </w:rPr>
        <w:t>а</w:t>
      </w:r>
      <w:r w:rsidRPr="005669D9">
        <w:rPr>
          <w:rFonts w:ascii="Times New Roman" w:eastAsia="Times New Roman" w:hAnsi="Times New Roman" w:cs="Times New Roman"/>
          <w:sz w:val="28"/>
          <w:szCs w:val="28"/>
        </w:rPr>
        <w:t xml:space="preserve"> Администрации</w:t>
      </w:r>
    </w:p>
    <w:p w:rsidR="008C638E" w:rsidRPr="00BD11B8" w:rsidRDefault="008C638E" w:rsidP="005669D9">
      <w:pPr>
        <w:suppressAutoHyphens/>
        <w:spacing w:after="0" w:line="240" w:lineRule="auto"/>
        <w:jc w:val="both"/>
        <w:rPr>
          <w:rFonts w:ascii="Times New Roman" w:eastAsia="Times New Roman" w:hAnsi="Times New Roman" w:cs="Times New Roman"/>
          <w:sz w:val="28"/>
          <w:szCs w:val="28"/>
          <w:u w:val="single"/>
        </w:rPr>
      </w:pPr>
      <w:r w:rsidRPr="00BD11B8">
        <w:rPr>
          <w:rFonts w:ascii="Times New Roman" w:eastAsia="Times New Roman" w:hAnsi="Times New Roman" w:cs="Times New Roman"/>
          <w:sz w:val="28"/>
          <w:szCs w:val="28"/>
          <w:u w:val="single"/>
        </w:rPr>
        <w:t>Лахденпохского муниципального района</w:t>
      </w:r>
      <w:r w:rsidRPr="00BD11B8">
        <w:rPr>
          <w:rFonts w:ascii="Times New Roman" w:eastAsia="Times New Roman" w:hAnsi="Times New Roman" w:cs="Times New Roman"/>
          <w:sz w:val="28"/>
          <w:szCs w:val="28"/>
          <w:u w:val="single"/>
        </w:rPr>
        <w:tab/>
        <w:t xml:space="preserve">                          </w:t>
      </w:r>
      <w:r w:rsidR="00BD11B8">
        <w:rPr>
          <w:rFonts w:ascii="Times New Roman" w:eastAsia="Times New Roman" w:hAnsi="Times New Roman" w:cs="Times New Roman"/>
          <w:sz w:val="28"/>
          <w:szCs w:val="28"/>
          <w:u w:val="single"/>
        </w:rPr>
        <w:t xml:space="preserve">        </w:t>
      </w:r>
      <w:r w:rsidRPr="00BD11B8">
        <w:rPr>
          <w:rFonts w:ascii="Times New Roman" w:eastAsia="Times New Roman" w:hAnsi="Times New Roman" w:cs="Times New Roman"/>
          <w:sz w:val="28"/>
          <w:szCs w:val="28"/>
          <w:u w:val="single"/>
        </w:rPr>
        <w:t xml:space="preserve">  </w:t>
      </w:r>
      <w:r w:rsidR="006568AC">
        <w:rPr>
          <w:rFonts w:ascii="Times New Roman" w:eastAsia="Times New Roman" w:hAnsi="Times New Roman" w:cs="Times New Roman"/>
          <w:sz w:val="28"/>
          <w:szCs w:val="28"/>
          <w:u w:val="single"/>
        </w:rPr>
        <w:t xml:space="preserve">О.Н. </w:t>
      </w:r>
      <w:proofErr w:type="spellStart"/>
      <w:r w:rsidR="006568AC">
        <w:rPr>
          <w:rFonts w:ascii="Times New Roman" w:eastAsia="Times New Roman" w:hAnsi="Times New Roman" w:cs="Times New Roman"/>
          <w:sz w:val="28"/>
          <w:szCs w:val="28"/>
          <w:u w:val="single"/>
        </w:rPr>
        <w:t>Жесткова</w:t>
      </w:r>
      <w:proofErr w:type="spellEnd"/>
    </w:p>
    <w:p w:rsidR="0043636A" w:rsidRDefault="008C638E" w:rsidP="00D34D58">
      <w:pPr>
        <w:spacing w:after="0" w:line="240" w:lineRule="auto"/>
        <w:jc w:val="both"/>
        <w:rPr>
          <w:rFonts w:ascii="Times New Roman" w:eastAsia="Times New Roman" w:hAnsi="Times New Roman" w:cs="Times New Roman"/>
          <w:color w:val="00000A"/>
          <w:lang w:eastAsia="zh-CN"/>
        </w:rPr>
      </w:pPr>
      <w:r w:rsidRPr="008C638E">
        <w:rPr>
          <w:rFonts w:ascii="Times New Roman" w:eastAsia="Times New Roman" w:hAnsi="Times New Roman" w:cs="Times New Roman"/>
          <w:color w:val="00000A"/>
          <w:lang w:eastAsia="zh-CN"/>
        </w:rPr>
        <w:t xml:space="preserve">Разослать: дело, </w:t>
      </w:r>
      <w:r w:rsidR="005669D9">
        <w:rPr>
          <w:rFonts w:ascii="Times New Roman" w:eastAsia="Times New Roman" w:hAnsi="Times New Roman" w:cs="Times New Roman"/>
          <w:color w:val="00000A"/>
          <w:lang w:eastAsia="zh-CN"/>
        </w:rPr>
        <w:t>управление делами,</w:t>
      </w:r>
      <w:r w:rsidR="00A37D4D">
        <w:rPr>
          <w:rFonts w:ascii="Times New Roman" w:eastAsia="Times New Roman" w:hAnsi="Times New Roman" w:cs="Times New Roman"/>
          <w:color w:val="00000A"/>
          <w:lang w:eastAsia="zh-CN"/>
        </w:rPr>
        <w:t xml:space="preserve"> </w:t>
      </w:r>
      <w:r w:rsidR="002834DB">
        <w:rPr>
          <w:rFonts w:ascii="Times New Roman" w:eastAsia="Times New Roman" w:hAnsi="Times New Roman" w:cs="Times New Roman"/>
          <w:color w:val="00000A"/>
          <w:lang w:eastAsia="zh-CN"/>
        </w:rPr>
        <w:t>финансовое управление</w:t>
      </w:r>
      <w:r w:rsidR="00A37D4D">
        <w:rPr>
          <w:rFonts w:ascii="Times New Roman" w:eastAsia="Times New Roman" w:hAnsi="Times New Roman" w:cs="Times New Roman"/>
          <w:color w:val="00000A"/>
          <w:lang w:eastAsia="zh-CN"/>
        </w:rPr>
        <w:t xml:space="preserve">, </w:t>
      </w:r>
      <w:r w:rsidR="005669D9">
        <w:rPr>
          <w:rFonts w:ascii="Times New Roman" w:eastAsia="Times New Roman" w:hAnsi="Times New Roman" w:cs="Times New Roman"/>
          <w:color w:val="00000A"/>
          <w:lang w:eastAsia="zh-CN"/>
        </w:rPr>
        <w:t>МКУ «ЦБ»</w:t>
      </w:r>
    </w:p>
    <w:p w:rsidR="005669D9" w:rsidRDefault="005669D9" w:rsidP="00D34D58">
      <w:pPr>
        <w:spacing w:after="0" w:line="240" w:lineRule="auto"/>
        <w:jc w:val="both"/>
        <w:rPr>
          <w:rFonts w:ascii="Times New Roman" w:eastAsia="Times New Roman" w:hAnsi="Times New Roman" w:cs="Times New Roman"/>
          <w:color w:val="00000A"/>
          <w:lang w:eastAsia="zh-CN"/>
        </w:rPr>
      </w:pPr>
    </w:p>
    <w:p w:rsidR="005669D9" w:rsidRDefault="005669D9"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415A4A" w:rsidRDefault="00415A4A" w:rsidP="00D34D58">
      <w:pPr>
        <w:spacing w:after="0" w:line="240" w:lineRule="auto"/>
        <w:jc w:val="both"/>
        <w:rPr>
          <w:rFonts w:ascii="Times New Roman" w:eastAsia="Times New Roman" w:hAnsi="Times New Roman" w:cs="Times New Roman"/>
          <w:color w:val="00000A"/>
          <w:lang w:eastAsia="zh-CN"/>
        </w:rPr>
      </w:pPr>
    </w:p>
    <w:p w:rsidR="00415A4A" w:rsidRDefault="00415A4A"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C3B24" w:rsidRDefault="005C3B24" w:rsidP="00D34D58">
      <w:pPr>
        <w:spacing w:after="0" w:line="240" w:lineRule="auto"/>
        <w:jc w:val="both"/>
        <w:rPr>
          <w:rFonts w:ascii="Times New Roman" w:eastAsia="Times New Roman" w:hAnsi="Times New Roman" w:cs="Times New Roman"/>
          <w:color w:val="00000A"/>
          <w:lang w:eastAsia="zh-CN"/>
        </w:rPr>
      </w:pPr>
    </w:p>
    <w:p w:rsidR="005669D9" w:rsidRDefault="005669D9" w:rsidP="005669D9">
      <w:pPr>
        <w:spacing w:after="0" w:line="240" w:lineRule="auto"/>
        <w:jc w:val="right"/>
        <w:rPr>
          <w:rFonts w:ascii="Times New Roman" w:eastAsia="Times New Roman" w:hAnsi="Times New Roman" w:cs="Times New Roman"/>
          <w:color w:val="00000A"/>
          <w:sz w:val="20"/>
          <w:szCs w:val="20"/>
          <w:lang w:eastAsia="zh-CN"/>
        </w:rPr>
      </w:pPr>
      <w:r w:rsidRPr="005669D9">
        <w:rPr>
          <w:rFonts w:ascii="Times New Roman" w:eastAsia="Times New Roman" w:hAnsi="Times New Roman" w:cs="Times New Roman"/>
          <w:color w:val="00000A"/>
          <w:sz w:val="20"/>
          <w:szCs w:val="20"/>
          <w:lang w:eastAsia="zh-CN"/>
        </w:rPr>
        <w:lastRenderedPageBreak/>
        <w:t>Приложение</w:t>
      </w:r>
    </w:p>
    <w:p w:rsidR="005669D9" w:rsidRDefault="005669D9" w:rsidP="005669D9">
      <w:pPr>
        <w:spacing w:after="0" w:line="240" w:lineRule="auto"/>
        <w:jc w:val="right"/>
        <w:rPr>
          <w:rFonts w:ascii="Times New Roman" w:eastAsia="Times New Roman" w:hAnsi="Times New Roman" w:cs="Times New Roman"/>
          <w:color w:val="00000A"/>
          <w:sz w:val="20"/>
          <w:szCs w:val="20"/>
          <w:lang w:eastAsia="zh-CN"/>
        </w:rPr>
      </w:pPr>
      <w:r w:rsidRPr="005669D9">
        <w:rPr>
          <w:rFonts w:ascii="Times New Roman" w:eastAsia="Times New Roman" w:hAnsi="Times New Roman" w:cs="Times New Roman"/>
          <w:color w:val="00000A"/>
          <w:sz w:val="20"/>
          <w:szCs w:val="20"/>
          <w:lang w:eastAsia="zh-CN"/>
        </w:rPr>
        <w:t xml:space="preserve"> к постановлению Администрации</w:t>
      </w:r>
    </w:p>
    <w:p w:rsidR="005669D9" w:rsidRDefault="005669D9" w:rsidP="005669D9">
      <w:pPr>
        <w:spacing w:after="0" w:line="240" w:lineRule="auto"/>
        <w:jc w:val="right"/>
        <w:rPr>
          <w:rFonts w:ascii="Times New Roman" w:eastAsia="Times New Roman" w:hAnsi="Times New Roman" w:cs="Times New Roman"/>
          <w:color w:val="00000A"/>
          <w:sz w:val="20"/>
          <w:szCs w:val="20"/>
          <w:lang w:eastAsia="zh-CN"/>
        </w:rPr>
      </w:pPr>
      <w:r w:rsidRPr="005669D9">
        <w:rPr>
          <w:rFonts w:ascii="Times New Roman" w:eastAsia="Times New Roman" w:hAnsi="Times New Roman" w:cs="Times New Roman"/>
          <w:color w:val="00000A"/>
          <w:sz w:val="20"/>
          <w:szCs w:val="20"/>
          <w:lang w:eastAsia="zh-CN"/>
        </w:rPr>
        <w:t xml:space="preserve"> Лахденпохского муниципального</w:t>
      </w:r>
    </w:p>
    <w:p w:rsidR="005669D9" w:rsidRPr="005669D9" w:rsidRDefault="00B91198" w:rsidP="005669D9">
      <w:pPr>
        <w:spacing w:after="0" w:line="240" w:lineRule="auto"/>
        <w:jc w:val="right"/>
        <w:rPr>
          <w:rFonts w:ascii="Times New Roman" w:eastAsia="Times New Roman" w:hAnsi="Times New Roman" w:cs="Times New Roman"/>
          <w:color w:val="00000A"/>
          <w:sz w:val="20"/>
          <w:szCs w:val="20"/>
          <w:lang w:eastAsia="zh-CN"/>
        </w:rPr>
      </w:pPr>
      <w:r>
        <w:rPr>
          <w:rFonts w:ascii="Times New Roman" w:eastAsia="Times New Roman" w:hAnsi="Times New Roman" w:cs="Times New Roman"/>
          <w:color w:val="00000A"/>
          <w:sz w:val="20"/>
          <w:szCs w:val="20"/>
          <w:lang w:eastAsia="zh-CN"/>
        </w:rPr>
        <w:t xml:space="preserve"> района от</w:t>
      </w:r>
      <w:r w:rsidR="002630D7">
        <w:rPr>
          <w:rFonts w:ascii="Times New Roman" w:eastAsia="Times New Roman" w:hAnsi="Times New Roman" w:cs="Times New Roman"/>
          <w:color w:val="00000A"/>
          <w:sz w:val="20"/>
          <w:szCs w:val="20"/>
          <w:lang w:eastAsia="zh-CN"/>
        </w:rPr>
        <w:t xml:space="preserve"> </w:t>
      </w:r>
      <w:r w:rsidR="00DC2C29">
        <w:rPr>
          <w:rFonts w:ascii="Times New Roman" w:eastAsia="Times New Roman" w:hAnsi="Times New Roman" w:cs="Times New Roman"/>
          <w:color w:val="00000A"/>
          <w:sz w:val="20"/>
          <w:szCs w:val="20"/>
          <w:lang w:eastAsia="zh-CN"/>
        </w:rPr>
        <w:t>04</w:t>
      </w:r>
      <w:r>
        <w:rPr>
          <w:rFonts w:ascii="Times New Roman" w:eastAsia="Times New Roman" w:hAnsi="Times New Roman" w:cs="Times New Roman"/>
          <w:color w:val="00000A"/>
          <w:sz w:val="20"/>
          <w:szCs w:val="20"/>
          <w:lang w:eastAsia="zh-CN"/>
        </w:rPr>
        <w:t>.0</w:t>
      </w:r>
      <w:r w:rsidR="00E947FA">
        <w:rPr>
          <w:rFonts w:ascii="Times New Roman" w:eastAsia="Times New Roman" w:hAnsi="Times New Roman" w:cs="Times New Roman"/>
          <w:color w:val="00000A"/>
          <w:sz w:val="20"/>
          <w:szCs w:val="20"/>
          <w:lang w:eastAsia="zh-CN"/>
        </w:rPr>
        <w:t>8</w:t>
      </w:r>
      <w:r>
        <w:rPr>
          <w:rFonts w:ascii="Times New Roman" w:eastAsia="Times New Roman" w:hAnsi="Times New Roman" w:cs="Times New Roman"/>
          <w:color w:val="00000A"/>
          <w:sz w:val="20"/>
          <w:szCs w:val="20"/>
          <w:lang w:eastAsia="zh-CN"/>
        </w:rPr>
        <w:t>.202</w:t>
      </w:r>
      <w:r w:rsidR="006568AC">
        <w:rPr>
          <w:rFonts w:ascii="Times New Roman" w:eastAsia="Times New Roman" w:hAnsi="Times New Roman" w:cs="Times New Roman"/>
          <w:color w:val="00000A"/>
          <w:sz w:val="20"/>
          <w:szCs w:val="20"/>
          <w:lang w:eastAsia="zh-CN"/>
        </w:rPr>
        <w:t>5</w:t>
      </w:r>
      <w:r w:rsidR="005669D9" w:rsidRPr="005669D9">
        <w:rPr>
          <w:rFonts w:ascii="Times New Roman" w:eastAsia="Times New Roman" w:hAnsi="Times New Roman" w:cs="Times New Roman"/>
          <w:color w:val="00000A"/>
          <w:sz w:val="20"/>
          <w:szCs w:val="20"/>
          <w:lang w:eastAsia="zh-CN"/>
        </w:rPr>
        <w:t xml:space="preserve"> №</w:t>
      </w:r>
      <w:r w:rsidR="00BD11B8">
        <w:rPr>
          <w:rFonts w:ascii="Times New Roman" w:eastAsia="Times New Roman" w:hAnsi="Times New Roman" w:cs="Times New Roman"/>
          <w:color w:val="00000A"/>
          <w:sz w:val="20"/>
          <w:szCs w:val="20"/>
          <w:lang w:eastAsia="zh-CN"/>
        </w:rPr>
        <w:t xml:space="preserve"> </w:t>
      </w:r>
      <w:r w:rsidR="00DC2C29">
        <w:rPr>
          <w:rFonts w:ascii="Times New Roman" w:eastAsia="Times New Roman" w:hAnsi="Times New Roman" w:cs="Times New Roman"/>
          <w:color w:val="00000A"/>
          <w:sz w:val="20"/>
          <w:szCs w:val="20"/>
          <w:lang w:eastAsia="zh-CN"/>
        </w:rPr>
        <w:t>471</w:t>
      </w:r>
      <w:bookmarkStart w:id="0" w:name="_GoBack"/>
      <w:bookmarkEnd w:id="0"/>
    </w:p>
    <w:p w:rsidR="0043636A" w:rsidRDefault="0043636A" w:rsidP="00D34D58">
      <w:pPr>
        <w:spacing w:after="0" w:line="240" w:lineRule="auto"/>
        <w:jc w:val="both"/>
        <w:rPr>
          <w:rFonts w:ascii="Times New Roman" w:eastAsia="Times New Roman" w:hAnsi="Times New Roman" w:cs="Times New Roman"/>
          <w:color w:val="00000A"/>
          <w:lang w:eastAsia="zh-CN"/>
        </w:rPr>
      </w:pPr>
    </w:p>
    <w:p w:rsidR="005669D9" w:rsidRDefault="005669D9" w:rsidP="00D34D58">
      <w:pPr>
        <w:spacing w:after="0" w:line="240" w:lineRule="auto"/>
        <w:jc w:val="both"/>
        <w:rPr>
          <w:rFonts w:ascii="Times New Roman" w:eastAsia="Times New Roman" w:hAnsi="Times New Roman" w:cs="Times New Roman"/>
          <w:color w:val="00000A"/>
          <w:lang w:eastAsia="zh-CN"/>
        </w:rPr>
      </w:pPr>
    </w:p>
    <w:p w:rsidR="0043636A" w:rsidRDefault="0043636A" w:rsidP="00D34D58">
      <w:pPr>
        <w:spacing w:after="0" w:line="240" w:lineRule="auto"/>
        <w:jc w:val="both"/>
        <w:rPr>
          <w:rFonts w:ascii="Times New Roman" w:eastAsia="Times New Roman" w:hAnsi="Times New Roman" w:cs="Times New Roman"/>
          <w:color w:val="00000A"/>
          <w:lang w:eastAsia="zh-CN"/>
        </w:rPr>
      </w:pPr>
    </w:p>
    <w:p w:rsidR="005669D9" w:rsidRPr="001E3C56" w:rsidRDefault="005669D9" w:rsidP="00375E27">
      <w:pPr>
        <w:spacing w:after="0" w:line="240" w:lineRule="auto"/>
        <w:jc w:val="center"/>
        <w:rPr>
          <w:rFonts w:ascii="Times New Roman" w:eastAsia="Times New Roman" w:hAnsi="Times New Roman" w:cs="Times New Roman"/>
          <w:b/>
          <w:color w:val="00000A"/>
          <w:sz w:val="28"/>
          <w:szCs w:val="28"/>
          <w:lang w:eastAsia="zh-CN"/>
        </w:rPr>
      </w:pPr>
      <w:r w:rsidRPr="001E3C56">
        <w:rPr>
          <w:rFonts w:ascii="Times New Roman" w:eastAsia="Times New Roman" w:hAnsi="Times New Roman" w:cs="Times New Roman"/>
          <w:b/>
          <w:color w:val="00000A"/>
          <w:sz w:val="28"/>
          <w:szCs w:val="28"/>
          <w:lang w:eastAsia="zh-CN"/>
        </w:rPr>
        <w:t>Порядок</w:t>
      </w:r>
    </w:p>
    <w:p w:rsidR="00C14D70" w:rsidRPr="00C14D70" w:rsidRDefault="005669D9" w:rsidP="00C14D70">
      <w:pPr>
        <w:spacing w:after="0" w:line="240" w:lineRule="auto"/>
        <w:jc w:val="center"/>
        <w:rPr>
          <w:rFonts w:ascii="Times New Roman" w:eastAsia="Times New Roman" w:hAnsi="Times New Roman" w:cs="Times New Roman"/>
          <w:b/>
          <w:color w:val="00000A"/>
          <w:sz w:val="28"/>
          <w:szCs w:val="28"/>
          <w:lang w:eastAsia="zh-CN"/>
        </w:rPr>
      </w:pPr>
      <w:r w:rsidRPr="001E3C56">
        <w:rPr>
          <w:rFonts w:ascii="Times New Roman" w:eastAsia="Times New Roman" w:hAnsi="Times New Roman" w:cs="Times New Roman"/>
          <w:b/>
          <w:color w:val="00000A"/>
          <w:sz w:val="28"/>
          <w:szCs w:val="28"/>
          <w:lang w:eastAsia="zh-CN"/>
        </w:rPr>
        <w:t xml:space="preserve">поощрения муниципальных управленческих команд Лахденпохского муниципального района, </w:t>
      </w:r>
      <w:r w:rsidR="00C14D70" w:rsidRPr="00C14D70">
        <w:rPr>
          <w:rFonts w:ascii="Times New Roman" w:eastAsia="Times New Roman" w:hAnsi="Times New Roman" w:cs="Times New Roman"/>
          <w:b/>
          <w:color w:val="00000A"/>
          <w:sz w:val="28"/>
          <w:szCs w:val="28"/>
          <w:lang w:eastAsia="zh-CN"/>
        </w:rPr>
        <w:t xml:space="preserve">деятельность которых способствовала достижению показателей деятельности органами исполнительной власти Республики Карелия </w:t>
      </w:r>
    </w:p>
    <w:p w:rsidR="005669D9" w:rsidRPr="001E3C56" w:rsidRDefault="005669D9" w:rsidP="00375E27">
      <w:pPr>
        <w:spacing w:after="0" w:line="240" w:lineRule="auto"/>
        <w:jc w:val="center"/>
        <w:rPr>
          <w:rFonts w:ascii="Times New Roman" w:eastAsia="Times New Roman" w:hAnsi="Times New Roman" w:cs="Times New Roman"/>
          <w:b/>
          <w:color w:val="00000A"/>
          <w:sz w:val="28"/>
          <w:szCs w:val="28"/>
          <w:lang w:eastAsia="zh-CN"/>
        </w:rPr>
      </w:pPr>
    </w:p>
    <w:p w:rsidR="00886CA9" w:rsidRPr="009025FB" w:rsidRDefault="00375E27" w:rsidP="00886CA9">
      <w:pPr>
        <w:pStyle w:val="a6"/>
        <w:numPr>
          <w:ilvl w:val="0"/>
          <w:numId w:val="7"/>
        </w:numPr>
        <w:spacing w:after="0" w:line="240" w:lineRule="auto"/>
        <w:ind w:left="0" w:firstLine="705"/>
        <w:jc w:val="both"/>
        <w:rPr>
          <w:rFonts w:ascii="Times New Roman" w:eastAsia="Times New Roman" w:hAnsi="Times New Roman" w:cs="Times New Roman"/>
          <w:color w:val="00000A"/>
          <w:sz w:val="28"/>
          <w:szCs w:val="28"/>
          <w:lang w:eastAsia="zh-CN"/>
        </w:rPr>
      </w:pPr>
      <w:proofErr w:type="gramStart"/>
      <w:r w:rsidRPr="009025FB">
        <w:rPr>
          <w:rFonts w:ascii="Times New Roman" w:eastAsia="Times New Roman" w:hAnsi="Times New Roman" w:cs="Times New Roman"/>
          <w:color w:val="00000A"/>
          <w:sz w:val="28"/>
          <w:szCs w:val="28"/>
          <w:lang w:eastAsia="zh-CN"/>
        </w:rPr>
        <w:t>Бюджету Лахденпохского муниципального района из бюджета Республики Карелия в 202</w:t>
      </w:r>
      <w:r w:rsidR="006568AC" w:rsidRPr="009025FB">
        <w:rPr>
          <w:rFonts w:ascii="Times New Roman" w:eastAsia="Times New Roman" w:hAnsi="Times New Roman" w:cs="Times New Roman"/>
          <w:color w:val="00000A"/>
          <w:sz w:val="28"/>
          <w:szCs w:val="28"/>
          <w:lang w:eastAsia="zh-CN"/>
        </w:rPr>
        <w:t>5</w:t>
      </w:r>
      <w:r w:rsidRPr="009025FB">
        <w:rPr>
          <w:rFonts w:ascii="Times New Roman" w:eastAsia="Times New Roman" w:hAnsi="Times New Roman" w:cs="Times New Roman"/>
          <w:color w:val="00000A"/>
          <w:sz w:val="28"/>
          <w:szCs w:val="28"/>
          <w:lang w:eastAsia="zh-CN"/>
        </w:rPr>
        <w:t xml:space="preserve"> году предоставляется иной межбюджетный трансферт 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r w:rsidR="009025FB">
        <w:rPr>
          <w:rFonts w:ascii="Times New Roman" w:eastAsia="Times New Roman" w:hAnsi="Times New Roman" w:cs="Times New Roman"/>
          <w:color w:val="00000A"/>
          <w:sz w:val="28"/>
          <w:szCs w:val="28"/>
          <w:lang w:eastAsia="zh-CN"/>
        </w:rPr>
        <w:t xml:space="preserve"> (далее – Иной межбюджетный трансферт)</w:t>
      </w:r>
      <w:r w:rsidRPr="009025FB">
        <w:rPr>
          <w:rFonts w:ascii="Times New Roman" w:eastAsia="Times New Roman" w:hAnsi="Times New Roman" w:cs="Times New Roman"/>
          <w:color w:val="00000A"/>
          <w:sz w:val="28"/>
          <w:szCs w:val="28"/>
          <w:lang w:eastAsia="zh-CN"/>
        </w:rPr>
        <w:t>, являющийся источником финансового обеспечения поощрения муниципальных управленческих команд Лахденпохского муниципального района,</w:t>
      </w:r>
      <w:r w:rsidR="00886CA9" w:rsidRPr="009025FB">
        <w:rPr>
          <w:rFonts w:ascii="Times New Roman" w:eastAsia="Times New Roman" w:hAnsi="Times New Roman" w:cs="Times New Roman"/>
          <w:color w:val="00000A"/>
          <w:sz w:val="28"/>
          <w:szCs w:val="28"/>
          <w:lang w:eastAsia="zh-CN"/>
        </w:rPr>
        <w:t xml:space="preserve"> деятельность кото</w:t>
      </w:r>
      <w:r w:rsidR="00C14D70" w:rsidRPr="009025FB">
        <w:rPr>
          <w:rFonts w:ascii="Times New Roman" w:eastAsia="Times New Roman" w:hAnsi="Times New Roman" w:cs="Times New Roman"/>
          <w:color w:val="00000A"/>
          <w:sz w:val="28"/>
          <w:szCs w:val="28"/>
          <w:lang w:eastAsia="zh-CN"/>
        </w:rPr>
        <w:t xml:space="preserve">рых способствовала достижению </w:t>
      </w:r>
      <w:r w:rsidR="00456406" w:rsidRPr="009025FB">
        <w:rPr>
          <w:rFonts w:ascii="Times New Roman" w:eastAsia="Times New Roman" w:hAnsi="Times New Roman" w:cs="Times New Roman"/>
          <w:color w:val="00000A"/>
          <w:sz w:val="28"/>
          <w:szCs w:val="28"/>
          <w:lang w:eastAsia="zh-CN"/>
        </w:rPr>
        <w:t>национальных целей, реализации национальных проектов, выполнению поручений и указаний</w:t>
      </w:r>
      <w:proofErr w:type="gramEnd"/>
      <w:r w:rsidR="00456406" w:rsidRPr="009025FB">
        <w:rPr>
          <w:rFonts w:ascii="Times New Roman" w:eastAsia="Times New Roman" w:hAnsi="Times New Roman" w:cs="Times New Roman"/>
          <w:color w:val="00000A"/>
          <w:sz w:val="28"/>
          <w:szCs w:val="28"/>
          <w:lang w:eastAsia="zh-CN"/>
        </w:rPr>
        <w:t xml:space="preserve"> </w:t>
      </w:r>
      <w:proofErr w:type="gramStart"/>
      <w:r w:rsidR="00456406" w:rsidRPr="009025FB">
        <w:rPr>
          <w:rFonts w:ascii="Times New Roman" w:eastAsia="Times New Roman" w:hAnsi="Times New Roman" w:cs="Times New Roman"/>
          <w:color w:val="00000A"/>
          <w:sz w:val="28"/>
          <w:szCs w:val="28"/>
          <w:lang w:eastAsia="zh-CN"/>
        </w:rPr>
        <w:t>Президента Российской Федерации, иных мероприятий, связанных с исполнением Индикативного плана на 2024-2026 годы, утвержденного распоряжением Главы Республики Карелия от 01 октября 2024 года № 448-р, показателей мониторинга социально-экономического развития  Республики Карелия, характеризующих эффективность деятельности исполнительных органов Республики Карелия, направленных на достижение целевых индикаторов, утвержденных Первым заместителем Гла</w:t>
      </w:r>
      <w:r w:rsidR="002D2F31">
        <w:rPr>
          <w:rFonts w:ascii="Times New Roman" w:eastAsia="Times New Roman" w:hAnsi="Times New Roman" w:cs="Times New Roman"/>
          <w:color w:val="00000A"/>
          <w:sz w:val="28"/>
          <w:szCs w:val="28"/>
          <w:lang w:eastAsia="zh-CN"/>
        </w:rPr>
        <w:t>вы Республики Карелия - Премьер</w:t>
      </w:r>
      <w:r w:rsidR="00456406" w:rsidRPr="009025FB">
        <w:rPr>
          <w:rFonts w:ascii="Times New Roman" w:eastAsia="Times New Roman" w:hAnsi="Times New Roman" w:cs="Times New Roman"/>
          <w:color w:val="00000A"/>
          <w:sz w:val="28"/>
          <w:szCs w:val="28"/>
          <w:lang w:eastAsia="zh-CN"/>
        </w:rPr>
        <w:t>-министром Правительства Республики Карелия от 28.12.2024 № 14559/02-44/Аи, характеризующих достижение Республикой</w:t>
      </w:r>
      <w:proofErr w:type="gramEnd"/>
      <w:r w:rsidR="00456406" w:rsidRPr="009025FB">
        <w:rPr>
          <w:rFonts w:ascii="Times New Roman" w:eastAsia="Times New Roman" w:hAnsi="Times New Roman" w:cs="Times New Roman"/>
          <w:color w:val="00000A"/>
          <w:sz w:val="28"/>
          <w:szCs w:val="28"/>
          <w:lang w:eastAsia="zh-CN"/>
        </w:rPr>
        <w:t xml:space="preserve"> </w:t>
      </w:r>
      <w:proofErr w:type="gramStart"/>
      <w:r w:rsidR="00456406" w:rsidRPr="009025FB">
        <w:rPr>
          <w:rFonts w:ascii="Times New Roman" w:eastAsia="Times New Roman" w:hAnsi="Times New Roman" w:cs="Times New Roman"/>
          <w:color w:val="00000A"/>
          <w:sz w:val="28"/>
          <w:szCs w:val="28"/>
          <w:lang w:eastAsia="zh-CN"/>
        </w:rPr>
        <w:t>Карелия значений (уровней) показателей оценки эффективности деятельности высших должностных лиц субъектов Российской Федерации и деятельности исполнительных органов</w:t>
      </w:r>
      <w:r w:rsidR="00DC5E1C" w:rsidRPr="009025FB">
        <w:rPr>
          <w:rFonts w:ascii="Times New Roman" w:eastAsia="Times New Roman" w:hAnsi="Times New Roman" w:cs="Times New Roman"/>
          <w:color w:val="00000A"/>
          <w:sz w:val="28"/>
          <w:szCs w:val="28"/>
          <w:lang w:eastAsia="zh-CN"/>
        </w:rPr>
        <w:t xml:space="preserve"> субъектов Российской Федерации, указанный в пункта 5,</w:t>
      </w:r>
      <w:r w:rsidR="002D2F31">
        <w:rPr>
          <w:rFonts w:ascii="Times New Roman" w:eastAsia="Times New Roman" w:hAnsi="Times New Roman" w:cs="Times New Roman"/>
          <w:color w:val="00000A"/>
          <w:sz w:val="28"/>
          <w:szCs w:val="28"/>
          <w:lang w:eastAsia="zh-CN"/>
        </w:rPr>
        <w:t xml:space="preserve"> </w:t>
      </w:r>
      <w:r w:rsidR="00DC5E1C" w:rsidRPr="009025FB">
        <w:rPr>
          <w:rFonts w:ascii="Times New Roman" w:eastAsia="Times New Roman" w:hAnsi="Times New Roman" w:cs="Times New Roman"/>
          <w:color w:val="00000A"/>
          <w:sz w:val="28"/>
          <w:szCs w:val="28"/>
          <w:lang w:eastAsia="zh-CN"/>
        </w:rPr>
        <w:t>6 Правил предоставления и распределения в 2025 году межбюджетных трансфертов в форме дотаций (грантов) бюджетам субъектов Российской Федерации за достижение показателей деятельности исполнительных органов субъектов Российской Федерации, утвержденных постановлением Правительства Российской Федерации от 27.06.2025 года № 968</w:t>
      </w:r>
      <w:proofErr w:type="gramEnd"/>
      <w:r w:rsidR="00DC5E1C" w:rsidRPr="009025FB">
        <w:rPr>
          <w:rFonts w:ascii="Times New Roman" w:eastAsia="Times New Roman" w:hAnsi="Times New Roman" w:cs="Times New Roman"/>
          <w:color w:val="00000A"/>
          <w:sz w:val="28"/>
          <w:szCs w:val="28"/>
          <w:lang w:eastAsia="zh-CN"/>
        </w:rPr>
        <w:t xml:space="preserve"> </w:t>
      </w:r>
      <w:r w:rsidR="006300AE" w:rsidRPr="009025FB">
        <w:rPr>
          <w:rFonts w:ascii="Times New Roman" w:eastAsia="Times New Roman" w:hAnsi="Times New Roman" w:cs="Times New Roman"/>
          <w:color w:val="00000A"/>
          <w:sz w:val="28"/>
          <w:szCs w:val="28"/>
          <w:lang w:eastAsia="zh-CN"/>
        </w:rPr>
        <w:t>(далее - Показатели)</w:t>
      </w:r>
      <w:r w:rsidR="00C14D70" w:rsidRPr="009025FB">
        <w:rPr>
          <w:rFonts w:ascii="Times New Roman" w:eastAsia="Times New Roman" w:hAnsi="Times New Roman" w:cs="Times New Roman"/>
          <w:color w:val="00000A"/>
          <w:sz w:val="28"/>
          <w:szCs w:val="28"/>
          <w:lang w:eastAsia="zh-CN"/>
        </w:rPr>
        <w:t>.</w:t>
      </w:r>
    </w:p>
    <w:p w:rsidR="003C28D5" w:rsidRPr="009025FB" w:rsidRDefault="003C28D5" w:rsidP="00456406">
      <w:pPr>
        <w:pStyle w:val="a6"/>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color w:val="00000A"/>
          <w:sz w:val="28"/>
          <w:szCs w:val="28"/>
          <w:lang w:eastAsia="zh-CN"/>
        </w:rPr>
      </w:pPr>
      <w:proofErr w:type="gramStart"/>
      <w:r w:rsidRPr="009025FB">
        <w:rPr>
          <w:rFonts w:ascii="Times New Roman" w:eastAsia="Times New Roman" w:hAnsi="Times New Roman" w:cs="Times New Roman"/>
          <w:color w:val="00000A"/>
          <w:sz w:val="28"/>
          <w:szCs w:val="28"/>
          <w:lang w:eastAsia="zh-CN"/>
        </w:rPr>
        <w:t xml:space="preserve">Муниципальной управленческой команде, под которой </w:t>
      </w:r>
      <w:r w:rsidR="00375E27" w:rsidRPr="009025FB">
        <w:rPr>
          <w:rFonts w:ascii="Times New Roman" w:eastAsia="Times New Roman" w:hAnsi="Times New Roman" w:cs="Times New Roman"/>
          <w:color w:val="00000A"/>
          <w:sz w:val="28"/>
          <w:szCs w:val="28"/>
          <w:lang w:eastAsia="zh-CN"/>
        </w:rPr>
        <w:t>понимаются должностные лица</w:t>
      </w:r>
      <w:r w:rsidR="00562395" w:rsidRPr="009025FB">
        <w:rPr>
          <w:rFonts w:ascii="Times New Roman" w:eastAsia="Times New Roman" w:hAnsi="Times New Roman" w:cs="Times New Roman"/>
          <w:color w:val="00000A"/>
          <w:sz w:val="28"/>
          <w:szCs w:val="28"/>
          <w:lang w:eastAsia="zh-CN"/>
        </w:rPr>
        <w:t xml:space="preserve">, замещающие </w:t>
      </w:r>
      <w:r w:rsidR="00991184" w:rsidRPr="009025FB">
        <w:rPr>
          <w:rFonts w:ascii="Times New Roman" w:eastAsia="Times New Roman" w:hAnsi="Times New Roman" w:cs="Times New Roman"/>
          <w:color w:val="00000A"/>
          <w:sz w:val="28"/>
          <w:szCs w:val="28"/>
          <w:lang w:eastAsia="zh-CN"/>
        </w:rPr>
        <w:t xml:space="preserve">в 2024 году </w:t>
      </w:r>
      <w:r w:rsidR="00886CA9" w:rsidRPr="009025FB">
        <w:rPr>
          <w:rFonts w:ascii="Times New Roman" w:eastAsia="Times New Roman" w:hAnsi="Times New Roman" w:cs="Times New Roman"/>
          <w:sz w:val="28"/>
          <w:szCs w:val="28"/>
        </w:rPr>
        <w:t xml:space="preserve">муниципальные должности </w:t>
      </w:r>
      <w:r w:rsidR="00BD11B8" w:rsidRPr="009025FB">
        <w:rPr>
          <w:rFonts w:ascii="Times New Roman" w:eastAsia="Times New Roman" w:hAnsi="Times New Roman" w:cs="Times New Roman"/>
          <w:sz w:val="28"/>
          <w:szCs w:val="28"/>
        </w:rPr>
        <w:t xml:space="preserve">и (или) </w:t>
      </w:r>
      <w:r w:rsidR="00886CA9" w:rsidRPr="009025FB">
        <w:rPr>
          <w:rFonts w:ascii="Times New Roman" w:eastAsia="Times New Roman" w:hAnsi="Times New Roman" w:cs="Times New Roman"/>
          <w:sz w:val="28"/>
          <w:szCs w:val="28"/>
        </w:rPr>
        <w:t>должности муниципальной службы</w:t>
      </w:r>
      <w:r w:rsidR="00991184" w:rsidRPr="009025FB">
        <w:rPr>
          <w:rFonts w:ascii="Times New Roman" w:eastAsia="Times New Roman" w:hAnsi="Times New Roman" w:cs="Times New Roman"/>
          <w:color w:val="00000A"/>
          <w:sz w:val="28"/>
          <w:szCs w:val="28"/>
          <w:lang w:eastAsia="zh-CN"/>
        </w:rPr>
        <w:t xml:space="preserve"> </w:t>
      </w:r>
      <w:r w:rsidR="00991184" w:rsidRPr="009025FB">
        <w:rPr>
          <w:rFonts w:ascii="Times New Roman" w:eastAsia="Times New Roman" w:hAnsi="Times New Roman" w:cs="Times New Roman"/>
          <w:sz w:val="28"/>
          <w:szCs w:val="28"/>
        </w:rPr>
        <w:t>в Администрации Лахденпохского муниципального района и органах мес</w:t>
      </w:r>
      <w:r w:rsidR="002D2F31">
        <w:rPr>
          <w:rFonts w:ascii="Times New Roman" w:eastAsia="Times New Roman" w:hAnsi="Times New Roman" w:cs="Times New Roman"/>
          <w:sz w:val="28"/>
          <w:szCs w:val="28"/>
        </w:rPr>
        <w:t xml:space="preserve">тного самоуправления сельских поселений </w:t>
      </w:r>
      <w:r w:rsidR="00991184" w:rsidRPr="009025FB">
        <w:rPr>
          <w:rFonts w:ascii="Times New Roman" w:eastAsia="Times New Roman" w:hAnsi="Times New Roman" w:cs="Times New Roman"/>
          <w:sz w:val="28"/>
          <w:szCs w:val="28"/>
        </w:rPr>
        <w:t>Лахденпохского муниципального района (далее – органы местного самоуправления)</w:t>
      </w:r>
      <w:r w:rsidR="00886CA9" w:rsidRPr="009025FB">
        <w:rPr>
          <w:rFonts w:ascii="Times New Roman" w:eastAsia="Times New Roman" w:hAnsi="Times New Roman" w:cs="Times New Roman"/>
          <w:sz w:val="28"/>
          <w:szCs w:val="28"/>
        </w:rPr>
        <w:t xml:space="preserve">, </w:t>
      </w:r>
      <w:r w:rsidR="00991184" w:rsidRPr="009025FB">
        <w:rPr>
          <w:rFonts w:ascii="Times New Roman" w:eastAsia="Times New Roman" w:hAnsi="Times New Roman" w:cs="Times New Roman"/>
          <w:sz w:val="28"/>
          <w:szCs w:val="28"/>
        </w:rPr>
        <w:t>работники органов местного самоуправления, не являющиеся муниципальными служащими,</w:t>
      </w:r>
      <w:r w:rsidR="00BD11B8" w:rsidRPr="009025FB">
        <w:rPr>
          <w:rFonts w:ascii="Times New Roman" w:eastAsia="Times New Roman" w:hAnsi="Times New Roman" w:cs="Times New Roman"/>
          <w:sz w:val="28"/>
          <w:szCs w:val="28"/>
        </w:rPr>
        <w:t xml:space="preserve">  </w:t>
      </w:r>
      <w:r w:rsidR="00F77E33" w:rsidRPr="009025FB">
        <w:rPr>
          <w:rFonts w:ascii="Times New Roman" w:eastAsia="Times New Roman" w:hAnsi="Times New Roman" w:cs="Times New Roman"/>
          <w:color w:val="00000A"/>
          <w:sz w:val="28"/>
          <w:szCs w:val="28"/>
          <w:lang w:eastAsia="zh-CN"/>
        </w:rPr>
        <w:t xml:space="preserve">деятельность которых </w:t>
      </w:r>
      <w:r w:rsidR="00F77E33" w:rsidRPr="009025FB">
        <w:rPr>
          <w:rFonts w:ascii="Times New Roman" w:eastAsia="Times New Roman" w:hAnsi="Times New Roman" w:cs="Times New Roman"/>
          <w:color w:val="00000A"/>
          <w:sz w:val="28"/>
          <w:szCs w:val="28"/>
          <w:lang w:eastAsia="zh-CN"/>
        </w:rPr>
        <w:lastRenderedPageBreak/>
        <w:t>способствовала достижению</w:t>
      </w:r>
      <w:r w:rsidR="00E947FA" w:rsidRPr="009025FB">
        <w:rPr>
          <w:rFonts w:ascii="Times New Roman" w:eastAsia="Times New Roman" w:hAnsi="Times New Roman" w:cs="Times New Roman"/>
          <w:color w:val="00000A"/>
          <w:sz w:val="28"/>
          <w:szCs w:val="28"/>
          <w:lang w:eastAsia="zh-CN"/>
        </w:rPr>
        <w:t xml:space="preserve"> </w:t>
      </w:r>
      <w:r w:rsidR="00DC5E1C" w:rsidRPr="009025FB">
        <w:rPr>
          <w:rFonts w:ascii="Times New Roman" w:eastAsia="Times New Roman" w:hAnsi="Times New Roman" w:cs="Times New Roman"/>
          <w:color w:val="00000A"/>
          <w:sz w:val="28"/>
          <w:szCs w:val="28"/>
          <w:lang w:eastAsia="zh-CN"/>
        </w:rPr>
        <w:t xml:space="preserve">Республики Карелия за отчетный период (2024 год) значений </w:t>
      </w:r>
      <w:r w:rsidR="00F77E33" w:rsidRPr="009025FB">
        <w:rPr>
          <w:rFonts w:ascii="Times New Roman" w:eastAsia="Times New Roman" w:hAnsi="Times New Roman" w:cs="Times New Roman"/>
          <w:color w:val="00000A"/>
          <w:sz w:val="28"/>
          <w:szCs w:val="28"/>
          <w:lang w:eastAsia="zh-CN"/>
        </w:rPr>
        <w:t>(уровней) Показателей</w:t>
      </w:r>
      <w:r w:rsidR="00197776" w:rsidRPr="009025FB">
        <w:rPr>
          <w:rFonts w:ascii="Times New Roman" w:eastAsia="Times New Roman" w:hAnsi="Times New Roman" w:cs="Times New Roman"/>
          <w:color w:val="00000A"/>
          <w:sz w:val="28"/>
          <w:szCs w:val="28"/>
          <w:lang w:eastAsia="zh-CN"/>
        </w:rPr>
        <w:t>,</w:t>
      </w:r>
      <w:r w:rsidRPr="009025FB">
        <w:rPr>
          <w:rFonts w:ascii="Times New Roman" w:eastAsia="Times New Roman" w:hAnsi="Times New Roman" w:cs="Times New Roman"/>
          <w:color w:val="00000A"/>
          <w:sz w:val="28"/>
          <w:szCs w:val="28"/>
          <w:lang w:eastAsia="zh-CN"/>
        </w:rPr>
        <w:t xml:space="preserve"> осуществить</w:t>
      </w:r>
      <w:proofErr w:type="gramEnd"/>
      <w:r w:rsidRPr="009025FB">
        <w:rPr>
          <w:rFonts w:ascii="Times New Roman" w:eastAsia="Times New Roman" w:hAnsi="Times New Roman" w:cs="Times New Roman"/>
          <w:color w:val="00000A"/>
          <w:sz w:val="28"/>
          <w:szCs w:val="28"/>
          <w:lang w:eastAsia="zh-CN"/>
        </w:rPr>
        <w:t xml:space="preserve"> </w:t>
      </w:r>
      <w:r w:rsidR="00E62970" w:rsidRPr="009025FB">
        <w:rPr>
          <w:rFonts w:ascii="Times New Roman" w:eastAsia="Times New Roman" w:hAnsi="Times New Roman" w:cs="Times New Roman"/>
          <w:color w:val="00000A"/>
          <w:sz w:val="28"/>
          <w:szCs w:val="28"/>
          <w:lang w:eastAsia="zh-CN"/>
        </w:rPr>
        <w:t xml:space="preserve">начисление и </w:t>
      </w:r>
      <w:r w:rsidR="00197776" w:rsidRPr="009025FB">
        <w:rPr>
          <w:rFonts w:ascii="Times New Roman" w:eastAsia="Times New Roman" w:hAnsi="Times New Roman" w:cs="Times New Roman"/>
          <w:color w:val="00000A"/>
          <w:sz w:val="28"/>
          <w:szCs w:val="28"/>
          <w:lang w:eastAsia="zh-CN"/>
        </w:rPr>
        <w:t xml:space="preserve">выплату денежного поощрения не позднее </w:t>
      </w:r>
      <w:r w:rsidR="003216A8" w:rsidRPr="009025FB">
        <w:rPr>
          <w:rFonts w:ascii="Times New Roman" w:eastAsia="Times New Roman" w:hAnsi="Times New Roman" w:cs="Times New Roman"/>
          <w:color w:val="00000A"/>
          <w:sz w:val="28"/>
          <w:szCs w:val="28"/>
          <w:lang w:eastAsia="zh-CN"/>
        </w:rPr>
        <w:t>31</w:t>
      </w:r>
      <w:r w:rsidR="00197776" w:rsidRPr="009025FB">
        <w:rPr>
          <w:rFonts w:ascii="Times New Roman" w:eastAsia="Times New Roman" w:hAnsi="Times New Roman" w:cs="Times New Roman"/>
          <w:color w:val="00000A"/>
          <w:sz w:val="28"/>
          <w:szCs w:val="28"/>
          <w:lang w:eastAsia="zh-CN"/>
        </w:rPr>
        <w:t xml:space="preserve"> </w:t>
      </w:r>
      <w:r w:rsidR="00C64CDE" w:rsidRPr="009025FB">
        <w:rPr>
          <w:rFonts w:ascii="Times New Roman" w:eastAsia="Times New Roman" w:hAnsi="Times New Roman" w:cs="Times New Roman"/>
          <w:color w:val="00000A"/>
          <w:sz w:val="28"/>
          <w:szCs w:val="28"/>
          <w:lang w:eastAsia="zh-CN"/>
        </w:rPr>
        <w:t>август</w:t>
      </w:r>
      <w:r w:rsidR="003216A8" w:rsidRPr="009025FB">
        <w:rPr>
          <w:rFonts w:ascii="Times New Roman" w:eastAsia="Times New Roman" w:hAnsi="Times New Roman" w:cs="Times New Roman"/>
          <w:color w:val="00000A"/>
          <w:sz w:val="28"/>
          <w:szCs w:val="28"/>
          <w:lang w:eastAsia="zh-CN"/>
        </w:rPr>
        <w:t>а</w:t>
      </w:r>
      <w:r w:rsidR="00197776" w:rsidRPr="009025FB">
        <w:rPr>
          <w:rFonts w:ascii="Times New Roman" w:eastAsia="Times New Roman" w:hAnsi="Times New Roman" w:cs="Times New Roman"/>
          <w:color w:val="00000A"/>
          <w:sz w:val="28"/>
          <w:szCs w:val="28"/>
          <w:lang w:eastAsia="zh-CN"/>
        </w:rPr>
        <w:t xml:space="preserve"> 202</w:t>
      </w:r>
      <w:r w:rsidR="00991184" w:rsidRPr="009025FB">
        <w:rPr>
          <w:rFonts w:ascii="Times New Roman" w:eastAsia="Times New Roman" w:hAnsi="Times New Roman" w:cs="Times New Roman"/>
          <w:color w:val="00000A"/>
          <w:sz w:val="28"/>
          <w:szCs w:val="28"/>
          <w:lang w:eastAsia="zh-CN"/>
        </w:rPr>
        <w:t>5</w:t>
      </w:r>
      <w:r w:rsidR="00197776" w:rsidRPr="009025FB">
        <w:rPr>
          <w:rFonts w:ascii="Times New Roman" w:eastAsia="Times New Roman" w:hAnsi="Times New Roman" w:cs="Times New Roman"/>
          <w:color w:val="00000A"/>
          <w:sz w:val="28"/>
          <w:szCs w:val="28"/>
          <w:lang w:eastAsia="zh-CN"/>
        </w:rPr>
        <w:t xml:space="preserve"> года.</w:t>
      </w:r>
    </w:p>
    <w:p w:rsidR="00CF7624" w:rsidRPr="009025FB" w:rsidRDefault="00CF7624" w:rsidP="00375E27">
      <w:pPr>
        <w:pStyle w:val="a6"/>
        <w:numPr>
          <w:ilvl w:val="0"/>
          <w:numId w:val="7"/>
        </w:numPr>
        <w:spacing w:after="0" w:line="240" w:lineRule="auto"/>
        <w:ind w:left="0" w:firstLine="567"/>
        <w:jc w:val="both"/>
        <w:rPr>
          <w:rFonts w:ascii="Times New Roman" w:eastAsia="Times New Roman" w:hAnsi="Times New Roman" w:cs="Times New Roman"/>
          <w:color w:val="00000A"/>
          <w:sz w:val="28"/>
          <w:szCs w:val="28"/>
          <w:lang w:eastAsia="zh-CN"/>
        </w:rPr>
      </w:pPr>
      <w:proofErr w:type="gramStart"/>
      <w:r w:rsidRPr="009025FB">
        <w:rPr>
          <w:rFonts w:ascii="Times New Roman" w:eastAsia="Times New Roman" w:hAnsi="Times New Roman" w:cs="Times New Roman"/>
          <w:color w:val="00000A"/>
          <w:sz w:val="28"/>
          <w:szCs w:val="28"/>
          <w:lang w:eastAsia="zh-CN"/>
        </w:rPr>
        <w:t xml:space="preserve">Конкретный размер денежного поощрения должностным лицам Администрации Лахденпохского муниципального района, замещающим должности муниципальной службы и находящимся на дату издания муниципального правового акта об установлении конкретных размеров денежного поощрения в трудовых отношениях с представителем нанимателя (работодателем) Администрации Лахденпохского муниципального района, определяется представителем нанимателя  (работодателем) </w:t>
      </w:r>
      <w:r w:rsidR="00991184" w:rsidRPr="009025FB">
        <w:rPr>
          <w:rFonts w:ascii="Times New Roman" w:eastAsia="Times New Roman" w:hAnsi="Times New Roman" w:cs="Times New Roman"/>
          <w:color w:val="00000A"/>
          <w:sz w:val="28"/>
          <w:szCs w:val="28"/>
          <w:lang w:eastAsia="zh-CN"/>
        </w:rPr>
        <w:t xml:space="preserve">с учетом внесенного вклада </w:t>
      </w:r>
      <w:r w:rsidR="00DC5E1C" w:rsidRPr="009025FB">
        <w:rPr>
          <w:rFonts w:ascii="Times New Roman" w:eastAsia="Times New Roman" w:hAnsi="Times New Roman" w:cs="Times New Roman"/>
          <w:color w:val="00000A"/>
          <w:sz w:val="28"/>
          <w:szCs w:val="28"/>
          <w:lang w:eastAsia="zh-CN"/>
        </w:rPr>
        <w:t>в достижение значений (уровней) Показателей за отчетный период (2024 год)</w:t>
      </w:r>
      <w:r w:rsidR="00991184" w:rsidRPr="009025FB">
        <w:rPr>
          <w:rFonts w:ascii="Times New Roman" w:eastAsia="Times New Roman" w:hAnsi="Times New Roman" w:cs="Times New Roman"/>
          <w:color w:val="00000A"/>
          <w:sz w:val="28"/>
          <w:szCs w:val="28"/>
          <w:lang w:eastAsia="zh-CN"/>
        </w:rPr>
        <w:t xml:space="preserve">. </w:t>
      </w:r>
      <w:proofErr w:type="gramEnd"/>
    </w:p>
    <w:p w:rsidR="00197776" w:rsidRPr="009025FB" w:rsidRDefault="0031260F" w:rsidP="0031260F">
      <w:pPr>
        <w:pStyle w:val="a6"/>
        <w:spacing w:after="0" w:line="240" w:lineRule="auto"/>
        <w:ind w:left="0" w:firstLine="567"/>
        <w:jc w:val="both"/>
        <w:rPr>
          <w:rFonts w:ascii="Times New Roman" w:eastAsia="Times New Roman" w:hAnsi="Times New Roman" w:cs="Times New Roman"/>
          <w:color w:val="00000A"/>
          <w:sz w:val="28"/>
          <w:szCs w:val="28"/>
          <w:lang w:eastAsia="zh-CN"/>
        </w:rPr>
      </w:pPr>
      <w:r w:rsidRPr="009025FB">
        <w:rPr>
          <w:rFonts w:ascii="Times New Roman" w:eastAsia="Times New Roman" w:hAnsi="Times New Roman" w:cs="Times New Roman"/>
          <w:color w:val="00000A"/>
          <w:sz w:val="28"/>
          <w:szCs w:val="28"/>
          <w:lang w:eastAsia="zh-CN"/>
        </w:rPr>
        <w:t>Размер денежного поощрения конкретному должностному лицу определяется в твердой сумме. Размер денежного поощрения включает в себя  районный коэффициент и процентную надбавку за работу в районах Крайнего Севера и приравненных к ним местностях.</w:t>
      </w:r>
    </w:p>
    <w:p w:rsidR="00197776" w:rsidRPr="009025FB" w:rsidRDefault="00197776" w:rsidP="00533D56">
      <w:pPr>
        <w:pStyle w:val="a6"/>
        <w:spacing w:after="0" w:line="240" w:lineRule="auto"/>
        <w:ind w:left="0" w:firstLine="567"/>
        <w:jc w:val="both"/>
        <w:rPr>
          <w:rFonts w:ascii="Times New Roman" w:eastAsia="Times New Roman" w:hAnsi="Times New Roman" w:cs="Times New Roman"/>
          <w:color w:val="00000A"/>
          <w:sz w:val="28"/>
          <w:szCs w:val="28"/>
          <w:lang w:eastAsia="zh-CN"/>
        </w:rPr>
      </w:pPr>
      <w:r w:rsidRPr="009025FB">
        <w:rPr>
          <w:rFonts w:ascii="Times New Roman" w:eastAsia="Times New Roman" w:hAnsi="Times New Roman" w:cs="Times New Roman"/>
          <w:color w:val="00000A"/>
          <w:sz w:val="28"/>
          <w:szCs w:val="28"/>
          <w:lang w:eastAsia="zh-CN"/>
        </w:rPr>
        <w:t>При определении конкретного размера денежного поощрения не учитываются периоды временной нетрудоспособности поощряемых должностных лиц, периоды их нахождения в отпусках по уходу за ребенком до достижения им возраста трех лет, а так же периоды нахождения в отпусках за свой счет.</w:t>
      </w:r>
    </w:p>
    <w:p w:rsidR="005669D9" w:rsidRPr="009025FB" w:rsidRDefault="0031260F" w:rsidP="00533D56">
      <w:pPr>
        <w:pStyle w:val="a6"/>
        <w:spacing w:after="0" w:line="240" w:lineRule="auto"/>
        <w:ind w:left="0" w:firstLine="567"/>
        <w:jc w:val="both"/>
        <w:rPr>
          <w:rFonts w:ascii="Times New Roman" w:eastAsia="Times New Roman" w:hAnsi="Times New Roman" w:cs="Times New Roman"/>
          <w:color w:val="00000A"/>
          <w:sz w:val="28"/>
          <w:szCs w:val="28"/>
          <w:lang w:eastAsia="zh-CN"/>
        </w:rPr>
      </w:pPr>
      <w:r w:rsidRPr="009025FB">
        <w:rPr>
          <w:rFonts w:ascii="Times New Roman" w:eastAsia="Times New Roman" w:hAnsi="Times New Roman" w:cs="Times New Roman"/>
          <w:color w:val="00000A"/>
          <w:sz w:val="28"/>
          <w:szCs w:val="28"/>
          <w:lang w:eastAsia="zh-CN"/>
        </w:rPr>
        <w:t>Выплаченное д</w:t>
      </w:r>
      <w:r w:rsidR="008E12F7" w:rsidRPr="009025FB">
        <w:rPr>
          <w:rFonts w:ascii="Times New Roman" w:eastAsia="Times New Roman" w:hAnsi="Times New Roman" w:cs="Times New Roman"/>
          <w:color w:val="00000A"/>
          <w:sz w:val="28"/>
          <w:szCs w:val="28"/>
          <w:lang w:eastAsia="zh-CN"/>
        </w:rPr>
        <w:t xml:space="preserve">енежное поощрение </w:t>
      </w:r>
      <w:r w:rsidRPr="009025FB">
        <w:rPr>
          <w:rFonts w:ascii="Times New Roman" w:eastAsia="Times New Roman" w:hAnsi="Times New Roman" w:cs="Times New Roman"/>
          <w:color w:val="00000A"/>
          <w:sz w:val="28"/>
          <w:szCs w:val="28"/>
          <w:lang w:eastAsia="zh-CN"/>
        </w:rPr>
        <w:t>не учитывается при расчете</w:t>
      </w:r>
      <w:r w:rsidR="00A82E52" w:rsidRPr="009025FB">
        <w:rPr>
          <w:rFonts w:ascii="Times New Roman" w:eastAsia="Times New Roman" w:hAnsi="Times New Roman" w:cs="Times New Roman"/>
          <w:color w:val="00000A"/>
          <w:sz w:val="28"/>
          <w:szCs w:val="28"/>
          <w:lang w:eastAsia="zh-CN"/>
        </w:rPr>
        <w:t xml:space="preserve"> средней заработной платы (среднего заработка)</w:t>
      </w:r>
      <w:r w:rsidRPr="009025FB">
        <w:rPr>
          <w:rFonts w:ascii="Times New Roman" w:eastAsia="Times New Roman" w:hAnsi="Times New Roman" w:cs="Times New Roman"/>
          <w:color w:val="00000A"/>
          <w:sz w:val="28"/>
          <w:szCs w:val="28"/>
          <w:lang w:eastAsia="zh-CN"/>
        </w:rPr>
        <w:t xml:space="preserve">, </w:t>
      </w:r>
      <w:r w:rsidR="00A82E52" w:rsidRPr="009025FB">
        <w:rPr>
          <w:rFonts w:ascii="Times New Roman" w:eastAsia="Times New Roman" w:hAnsi="Times New Roman" w:cs="Times New Roman"/>
          <w:color w:val="00000A"/>
          <w:sz w:val="28"/>
          <w:szCs w:val="28"/>
          <w:lang w:eastAsia="zh-CN"/>
        </w:rPr>
        <w:t xml:space="preserve">денежного содержания, </w:t>
      </w:r>
      <w:r w:rsidRPr="009025FB">
        <w:rPr>
          <w:rFonts w:ascii="Times New Roman" w:eastAsia="Times New Roman" w:hAnsi="Times New Roman" w:cs="Times New Roman"/>
          <w:color w:val="00000A"/>
          <w:sz w:val="28"/>
          <w:szCs w:val="28"/>
          <w:lang w:eastAsia="zh-CN"/>
        </w:rPr>
        <w:t>в том числе используемого для оплаты отпусков.</w:t>
      </w:r>
    </w:p>
    <w:p w:rsidR="0031260F" w:rsidRDefault="0031260F" w:rsidP="00533D56">
      <w:pPr>
        <w:pStyle w:val="a6"/>
        <w:tabs>
          <w:tab w:val="left" w:pos="142"/>
        </w:tabs>
        <w:spacing w:after="0" w:line="240" w:lineRule="auto"/>
        <w:ind w:left="0" w:firstLine="567"/>
        <w:jc w:val="both"/>
        <w:rPr>
          <w:rFonts w:ascii="Times New Roman" w:eastAsia="Times New Roman" w:hAnsi="Times New Roman" w:cs="Times New Roman"/>
          <w:color w:val="00000A"/>
          <w:sz w:val="28"/>
          <w:szCs w:val="28"/>
          <w:lang w:eastAsia="zh-CN"/>
        </w:rPr>
      </w:pPr>
      <w:r w:rsidRPr="009025FB">
        <w:rPr>
          <w:rFonts w:ascii="Times New Roman" w:eastAsia="Times New Roman" w:hAnsi="Times New Roman" w:cs="Times New Roman"/>
          <w:color w:val="00000A"/>
          <w:sz w:val="28"/>
          <w:szCs w:val="28"/>
          <w:lang w:eastAsia="zh-CN"/>
        </w:rPr>
        <w:t xml:space="preserve">Выплату денежного содержания произвести с учетом взносов по </w:t>
      </w:r>
      <w:r w:rsidR="00BD11B8" w:rsidRPr="009025FB">
        <w:rPr>
          <w:rFonts w:ascii="Times New Roman" w:eastAsia="Times New Roman" w:hAnsi="Times New Roman" w:cs="Times New Roman"/>
          <w:color w:val="00000A"/>
          <w:sz w:val="28"/>
          <w:szCs w:val="28"/>
          <w:lang w:eastAsia="zh-CN"/>
        </w:rPr>
        <w:t>единому тарифу страховых взносов</w:t>
      </w:r>
      <w:r w:rsidRPr="009025FB">
        <w:rPr>
          <w:rFonts w:ascii="Times New Roman" w:eastAsia="Times New Roman" w:hAnsi="Times New Roman" w:cs="Times New Roman"/>
          <w:color w:val="00000A"/>
          <w:sz w:val="28"/>
          <w:szCs w:val="28"/>
          <w:lang w:eastAsia="zh-CN"/>
        </w:rPr>
        <w:t xml:space="preserve"> за счет и в пределах бюджетных ассигнований бюджета Лахденпохского муниципального района, доведенных Администрации Лахденпохского муниципального района на указанные цели, источником финансовог</w:t>
      </w:r>
      <w:r w:rsidR="009025FB">
        <w:rPr>
          <w:rFonts w:ascii="Times New Roman" w:eastAsia="Times New Roman" w:hAnsi="Times New Roman" w:cs="Times New Roman"/>
          <w:color w:val="00000A"/>
          <w:sz w:val="28"/>
          <w:szCs w:val="28"/>
          <w:lang w:eastAsia="zh-CN"/>
        </w:rPr>
        <w:t>о обеспечения которых является</w:t>
      </w:r>
      <w:proofErr w:type="gramStart"/>
      <w:r w:rsidR="009025FB">
        <w:rPr>
          <w:rFonts w:ascii="Times New Roman" w:eastAsia="Times New Roman" w:hAnsi="Times New Roman" w:cs="Times New Roman"/>
          <w:color w:val="00000A"/>
          <w:sz w:val="28"/>
          <w:szCs w:val="28"/>
          <w:lang w:eastAsia="zh-CN"/>
        </w:rPr>
        <w:t xml:space="preserve"> И</w:t>
      </w:r>
      <w:proofErr w:type="gramEnd"/>
      <w:r w:rsidR="009025FB">
        <w:rPr>
          <w:rFonts w:ascii="Times New Roman" w:eastAsia="Times New Roman" w:hAnsi="Times New Roman" w:cs="Times New Roman"/>
          <w:color w:val="00000A"/>
          <w:sz w:val="28"/>
          <w:szCs w:val="28"/>
          <w:lang w:eastAsia="zh-CN"/>
        </w:rPr>
        <w:t>ной межбюджетных трансферт.</w:t>
      </w:r>
    </w:p>
    <w:p w:rsidR="00DC5E1C" w:rsidRDefault="00DC5E1C" w:rsidP="009025FB">
      <w:pPr>
        <w:pStyle w:val="a6"/>
        <w:numPr>
          <w:ilvl w:val="0"/>
          <w:numId w:val="7"/>
        </w:numPr>
        <w:tabs>
          <w:tab w:val="left" w:pos="142"/>
        </w:tabs>
        <w:spacing w:after="0" w:line="240" w:lineRule="auto"/>
        <w:ind w:left="0" w:firstLine="705"/>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 xml:space="preserve">Установить, что распределение </w:t>
      </w:r>
      <w:r w:rsidR="007D76FE">
        <w:rPr>
          <w:rFonts w:ascii="Times New Roman" w:eastAsia="Times New Roman" w:hAnsi="Times New Roman" w:cs="Times New Roman"/>
          <w:color w:val="00000A"/>
          <w:sz w:val="28"/>
          <w:szCs w:val="28"/>
          <w:lang w:eastAsia="zh-CN"/>
        </w:rPr>
        <w:t>средств</w:t>
      </w:r>
      <w:proofErr w:type="gramStart"/>
      <w:r w:rsidR="007D76FE">
        <w:rPr>
          <w:rFonts w:ascii="Times New Roman" w:eastAsia="Times New Roman" w:hAnsi="Times New Roman" w:cs="Times New Roman"/>
          <w:color w:val="00000A"/>
          <w:sz w:val="28"/>
          <w:szCs w:val="28"/>
          <w:lang w:eastAsia="zh-CN"/>
        </w:rPr>
        <w:t xml:space="preserve"> </w:t>
      </w:r>
      <w:r w:rsidR="009025FB">
        <w:rPr>
          <w:rFonts w:ascii="Times New Roman" w:eastAsia="Times New Roman" w:hAnsi="Times New Roman" w:cs="Times New Roman"/>
          <w:color w:val="00000A"/>
          <w:sz w:val="28"/>
          <w:szCs w:val="28"/>
          <w:lang w:eastAsia="zh-CN"/>
        </w:rPr>
        <w:t>И</w:t>
      </w:r>
      <w:proofErr w:type="gramEnd"/>
      <w:r w:rsidR="009025FB">
        <w:rPr>
          <w:rFonts w:ascii="Times New Roman" w:eastAsia="Times New Roman" w:hAnsi="Times New Roman" w:cs="Times New Roman"/>
          <w:color w:val="00000A"/>
          <w:sz w:val="28"/>
          <w:szCs w:val="28"/>
          <w:lang w:eastAsia="zh-CN"/>
        </w:rPr>
        <w:t>ного межбюджетного трансферта за отчетный 2024 год между муниципальной управленческой командой Администрации Лахденпохского муниципального района и муниципальными управленческими командами сельских поселений Лахденпохского муниципального района осуществляется в пропорции 80 на 20 процентов соответственно.</w:t>
      </w:r>
    </w:p>
    <w:p w:rsidR="009D6137" w:rsidRDefault="009D6137" w:rsidP="009025FB">
      <w:pPr>
        <w:pStyle w:val="a6"/>
        <w:numPr>
          <w:ilvl w:val="0"/>
          <w:numId w:val="7"/>
        </w:numPr>
        <w:tabs>
          <w:tab w:val="left" w:pos="142"/>
        </w:tabs>
        <w:spacing w:after="0" w:line="240" w:lineRule="auto"/>
        <w:ind w:left="0" w:firstLine="705"/>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Установить, что условием получения</w:t>
      </w:r>
      <w:proofErr w:type="gramStart"/>
      <w:r>
        <w:rPr>
          <w:rFonts w:ascii="Times New Roman" w:eastAsia="Times New Roman" w:hAnsi="Times New Roman" w:cs="Times New Roman"/>
          <w:color w:val="00000A"/>
          <w:sz w:val="28"/>
          <w:szCs w:val="28"/>
          <w:lang w:eastAsia="zh-CN"/>
        </w:rPr>
        <w:t xml:space="preserve"> И</w:t>
      </w:r>
      <w:proofErr w:type="gramEnd"/>
      <w:r>
        <w:rPr>
          <w:rFonts w:ascii="Times New Roman" w:eastAsia="Times New Roman" w:hAnsi="Times New Roman" w:cs="Times New Roman"/>
          <w:color w:val="00000A"/>
          <w:sz w:val="28"/>
          <w:szCs w:val="28"/>
          <w:lang w:eastAsia="zh-CN"/>
        </w:rPr>
        <w:t>ного межбюджетного трансферта сельскими поселениями в 2025 году является неполучение в отчетном 2024 году из бюджета Лахденпохского муниципального района иного межбюджетного</w:t>
      </w:r>
      <w:r w:rsidRPr="009D6137">
        <w:rPr>
          <w:rFonts w:ascii="Times New Roman" w:eastAsia="Times New Roman" w:hAnsi="Times New Roman" w:cs="Times New Roman"/>
          <w:color w:val="00000A"/>
          <w:sz w:val="28"/>
          <w:szCs w:val="28"/>
          <w:lang w:eastAsia="zh-CN"/>
        </w:rPr>
        <w:t xml:space="preserve"> трансферт</w:t>
      </w:r>
      <w:r>
        <w:rPr>
          <w:rFonts w:ascii="Times New Roman" w:eastAsia="Times New Roman" w:hAnsi="Times New Roman" w:cs="Times New Roman"/>
          <w:color w:val="00000A"/>
          <w:sz w:val="28"/>
          <w:szCs w:val="28"/>
          <w:lang w:eastAsia="zh-CN"/>
        </w:rPr>
        <w:t>а</w:t>
      </w:r>
      <w:r w:rsidRPr="009D6137">
        <w:rPr>
          <w:rFonts w:ascii="Times New Roman" w:eastAsia="Times New Roman" w:hAnsi="Times New Roman" w:cs="Times New Roman"/>
          <w:color w:val="00000A"/>
          <w:sz w:val="28"/>
          <w:szCs w:val="28"/>
          <w:lang w:eastAsia="zh-CN"/>
        </w:rPr>
        <w:t xml:space="preserve"> на обеспечение сбалансированности бюджета поселения</w:t>
      </w:r>
      <w:r>
        <w:rPr>
          <w:rFonts w:ascii="Times New Roman" w:eastAsia="Times New Roman" w:hAnsi="Times New Roman" w:cs="Times New Roman"/>
          <w:color w:val="00000A"/>
          <w:sz w:val="28"/>
          <w:szCs w:val="28"/>
          <w:lang w:eastAsia="zh-CN"/>
        </w:rPr>
        <w:t>.</w:t>
      </w:r>
    </w:p>
    <w:p w:rsidR="009D6137" w:rsidRDefault="009D6137" w:rsidP="009D6137">
      <w:pPr>
        <w:pStyle w:val="a6"/>
        <w:tabs>
          <w:tab w:val="left" w:pos="142"/>
        </w:tabs>
        <w:spacing w:after="0" w:line="240" w:lineRule="auto"/>
        <w:ind w:left="0" w:firstLine="709"/>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Сумма</w:t>
      </w:r>
      <w:proofErr w:type="gramStart"/>
      <w:r>
        <w:rPr>
          <w:rFonts w:ascii="Times New Roman" w:eastAsia="Times New Roman" w:hAnsi="Times New Roman" w:cs="Times New Roman"/>
          <w:color w:val="00000A"/>
          <w:sz w:val="28"/>
          <w:szCs w:val="28"/>
          <w:lang w:eastAsia="zh-CN"/>
        </w:rPr>
        <w:t xml:space="preserve"> И</w:t>
      </w:r>
      <w:proofErr w:type="gramEnd"/>
      <w:r>
        <w:rPr>
          <w:rFonts w:ascii="Times New Roman" w:eastAsia="Times New Roman" w:hAnsi="Times New Roman" w:cs="Times New Roman"/>
          <w:color w:val="00000A"/>
          <w:sz w:val="28"/>
          <w:szCs w:val="28"/>
          <w:lang w:eastAsia="zh-CN"/>
        </w:rPr>
        <w:t xml:space="preserve">ного межбюджетного трансферта распределяется между сельскими поселениями, </w:t>
      </w:r>
      <w:r w:rsidR="00325871">
        <w:rPr>
          <w:rFonts w:ascii="Times New Roman" w:eastAsia="Times New Roman" w:hAnsi="Times New Roman" w:cs="Times New Roman"/>
          <w:color w:val="00000A"/>
          <w:sz w:val="28"/>
          <w:szCs w:val="28"/>
          <w:lang w:eastAsia="zh-CN"/>
        </w:rPr>
        <w:t>которые соответствуют</w:t>
      </w:r>
      <w:r>
        <w:rPr>
          <w:rFonts w:ascii="Times New Roman" w:eastAsia="Times New Roman" w:hAnsi="Times New Roman" w:cs="Times New Roman"/>
          <w:color w:val="00000A"/>
          <w:sz w:val="28"/>
          <w:szCs w:val="28"/>
          <w:lang w:eastAsia="zh-CN"/>
        </w:rPr>
        <w:t xml:space="preserve"> условиям, установленным настоящим пунктом, в равных долях.</w:t>
      </w:r>
    </w:p>
    <w:p w:rsidR="00533D56" w:rsidRDefault="00533D56" w:rsidP="00533D56">
      <w:pPr>
        <w:pStyle w:val="a6"/>
        <w:numPr>
          <w:ilvl w:val="0"/>
          <w:numId w:val="7"/>
        </w:numPr>
        <w:spacing w:after="0" w:line="240" w:lineRule="auto"/>
        <w:ind w:left="0" w:firstLine="567"/>
        <w:jc w:val="both"/>
        <w:rPr>
          <w:rFonts w:ascii="Times New Roman" w:eastAsia="Times New Roman" w:hAnsi="Times New Roman" w:cs="Times New Roman"/>
          <w:color w:val="00000A"/>
          <w:sz w:val="28"/>
          <w:szCs w:val="28"/>
          <w:lang w:eastAsia="zh-CN"/>
        </w:rPr>
      </w:pPr>
      <w:r w:rsidRPr="00533D56">
        <w:rPr>
          <w:rFonts w:ascii="Times New Roman" w:eastAsia="Times New Roman" w:hAnsi="Times New Roman" w:cs="Times New Roman"/>
          <w:color w:val="00000A"/>
          <w:sz w:val="28"/>
          <w:szCs w:val="28"/>
          <w:lang w:eastAsia="zh-CN"/>
        </w:rPr>
        <w:lastRenderedPageBreak/>
        <w:t>Финансовому управлению Администрации Лахденпохского муниципального района</w:t>
      </w:r>
      <w:r>
        <w:rPr>
          <w:rFonts w:ascii="Times New Roman" w:eastAsia="Times New Roman" w:hAnsi="Times New Roman" w:cs="Times New Roman"/>
          <w:color w:val="00000A"/>
          <w:sz w:val="28"/>
          <w:szCs w:val="28"/>
          <w:lang w:eastAsia="zh-CN"/>
        </w:rPr>
        <w:t>:</w:t>
      </w:r>
    </w:p>
    <w:p w:rsidR="009D6137" w:rsidRDefault="009D6137" w:rsidP="009D6137">
      <w:pPr>
        <w:pStyle w:val="a6"/>
        <w:tabs>
          <w:tab w:val="left" w:pos="0"/>
        </w:tabs>
        <w:spacing w:after="0" w:line="240" w:lineRule="auto"/>
        <w:ind w:left="0" w:firstLine="567"/>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6</w:t>
      </w:r>
      <w:r w:rsidR="00533D56">
        <w:rPr>
          <w:rFonts w:ascii="Times New Roman" w:eastAsia="Times New Roman" w:hAnsi="Times New Roman" w:cs="Times New Roman"/>
          <w:color w:val="00000A"/>
          <w:sz w:val="28"/>
          <w:szCs w:val="28"/>
          <w:lang w:eastAsia="zh-CN"/>
        </w:rPr>
        <w:t>.1.</w:t>
      </w:r>
      <w:r w:rsidR="00533D56" w:rsidRPr="00533D56">
        <w:rPr>
          <w:rFonts w:ascii="Times New Roman" w:eastAsia="Times New Roman" w:hAnsi="Times New Roman" w:cs="Times New Roman"/>
          <w:color w:val="00000A"/>
          <w:sz w:val="28"/>
          <w:szCs w:val="28"/>
          <w:lang w:eastAsia="zh-CN"/>
        </w:rPr>
        <w:t xml:space="preserve"> произвести распределение объема средств</w:t>
      </w:r>
      <w:proofErr w:type="gramStart"/>
      <w:r w:rsidR="00533D56" w:rsidRPr="00533D56">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И</w:t>
      </w:r>
      <w:proofErr w:type="gramEnd"/>
      <w:r w:rsidR="00533D56" w:rsidRPr="00533D56">
        <w:rPr>
          <w:rFonts w:ascii="Times New Roman" w:eastAsia="Times New Roman" w:hAnsi="Times New Roman" w:cs="Times New Roman"/>
          <w:color w:val="00000A"/>
          <w:sz w:val="28"/>
          <w:szCs w:val="28"/>
          <w:lang w:eastAsia="zh-CN"/>
        </w:rPr>
        <w:t>ного межбюджетного трансферта между муниципальными образованиями Лахденпохского муниципального района</w:t>
      </w:r>
      <w:r w:rsidR="002D2F31">
        <w:rPr>
          <w:rFonts w:ascii="Times New Roman" w:eastAsia="Times New Roman" w:hAnsi="Times New Roman" w:cs="Times New Roman"/>
          <w:color w:val="00000A"/>
          <w:sz w:val="28"/>
          <w:szCs w:val="28"/>
          <w:lang w:eastAsia="zh-CN"/>
        </w:rPr>
        <w:t>;</w:t>
      </w:r>
      <w:r w:rsidR="00533D56" w:rsidRPr="00533D56">
        <w:rPr>
          <w:rFonts w:ascii="Times New Roman" w:eastAsia="Times New Roman" w:hAnsi="Times New Roman" w:cs="Times New Roman"/>
          <w:color w:val="00000A"/>
          <w:sz w:val="28"/>
          <w:szCs w:val="28"/>
          <w:lang w:eastAsia="zh-CN"/>
        </w:rPr>
        <w:t xml:space="preserve"> </w:t>
      </w:r>
    </w:p>
    <w:p w:rsidR="0043636A" w:rsidRDefault="009D6137" w:rsidP="009D6137">
      <w:pPr>
        <w:pStyle w:val="a6"/>
        <w:tabs>
          <w:tab w:val="left" w:pos="0"/>
        </w:tabs>
        <w:spacing w:after="0" w:line="240" w:lineRule="auto"/>
        <w:ind w:left="0" w:firstLine="567"/>
        <w:jc w:val="both"/>
        <w:rPr>
          <w:rFonts w:ascii="Times New Roman" w:eastAsia="Times New Roman" w:hAnsi="Times New Roman" w:cs="Times New Roman"/>
          <w:color w:val="00000A"/>
          <w:sz w:val="28"/>
          <w:szCs w:val="28"/>
          <w:lang w:eastAsia="zh-CN"/>
        </w:rPr>
      </w:pPr>
      <w:proofErr w:type="gramStart"/>
      <w:r>
        <w:rPr>
          <w:rFonts w:ascii="Times New Roman" w:eastAsia="Times New Roman" w:hAnsi="Times New Roman" w:cs="Times New Roman"/>
          <w:color w:val="00000A"/>
          <w:sz w:val="28"/>
          <w:szCs w:val="28"/>
          <w:lang w:eastAsia="zh-CN"/>
        </w:rPr>
        <w:t xml:space="preserve">6.2. </w:t>
      </w:r>
      <w:r w:rsidR="00533D56" w:rsidRPr="0072555F">
        <w:rPr>
          <w:rFonts w:ascii="Times New Roman" w:eastAsia="Times New Roman" w:hAnsi="Times New Roman" w:cs="Times New Roman"/>
          <w:color w:val="00000A"/>
          <w:sz w:val="28"/>
          <w:szCs w:val="28"/>
          <w:lang w:eastAsia="zh-CN"/>
        </w:rPr>
        <w:t>заключить с администрациями сельских поселений Лахденпохского муниципального района</w:t>
      </w:r>
      <w:r>
        <w:rPr>
          <w:rFonts w:ascii="Times New Roman" w:eastAsia="Times New Roman" w:hAnsi="Times New Roman" w:cs="Times New Roman"/>
          <w:color w:val="00000A"/>
          <w:sz w:val="28"/>
          <w:szCs w:val="28"/>
          <w:lang w:eastAsia="zh-CN"/>
        </w:rPr>
        <w:t xml:space="preserve">, </w:t>
      </w:r>
      <w:r w:rsidR="00325871" w:rsidRPr="00325871">
        <w:rPr>
          <w:rFonts w:ascii="Times New Roman" w:eastAsia="Times New Roman" w:hAnsi="Times New Roman" w:cs="Times New Roman"/>
          <w:color w:val="00000A"/>
          <w:sz w:val="28"/>
          <w:szCs w:val="28"/>
          <w:lang w:eastAsia="zh-CN"/>
        </w:rPr>
        <w:t>которые соответствуют условиям</w:t>
      </w:r>
      <w:r>
        <w:rPr>
          <w:rFonts w:ascii="Times New Roman" w:eastAsia="Times New Roman" w:hAnsi="Times New Roman" w:cs="Times New Roman"/>
          <w:color w:val="00000A"/>
          <w:sz w:val="28"/>
          <w:szCs w:val="28"/>
          <w:lang w:eastAsia="zh-CN"/>
        </w:rPr>
        <w:t>, установленным пунктом 5 настоящего постановления,</w:t>
      </w:r>
      <w:r w:rsidR="00533D56" w:rsidRPr="0072555F">
        <w:rPr>
          <w:rFonts w:ascii="Times New Roman" w:eastAsia="Times New Roman" w:hAnsi="Times New Roman" w:cs="Times New Roman"/>
          <w:color w:val="00000A"/>
          <w:sz w:val="28"/>
          <w:szCs w:val="28"/>
          <w:lang w:eastAsia="zh-CN"/>
        </w:rPr>
        <w:t xml:space="preserve"> соглашения о предоставлении в 202</w:t>
      </w:r>
      <w:r w:rsidR="00991184">
        <w:rPr>
          <w:rFonts w:ascii="Times New Roman" w:eastAsia="Times New Roman" w:hAnsi="Times New Roman" w:cs="Times New Roman"/>
          <w:color w:val="00000A"/>
          <w:sz w:val="28"/>
          <w:szCs w:val="28"/>
          <w:lang w:eastAsia="zh-CN"/>
        </w:rPr>
        <w:t>5</w:t>
      </w:r>
      <w:r w:rsidR="00533D56" w:rsidRPr="0072555F">
        <w:rPr>
          <w:rFonts w:ascii="Times New Roman" w:eastAsia="Times New Roman" w:hAnsi="Times New Roman" w:cs="Times New Roman"/>
          <w:color w:val="00000A"/>
          <w:sz w:val="28"/>
          <w:szCs w:val="28"/>
          <w:lang w:eastAsia="zh-CN"/>
        </w:rPr>
        <w:t xml:space="preserve"> году из бюджета Лахденпохского муниципального района бюджетам поселений иного межбюджетного трансферта на поощрение муниципальных управленческих команд</w:t>
      </w:r>
      <w:r w:rsidR="0072555F">
        <w:rPr>
          <w:rFonts w:ascii="Times New Roman" w:eastAsia="Times New Roman" w:hAnsi="Times New Roman" w:cs="Times New Roman"/>
          <w:color w:val="00000A"/>
          <w:sz w:val="28"/>
          <w:szCs w:val="28"/>
          <w:lang w:eastAsia="zh-CN"/>
        </w:rPr>
        <w:t xml:space="preserve">, </w:t>
      </w:r>
      <w:r w:rsidR="0072555F" w:rsidRPr="0072555F">
        <w:rPr>
          <w:rFonts w:ascii="Times New Roman" w:eastAsia="Times New Roman" w:hAnsi="Times New Roman" w:cs="Times New Roman"/>
          <w:color w:val="00000A"/>
          <w:sz w:val="28"/>
          <w:szCs w:val="28"/>
          <w:lang w:eastAsia="zh-CN"/>
        </w:rPr>
        <w:t xml:space="preserve">деятельность которых способствовала достижению показателей деятельности исполнительными органами Республики Карелия </w:t>
      </w:r>
      <w:r w:rsidR="00533D56" w:rsidRPr="0072555F">
        <w:rPr>
          <w:rFonts w:ascii="Times New Roman" w:eastAsia="Times New Roman" w:hAnsi="Times New Roman" w:cs="Times New Roman"/>
          <w:color w:val="00000A"/>
          <w:sz w:val="28"/>
          <w:szCs w:val="28"/>
          <w:lang w:eastAsia="zh-CN"/>
        </w:rPr>
        <w:t xml:space="preserve">за достижение </w:t>
      </w:r>
      <w:r w:rsidR="00C476E4">
        <w:rPr>
          <w:rFonts w:ascii="Times New Roman" w:eastAsia="Times New Roman" w:hAnsi="Times New Roman" w:cs="Times New Roman"/>
          <w:color w:val="00000A"/>
          <w:sz w:val="28"/>
          <w:szCs w:val="28"/>
          <w:lang w:eastAsia="zh-CN"/>
        </w:rPr>
        <w:t>показателей деятельности органами</w:t>
      </w:r>
      <w:r w:rsidR="00533D56" w:rsidRPr="0072555F">
        <w:rPr>
          <w:rFonts w:ascii="Times New Roman" w:eastAsia="Times New Roman" w:hAnsi="Times New Roman" w:cs="Times New Roman"/>
          <w:color w:val="00000A"/>
          <w:sz w:val="28"/>
          <w:szCs w:val="28"/>
          <w:lang w:eastAsia="zh-CN"/>
        </w:rPr>
        <w:t xml:space="preserve"> исполнительной власти субъектов Российской Федерации</w:t>
      </w:r>
      <w:r w:rsidR="00ED7369" w:rsidRPr="0072555F">
        <w:rPr>
          <w:rFonts w:ascii="Times New Roman" w:eastAsia="Times New Roman" w:hAnsi="Times New Roman" w:cs="Times New Roman"/>
          <w:color w:val="00000A"/>
          <w:sz w:val="28"/>
          <w:szCs w:val="28"/>
          <w:lang w:eastAsia="zh-CN"/>
        </w:rPr>
        <w:t>.</w:t>
      </w:r>
      <w:proofErr w:type="gramEnd"/>
    </w:p>
    <w:p w:rsidR="00F77E33" w:rsidRPr="00F77E33" w:rsidRDefault="00F77E33" w:rsidP="00F77E33">
      <w:pPr>
        <w:pStyle w:val="a6"/>
        <w:numPr>
          <w:ilvl w:val="0"/>
          <w:numId w:val="7"/>
        </w:numPr>
        <w:spacing w:after="0" w:line="240" w:lineRule="auto"/>
        <w:ind w:left="0" w:firstLine="567"/>
        <w:jc w:val="both"/>
        <w:rPr>
          <w:rFonts w:ascii="Times New Roman" w:eastAsia="Times New Roman" w:hAnsi="Times New Roman" w:cs="Times New Roman"/>
          <w:color w:val="00000A"/>
          <w:sz w:val="28"/>
          <w:szCs w:val="28"/>
          <w:lang w:eastAsia="zh-CN"/>
        </w:rPr>
      </w:pPr>
      <w:r w:rsidRPr="00F77E33">
        <w:rPr>
          <w:rFonts w:ascii="Times New Roman" w:eastAsia="Times New Roman" w:hAnsi="Times New Roman" w:cs="Times New Roman"/>
          <w:color w:val="00000A"/>
          <w:sz w:val="28"/>
          <w:szCs w:val="28"/>
          <w:lang w:eastAsia="zh-CN"/>
        </w:rPr>
        <w:t>Управлению делами Администрации Лахденпохского муниципального района обеспечить подготовку муниципального правового акта об установлении конкретных размеров денежного поощрения должностным лицам Администрации Лахденпохского муниципального района, замещающих должности муниципальной службы, деятельность которых способствовала достижению Республикой Карелия за отчетный период (202</w:t>
      </w:r>
      <w:r w:rsidR="00991184">
        <w:rPr>
          <w:rFonts w:ascii="Times New Roman" w:eastAsia="Times New Roman" w:hAnsi="Times New Roman" w:cs="Times New Roman"/>
          <w:color w:val="00000A"/>
          <w:sz w:val="28"/>
          <w:szCs w:val="28"/>
          <w:lang w:eastAsia="zh-CN"/>
        </w:rPr>
        <w:t>4</w:t>
      </w:r>
      <w:r w:rsidRPr="00F77E33">
        <w:rPr>
          <w:rFonts w:ascii="Times New Roman" w:eastAsia="Times New Roman" w:hAnsi="Times New Roman" w:cs="Times New Roman"/>
          <w:color w:val="00000A"/>
          <w:sz w:val="28"/>
          <w:szCs w:val="28"/>
          <w:lang w:eastAsia="zh-CN"/>
        </w:rPr>
        <w:t xml:space="preserve"> год) значений (уровней) Показателей.</w:t>
      </w:r>
    </w:p>
    <w:p w:rsidR="00F77E33" w:rsidRPr="0072555F" w:rsidRDefault="00F77E33" w:rsidP="00F77E33">
      <w:pPr>
        <w:pStyle w:val="a6"/>
        <w:spacing w:after="0" w:line="240" w:lineRule="auto"/>
        <w:ind w:left="0" w:firstLine="567"/>
        <w:jc w:val="both"/>
        <w:rPr>
          <w:rFonts w:ascii="Times New Roman" w:eastAsia="Times New Roman" w:hAnsi="Times New Roman" w:cs="Times New Roman"/>
          <w:color w:val="00000A"/>
          <w:sz w:val="28"/>
          <w:szCs w:val="28"/>
          <w:lang w:eastAsia="zh-CN"/>
        </w:rPr>
      </w:pPr>
    </w:p>
    <w:sectPr w:rsidR="00F77E33" w:rsidRPr="0072555F" w:rsidSect="00415A4A">
      <w:pgSz w:w="11906" w:h="16838"/>
      <w:pgMar w:top="1134" w:right="850"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7D80"/>
    <w:multiLevelType w:val="multilevel"/>
    <w:tmpl w:val="700E580A"/>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22DE5A63"/>
    <w:multiLevelType w:val="hybridMultilevel"/>
    <w:tmpl w:val="329CE28A"/>
    <w:lvl w:ilvl="0" w:tplc="B674FE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C493AA6"/>
    <w:multiLevelType w:val="hybridMultilevel"/>
    <w:tmpl w:val="16AC1694"/>
    <w:lvl w:ilvl="0" w:tplc="EAEE3B86">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048173D"/>
    <w:multiLevelType w:val="hybridMultilevel"/>
    <w:tmpl w:val="91141268"/>
    <w:lvl w:ilvl="0" w:tplc="9E8034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D467F1F"/>
    <w:multiLevelType w:val="multilevel"/>
    <w:tmpl w:val="451834CE"/>
    <w:lvl w:ilvl="0">
      <w:start w:val="3"/>
      <w:numFmt w:val="decimal"/>
      <w:lvlText w:val="%1."/>
      <w:lvlJc w:val="left"/>
      <w:pPr>
        <w:ind w:left="1080" w:hanging="360"/>
      </w:pPr>
      <w:rPr>
        <w:rFonts w:hint="default"/>
      </w:rPr>
    </w:lvl>
    <w:lvl w:ilvl="1">
      <w:start w:val="1"/>
      <w:numFmt w:val="decimal"/>
      <w:isLgl/>
      <w:lvlText w:val="%1.%2."/>
      <w:lvlJc w:val="left"/>
      <w:pPr>
        <w:ind w:left="1935" w:hanging="1215"/>
      </w:pPr>
      <w:rPr>
        <w:rFonts w:hint="default"/>
      </w:rPr>
    </w:lvl>
    <w:lvl w:ilvl="2">
      <w:start w:val="1"/>
      <w:numFmt w:val="decimal"/>
      <w:isLgl/>
      <w:lvlText w:val="%1.%2.%3."/>
      <w:lvlJc w:val="left"/>
      <w:pPr>
        <w:ind w:left="1935" w:hanging="1215"/>
      </w:pPr>
      <w:rPr>
        <w:rFonts w:hint="default"/>
      </w:rPr>
    </w:lvl>
    <w:lvl w:ilvl="3">
      <w:start w:val="1"/>
      <w:numFmt w:val="decimal"/>
      <w:isLgl/>
      <w:lvlText w:val="%1.%2.%3.%4."/>
      <w:lvlJc w:val="left"/>
      <w:pPr>
        <w:ind w:left="1935" w:hanging="1215"/>
      </w:pPr>
      <w:rPr>
        <w:rFonts w:hint="default"/>
      </w:rPr>
    </w:lvl>
    <w:lvl w:ilvl="4">
      <w:start w:val="1"/>
      <w:numFmt w:val="decimal"/>
      <w:isLgl/>
      <w:lvlText w:val="%1.%2.%3.%4.%5."/>
      <w:lvlJc w:val="left"/>
      <w:pPr>
        <w:ind w:left="1935" w:hanging="1215"/>
      </w:pPr>
      <w:rPr>
        <w:rFonts w:hint="default"/>
      </w:rPr>
    </w:lvl>
    <w:lvl w:ilvl="5">
      <w:start w:val="1"/>
      <w:numFmt w:val="decimal"/>
      <w:isLgl/>
      <w:lvlText w:val="%1.%2.%3.%4.%5.%6."/>
      <w:lvlJc w:val="left"/>
      <w:pPr>
        <w:ind w:left="1935" w:hanging="121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69B8051F"/>
    <w:multiLevelType w:val="hybridMultilevel"/>
    <w:tmpl w:val="BF34B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3672C6"/>
    <w:multiLevelType w:val="multilevel"/>
    <w:tmpl w:val="DBE20E94"/>
    <w:lvl w:ilvl="0">
      <w:start w:val="1"/>
      <w:numFmt w:val="decimal"/>
      <w:lvlText w:val="%1."/>
      <w:lvlJc w:val="left"/>
      <w:pPr>
        <w:ind w:left="1953" w:hanging="1245"/>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703C7667"/>
    <w:multiLevelType w:val="hybridMultilevel"/>
    <w:tmpl w:val="D74E5544"/>
    <w:lvl w:ilvl="0" w:tplc="ECDA2F0A">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1"/>
  </w:num>
  <w:num w:numId="3">
    <w:abstractNumId w:val="7"/>
  </w:num>
  <w:num w:numId="4">
    <w:abstractNumId w:val="5"/>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D0"/>
    <w:rsid w:val="00007D00"/>
    <w:rsid w:val="0003643E"/>
    <w:rsid w:val="00041321"/>
    <w:rsid w:val="000505E4"/>
    <w:rsid w:val="0005652F"/>
    <w:rsid w:val="0006336B"/>
    <w:rsid w:val="000678D8"/>
    <w:rsid w:val="00081E69"/>
    <w:rsid w:val="000932F6"/>
    <w:rsid w:val="000C087A"/>
    <w:rsid w:val="000E2299"/>
    <w:rsid w:val="000E4881"/>
    <w:rsid w:val="00107B13"/>
    <w:rsid w:val="00111672"/>
    <w:rsid w:val="00113B10"/>
    <w:rsid w:val="001703DA"/>
    <w:rsid w:val="00197776"/>
    <w:rsid w:val="001A602F"/>
    <w:rsid w:val="001B0021"/>
    <w:rsid w:val="001B0B8D"/>
    <w:rsid w:val="001C0D71"/>
    <w:rsid w:val="001D2F92"/>
    <w:rsid w:val="001E3C56"/>
    <w:rsid w:val="001E62E9"/>
    <w:rsid w:val="002148F1"/>
    <w:rsid w:val="0021641F"/>
    <w:rsid w:val="00241969"/>
    <w:rsid w:val="002478B8"/>
    <w:rsid w:val="002630D7"/>
    <w:rsid w:val="0026701E"/>
    <w:rsid w:val="002713ED"/>
    <w:rsid w:val="002834DB"/>
    <w:rsid w:val="002911AD"/>
    <w:rsid w:val="002A63C2"/>
    <w:rsid w:val="002B6405"/>
    <w:rsid w:val="002D2F31"/>
    <w:rsid w:val="002F3D95"/>
    <w:rsid w:val="0031260F"/>
    <w:rsid w:val="003216A8"/>
    <w:rsid w:val="00325322"/>
    <w:rsid w:val="00325871"/>
    <w:rsid w:val="00337D13"/>
    <w:rsid w:val="00345B66"/>
    <w:rsid w:val="0034720A"/>
    <w:rsid w:val="00360D1C"/>
    <w:rsid w:val="00362CD3"/>
    <w:rsid w:val="00366869"/>
    <w:rsid w:val="00375E27"/>
    <w:rsid w:val="0038051B"/>
    <w:rsid w:val="003A103C"/>
    <w:rsid w:val="003A331D"/>
    <w:rsid w:val="003B23E7"/>
    <w:rsid w:val="003B25E7"/>
    <w:rsid w:val="003C28D5"/>
    <w:rsid w:val="003D3737"/>
    <w:rsid w:val="003E4F17"/>
    <w:rsid w:val="00415A4A"/>
    <w:rsid w:val="004232D8"/>
    <w:rsid w:val="00423675"/>
    <w:rsid w:val="0043636A"/>
    <w:rsid w:val="0045148C"/>
    <w:rsid w:val="0045351D"/>
    <w:rsid w:val="00456406"/>
    <w:rsid w:val="00473E60"/>
    <w:rsid w:val="00485473"/>
    <w:rsid w:val="004A6633"/>
    <w:rsid w:val="004D544B"/>
    <w:rsid w:val="004E23E9"/>
    <w:rsid w:val="004F2088"/>
    <w:rsid w:val="00501F21"/>
    <w:rsid w:val="00512099"/>
    <w:rsid w:val="005126AE"/>
    <w:rsid w:val="0053125B"/>
    <w:rsid w:val="00533D56"/>
    <w:rsid w:val="00552186"/>
    <w:rsid w:val="00560A35"/>
    <w:rsid w:val="00562395"/>
    <w:rsid w:val="005669D9"/>
    <w:rsid w:val="00566C9D"/>
    <w:rsid w:val="00575629"/>
    <w:rsid w:val="00582119"/>
    <w:rsid w:val="005A2C55"/>
    <w:rsid w:val="005C3B24"/>
    <w:rsid w:val="00603193"/>
    <w:rsid w:val="006228FD"/>
    <w:rsid w:val="006300AE"/>
    <w:rsid w:val="00641D51"/>
    <w:rsid w:val="00655196"/>
    <w:rsid w:val="00655B9E"/>
    <w:rsid w:val="006568AC"/>
    <w:rsid w:val="00660EFE"/>
    <w:rsid w:val="00663C0A"/>
    <w:rsid w:val="006A48F3"/>
    <w:rsid w:val="006B3474"/>
    <w:rsid w:val="006B7B2C"/>
    <w:rsid w:val="006C36A9"/>
    <w:rsid w:val="006C4F4E"/>
    <w:rsid w:val="006D6FA6"/>
    <w:rsid w:val="006F6488"/>
    <w:rsid w:val="00707EE7"/>
    <w:rsid w:val="0072555F"/>
    <w:rsid w:val="00765711"/>
    <w:rsid w:val="00790630"/>
    <w:rsid w:val="007937C8"/>
    <w:rsid w:val="00794546"/>
    <w:rsid w:val="007C7229"/>
    <w:rsid w:val="007D1A60"/>
    <w:rsid w:val="007D76FE"/>
    <w:rsid w:val="007E3B0F"/>
    <w:rsid w:val="007F3F3F"/>
    <w:rsid w:val="008069DF"/>
    <w:rsid w:val="00823A82"/>
    <w:rsid w:val="00834974"/>
    <w:rsid w:val="008361CB"/>
    <w:rsid w:val="00843810"/>
    <w:rsid w:val="00852F4A"/>
    <w:rsid w:val="008548C0"/>
    <w:rsid w:val="0086704F"/>
    <w:rsid w:val="00867219"/>
    <w:rsid w:val="00875A95"/>
    <w:rsid w:val="00877215"/>
    <w:rsid w:val="00886CA9"/>
    <w:rsid w:val="008A7715"/>
    <w:rsid w:val="008B174C"/>
    <w:rsid w:val="008B4342"/>
    <w:rsid w:val="008C25D4"/>
    <w:rsid w:val="008C638E"/>
    <w:rsid w:val="008D0ED1"/>
    <w:rsid w:val="008E12F7"/>
    <w:rsid w:val="008F225D"/>
    <w:rsid w:val="008F4D80"/>
    <w:rsid w:val="009025FB"/>
    <w:rsid w:val="00902D1E"/>
    <w:rsid w:val="009035EB"/>
    <w:rsid w:val="0092447E"/>
    <w:rsid w:val="00962CE3"/>
    <w:rsid w:val="00965912"/>
    <w:rsid w:val="0098469F"/>
    <w:rsid w:val="00986042"/>
    <w:rsid w:val="0098660A"/>
    <w:rsid w:val="00991184"/>
    <w:rsid w:val="00992F90"/>
    <w:rsid w:val="009B60AE"/>
    <w:rsid w:val="009D6137"/>
    <w:rsid w:val="00A109B4"/>
    <w:rsid w:val="00A37D4D"/>
    <w:rsid w:val="00A44BA3"/>
    <w:rsid w:val="00A63925"/>
    <w:rsid w:val="00A66A34"/>
    <w:rsid w:val="00A76B16"/>
    <w:rsid w:val="00A82E52"/>
    <w:rsid w:val="00AC5282"/>
    <w:rsid w:val="00AD798B"/>
    <w:rsid w:val="00AE65AD"/>
    <w:rsid w:val="00AF0328"/>
    <w:rsid w:val="00B15770"/>
    <w:rsid w:val="00B202D0"/>
    <w:rsid w:val="00B22B32"/>
    <w:rsid w:val="00B2382B"/>
    <w:rsid w:val="00B27CA9"/>
    <w:rsid w:val="00B35C28"/>
    <w:rsid w:val="00B4289B"/>
    <w:rsid w:val="00B4551C"/>
    <w:rsid w:val="00B65391"/>
    <w:rsid w:val="00B87F5A"/>
    <w:rsid w:val="00B91198"/>
    <w:rsid w:val="00BA355D"/>
    <w:rsid w:val="00BB63E2"/>
    <w:rsid w:val="00BD11B8"/>
    <w:rsid w:val="00BD186E"/>
    <w:rsid w:val="00C11F5F"/>
    <w:rsid w:val="00C14D70"/>
    <w:rsid w:val="00C21BB9"/>
    <w:rsid w:val="00C476E4"/>
    <w:rsid w:val="00C513A5"/>
    <w:rsid w:val="00C54314"/>
    <w:rsid w:val="00C64CDE"/>
    <w:rsid w:val="00CA2368"/>
    <w:rsid w:val="00CA295D"/>
    <w:rsid w:val="00CE24AB"/>
    <w:rsid w:val="00CF7624"/>
    <w:rsid w:val="00D2432A"/>
    <w:rsid w:val="00D26EC4"/>
    <w:rsid w:val="00D34D58"/>
    <w:rsid w:val="00D35C3D"/>
    <w:rsid w:val="00D36758"/>
    <w:rsid w:val="00D66B75"/>
    <w:rsid w:val="00D74C29"/>
    <w:rsid w:val="00D816F5"/>
    <w:rsid w:val="00DC2C29"/>
    <w:rsid w:val="00DC5E1C"/>
    <w:rsid w:val="00DE765C"/>
    <w:rsid w:val="00E454B6"/>
    <w:rsid w:val="00E6024F"/>
    <w:rsid w:val="00E62970"/>
    <w:rsid w:val="00E67E69"/>
    <w:rsid w:val="00E828F0"/>
    <w:rsid w:val="00E947FA"/>
    <w:rsid w:val="00EB4729"/>
    <w:rsid w:val="00ED7369"/>
    <w:rsid w:val="00F01EB8"/>
    <w:rsid w:val="00F05B63"/>
    <w:rsid w:val="00F2358B"/>
    <w:rsid w:val="00F33C2B"/>
    <w:rsid w:val="00F6097B"/>
    <w:rsid w:val="00F76A92"/>
    <w:rsid w:val="00F77E33"/>
    <w:rsid w:val="00F871E0"/>
    <w:rsid w:val="00F96949"/>
    <w:rsid w:val="00FA0F51"/>
    <w:rsid w:val="00FA5BFA"/>
    <w:rsid w:val="00FD2BA3"/>
    <w:rsid w:val="00FD7FF1"/>
    <w:rsid w:val="00FF7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5148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5148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No Spacing"/>
    <w:uiPriority w:val="1"/>
    <w:qFormat/>
    <w:rsid w:val="00875A95"/>
    <w:pPr>
      <w:spacing w:after="0" w:line="240" w:lineRule="auto"/>
    </w:pPr>
  </w:style>
  <w:style w:type="paragraph" w:styleId="a4">
    <w:name w:val="Balloon Text"/>
    <w:basedOn w:val="a"/>
    <w:link w:val="a5"/>
    <w:uiPriority w:val="99"/>
    <w:semiHidden/>
    <w:unhideWhenUsed/>
    <w:rsid w:val="004236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3675"/>
    <w:rPr>
      <w:rFonts w:ascii="Tahoma" w:hAnsi="Tahoma" w:cs="Tahoma"/>
      <w:sz w:val="16"/>
      <w:szCs w:val="16"/>
    </w:rPr>
  </w:style>
  <w:style w:type="paragraph" w:styleId="a6">
    <w:name w:val="List Paragraph"/>
    <w:basedOn w:val="a"/>
    <w:uiPriority w:val="34"/>
    <w:qFormat/>
    <w:rsid w:val="00641D51"/>
    <w:pPr>
      <w:ind w:left="720"/>
      <w:contextualSpacing/>
    </w:pPr>
  </w:style>
  <w:style w:type="paragraph" w:styleId="a7">
    <w:name w:val="Normal (Web)"/>
    <w:basedOn w:val="a"/>
    <w:uiPriority w:val="99"/>
    <w:semiHidden/>
    <w:unhideWhenUsed/>
    <w:rsid w:val="00655196"/>
    <w:rPr>
      <w:rFonts w:ascii="Times New Roman" w:hAnsi="Times New Roman" w:cs="Times New Roman"/>
      <w:sz w:val="24"/>
      <w:szCs w:val="24"/>
    </w:rPr>
  </w:style>
  <w:style w:type="character" w:styleId="a8">
    <w:name w:val="Hyperlink"/>
    <w:basedOn w:val="a0"/>
    <w:uiPriority w:val="99"/>
    <w:unhideWhenUsed/>
    <w:rsid w:val="006551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5148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5148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No Spacing"/>
    <w:uiPriority w:val="1"/>
    <w:qFormat/>
    <w:rsid w:val="00875A95"/>
    <w:pPr>
      <w:spacing w:after="0" w:line="240" w:lineRule="auto"/>
    </w:pPr>
  </w:style>
  <w:style w:type="paragraph" w:styleId="a4">
    <w:name w:val="Balloon Text"/>
    <w:basedOn w:val="a"/>
    <w:link w:val="a5"/>
    <w:uiPriority w:val="99"/>
    <w:semiHidden/>
    <w:unhideWhenUsed/>
    <w:rsid w:val="004236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3675"/>
    <w:rPr>
      <w:rFonts w:ascii="Tahoma" w:hAnsi="Tahoma" w:cs="Tahoma"/>
      <w:sz w:val="16"/>
      <w:szCs w:val="16"/>
    </w:rPr>
  </w:style>
  <w:style w:type="paragraph" w:styleId="a6">
    <w:name w:val="List Paragraph"/>
    <w:basedOn w:val="a"/>
    <w:uiPriority w:val="34"/>
    <w:qFormat/>
    <w:rsid w:val="00641D51"/>
    <w:pPr>
      <w:ind w:left="720"/>
      <w:contextualSpacing/>
    </w:pPr>
  </w:style>
  <w:style w:type="paragraph" w:styleId="a7">
    <w:name w:val="Normal (Web)"/>
    <w:basedOn w:val="a"/>
    <w:uiPriority w:val="99"/>
    <w:semiHidden/>
    <w:unhideWhenUsed/>
    <w:rsid w:val="00655196"/>
    <w:rPr>
      <w:rFonts w:ascii="Times New Roman" w:hAnsi="Times New Roman" w:cs="Times New Roman"/>
      <w:sz w:val="24"/>
      <w:szCs w:val="24"/>
    </w:rPr>
  </w:style>
  <w:style w:type="character" w:styleId="a8">
    <w:name w:val="Hyperlink"/>
    <w:basedOn w:val="a0"/>
    <w:uiPriority w:val="99"/>
    <w:unhideWhenUsed/>
    <w:rsid w:val="006551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09004">
      <w:bodyDiv w:val="1"/>
      <w:marLeft w:val="0"/>
      <w:marRight w:val="0"/>
      <w:marTop w:val="0"/>
      <w:marBottom w:val="0"/>
      <w:divBdr>
        <w:top w:val="none" w:sz="0" w:space="0" w:color="auto"/>
        <w:left w:val="none" w:sz="0" w:space="0" w:color="auto"/>
        <w:bottom w:val="none" w:sz="0" w:space="0" w:color="auto"/>
        <w:right w:val="none" w:sz="0" w:space="0" w:color="auto"/>
      </w:divBdr>
    </w:div>
    <w:div w:id="858547970">
      <w:bodyDiv w:val="1"/>
      <w:marLeft w:val="0"/>
      <w:marRight w:val="0"/>
      <w:marTop w:val="0"/>
      <w:marBottom w:val="0"/>
      <w:divBdr>
        <w:top w:val="none" w:sz="0" w:space="0" w:color="auto"/>
        <w:left w:val="none" w:sz="0" w:space="0" w:color="auto"/>
        <w:bottom w:val="none" w:sz="0" w:space="0" w:color="auto"/>
        <w:right w:val="none" w:sz="0" w:space="0" w:color="auto"/>
      </w:divBdr>
    </w:div>
    <w:div w:id="1863980256">
      <w:bodyDiv w:val="1"/>
      <w:marLeft w:val="0"/>
      <w:marRight w:val="0"/>
      <w:marTop w:val="0"/>
      <w:marBottom w:val="0"/>
      <w:divBdr>
        <w:top w:val="none" w:sz="0" w:space="0" w:color="auto"/>
        <w:left w:val="none" w:sz="0" w:space="0" w:color="auto"/>
        <w:bottom w:val="none" w:sz="0" w:space="0" w:color="auto"/>
        <w:right w:val="none" w:sz="0" w:space="0" w:color="auto"/>
      </w:divBdr>
    </w:div>
    <w:div w:id="19031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B807-ED5B-4A91-9D84-DB0C483B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1244</Words>
  <Characters>7094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cp:lastPrinted>2025-08-04T07:59:00Z</cp:lastPrinted>
  <dcterms:created xsi:type="dcterms:W3CDTF">2025-07-21T12:30:00Z</dcterms:created>
  <dcterms:modified xsi:type="dcterms:W3CDTF">2025-08-18T14:19:00Z</dcterms:modified>
</cp:coreProperties>
</file>