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570230" cy="829945"/>
            <wp:effectExtent l="0" t="0" r="0" b="0"/>
            <wp:docPr id="1" name="Рисунок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/>
      </w:pPr>
      <w:r>
        <w:rPr>
          <w:sz w:val="27"/>
          <w:szCs w:val="27"/>
        </w:rPr>
        <w:t>«</w:t>
      </w:r>
      <w:r>
        <w:rPr>
          <w:sz w:val="27"/>
          <w:szCs w:val="27"/>
        </w:rPr>
        <w:t>25</w:t>
      </w:r>
      <w:r>
        <w:rPr>
          <w:sz w:val="27"/>
          <w:szCs w:val="27"/>
        </w:rPr>
        <w:t>»  марта 2020г.</w:t>
        <w:tab/>
        <w:tab/>
        <w:tab/>
        <w:tab/>
        <w:tab/>
        <w:tab/>
        <w:tab/>
        <w:tab/>
        <w:t xml:space="preserve">                     № </w:t>
      </w:r>
      <w:r>
        <w:rPr>
          <w:sz w:val="27"/>
          <w:szCs w:val="27"/>
        </w:rPr>
        <w:t>203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/>
      </w:pPr>
      <w:r>
        <w:rPr>
          <w:sz w:val="27"/>
          <w:szCs w:val="27"/>
        </w:rPr>
        <w:t xml:space="preserve">Об  утверждении  положения о порядке </w:t>
      </w:r>
    </w:p>
    <w:p>
      <w:pPr>
        <w:pStyle w:val="Normal"/>
        <w:rPr/>
      </w:pPr>
      <w:r>
        <w:rPr>
          <w:sz w:val="27"/>
          <w:szCs w:val="27"/>
        </w:rPr>
        <w:t>и    условиях   направления  работников</w:t>
      </w:r>
    </w:p>
    <w:p>
      <w:pPr>
        <w:pStyle w:val="Normal"/>
        <w:rPr/>
      </w:pPr>
      <w:r>
        <w:rPr>
          <w:sz w:val="27"/>
          <w:szCs w:val="27"/>
        </w:rPr>
        <w:t xml:space="preserve">Администрации            Лахденпохского </w:t>
      </w:r>
    </w:p>
    <w:p>
      <w:pPr>
        <w:pStyle w:val="Normal"/>
        <w:rPr/>
      </w:pPr>
      <w:r>
        <w:rPr>
          <w:sz w:val="27"/>
          <w:szCs w:val="27"/>
        </w:rPr>
        <w:t>муниципального  района   в  служебные</w:t>
      </w:r>
    </w:p>
    <w:p>
      <w:pPr>
        <w:pStyle w:val="Normal"/>
        <w:rPr/>
      </w:pPr>
      <w:r>
        <w:rPr>
          <w:sz w:val="27"/>
          <w:szCs w:val="27"/>
        </w:rPr>
        <w:t>командировки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ind w:left="0" w:right="0" w:firstLine="624"/>
        <w:jc w:val="both"/>
        <w:rPr/>
      </w:pPr>
      <w:r>
        <w:rPr>
          <w:b w:val="false"/>
          <w:bCs w:val="false"/>
          <w:sz w:val="27"/>
          <w:szCs w:val="27"/>
        </w:rPr>
        <w:t xml:space="preserve"> </w:t>
      </w:r>
      <w:r>
        <w:rPr>
          <w:b w:val="false"/>
          <w:bCs w:val="false"/>
          <w:sz w:val="27"/>
          <w:szCs w:val="27"/>
        </w:rPr>
        <w:t xml:space="preserve">В соответствии с Трудовым кодексом РФ, постановлением Правительства РФ от 13.10.2008 № 749 «Об особенностях направления работников в служебные командировки», Федеральным законом от 02.03.2007 № 25-ФЗ «О муниципальной службе в РФ», Законом Республики Карелия от 24.07.2007 № 1107-ЗРК «О муниципальной службе в Республике Карелия» Администрация Лахденпохского муниципального района постановляет: </w:t>
      </w:r>
    </w:p>
    <w:p>
      <w:pPr>
        <w:pStyle w:val="Normal"/>
        <w:widowControl/>
        <w:bidi w:val="0"/>
        <w:ind w:left="0" w:right="0" w:firstLine="624"/>
        <w:jc w:val="both"/>
        <w:rPr>
          <w:rFonts w:ascii="Times New Roman" w:hAnsi="Times New Roman"/>
          <w:b w:val="false"/>
          <w:b w:val="false"/>
          <w:bCs w:val="false"/>
          <w:sz w:val="27"/>
          <w:szCs w:val="27"/>
        </w:rPr>
      </w:pPr>
      <w:r>
        <w:rPr>
          <w:b w:val="false"/>
          <w:bCs w:val="false"/>
          <w:sz w:val="27"/>
          <w:szCs w:val="27"/>
        </w:rPr>
      </w:r>
    </w:p>
    <w:p>
      <w:pPr>
        <w:pStyle w:val="Normal"/>
        <w:widowControl/>
        <w:numPr>
          <w:ilvl w:val="0"/>
          <w:numId w:val="2"/>
        </w:numPr>
        <w:bidi w:val="0"/>
        <w:ind w:left="0" w:right="0" w:hanging="0"/>
        <w:jc w:val="both"/>
        <w:rPr/>
      </w:pPr>
      <w:r>
        <w:rPr>
          <w:spacing w:val="2"/>
          <w:sz w:val="27"/>
          <w:szCs w:val="27"/>
        </w:rPr>
        <w:t>Утвердить положение «О порядке и условиях направления работников Администрации Лахденпохского муниципального района в служебные командировки»  (Приложение 1).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widowControl/>
        <w:numPr>
          <w:ilvl w:val="0"/>
          <w:numId w:val="2"/>
        </w:numPr>
        <w:bidi w:val="0"/>
        <w:ind w:left="0" w:right="0" w:hanging="0"/>
        <w:jc w:val="both"/>
        <w:rPr/>
      </w:pPr>
      <w:r>
        <w:rPr>
          <w:sz w:val="27"/>
          <w:szCs w:val="27"/>
        </w:rPr>
        <w:t>Постановление Администрации Лахденпохского муниципального района № 540 от 07.05.2009  «О порядке и условиях командирования муниципальных служащих и лиц, замещающих муниципальные должности муниципального образования «Лахденпохский муниципальный район» считать утратившим силу.</w:t>
      </w:r>
    </w:p>
    <w:p>
      <w:pPr>
        <w:pStyle w:val="ListParagrap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widowControl/>
        <w:numPr>
          <w:ilvl w:val="0"/>
          <w:numId w:val="2"/>
        </w:numPr>
        <w:tabs>
          <w:tab w:val="left" w:pos="720" w:leader="none"/>
        </w:tabs>
        <w:bidi w:val="0"/>
        <w:ind w:left="0" w:right="0" w:hanging="0"/>
        <w:jc w:val="both"/>
        <w:rPr>
          <w:sz w:val="27"/>
          <w:szCs w:val="27"/>
        </w:rPr>
      </w:pPr>
      <w:r>
        <w:rPr>
          <w:sz w:val="27"/>
          <w:szCs w:val="27"/>
        </w:rPr>
        <w:t>Настоящее постановление разместить на сайте Администрации Лахденпохского муниципального района.</w:t>
      </w:r>
    </w:p>
    <w:p>
      <w:pPr>
        <w:pStyle w:val="ListParagraph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ind w:hanging="0"/>
        <w:jc w:val="both"/>
        <w:rPr/>
      </w:pPr>
      <w:r>
        <w:rPr>
          <w:sz w:val="27"/>
          <w:szCs w:val="27"/>
        </w:rPr>
        <w:t>4.        Контроль за исполнением настоящего постановления оставляю за собой.</w:t>
      </w:r>
    </w:p>
    <w:p>
      <w:pPr>
        <w:pStyle w:val="Normal"/>
        <w:widowControl/>
        <w:bidi w:val="0"/>
        <w:ind w:left="0" w:right="0" w:firstLine="624"/>
        <w:jc w:val="both"/>
        <w:rPr/>
      </w:pPr>
      <w:r>
        <w:rPr/>
      </w:r>
    </w:p>
    <w:p>
      <w:pPr>
        <w:pStyle w:val="Normal"/>
        <w:bidi w:val="0"/>
        <w:ind w:left="680" w:right="0" w:hanging="0"/>
        <w:jc w:val="left"/>
        <w:rPr/>
      </w:pPr>
      <w:r>
        <w:rPr/>
      </w:r>
    </w:p>
    <w:p>
      <w:pPr>
        <w:pStyle w:val="Normal"/>
        <w:bidi w:val="0"/>
        <w:ind w:right="0" w:hanging="0"/>
        <w:jc w:val="left"/>
        <w:rPr>
          <w:sz w:val="28"/>
          <w:szCs w:val="28"/>
        </w:rPr>
      </w:pPr>
      <w:r>
        <w:rPr>
          <w:sz w:val="27"/>
          <w:szCs w:val="27"/>
        </w:rPr>
        <w:t>Глава Администрации Лахденпохского</w:t>
      </w:r>
    </w:p>
    <w:p>
      <w:pPr>
        <w:pStyle w:val="Normal"/>
        <w:pBdr>
          <w:bottom w:val="single" w:sz="8" w:space="2" w:color="000001"/>
        </w:pBdr>
        <w:bidi w:val="0"/>
        <w:ind w:right="0" w:hanging="0"/>
        <w:jc w:val="left"/>
        <w:rPr>
          <w:sz w:val="28"/>
          <w:szCs w:val="28"/>
        </w:rPr>
      </w:pPr>
      <w:r>
        <w:rPr>
          <w:sz w:val="27"/>
          <w:szCs w:val="27"/>
        </w:rPr>
        <w:t>муниципального района                                                                           О.В. Болгов</w:t>
      </w:r>
    </w:p>
    <w:p>
      <w:pPr>
        <w:pStyle w:val="Normal"/>
        <w:bidi w:val="0"/>
        <w:ind w:right="0" w:hanging="0"/>
        <w:jc w:val="left"/>
        <w:rPr/>
      </w:pPr>
      <w:r>
        <w:rPr>
          <w:sz w:val="22"/>
          <w:szCs w:val="22"/>
        </w:rPr>
        <w:t>Разослать: дело, управление делами</w:t>
      </w:r>
    </w:p>
    <w:p>
      <w:pPr>
        <w:pStyle w:val="Normal"/>
        <w:bidi w:val="0"/>
        <w:ind w:right="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right="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right="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/>
      </w:pPr>
      <w:r>
        <w:rPr/>
        <w:t>Приложение 1</w:t>
      </w:r>
    </w:p>
    <w:p>
      <w:pPr>
        <w:pStyle w:val="Normal"/>
        <w:jc w:val="right"/>
        <w:rPr/>
      </w:pPr>
      <w:r>
        <w:rPr/>
        <w:t>к постановлению Администрации</w:t>
      </w:r>
    </w:p>
    <w:p>
      <w:pPr>
        <w:pStyle w:val="Normal"/>
        <w:jc w:val="right"/>
        <w:rPr/>
      </w:pPr>
      <w:r>
        <w:rPr/>
        <w:t>Лахденпохского муниципального района</w:t>
      </w:r>
    </w:p>
    <w:p>
      <w:pPr>
        <w:pStyle w:val="Normal"/>
        <w:jc w:val="right"/>
        <w:rPr/>
      </w:pPr>
      <w:r>
        <w:rPr/>
        <w:t xml:space="preserve">     </w:t>
      </w:r>
      <w:r>
        <w:rPr/>
        <w:t>От   25.03.2020  года  №  203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  <w:sz w:val="25"/>
          <w:szCs w:val="25"/>
        </w:rPr>
        <w:t>Порядок и условия направления работников Администрации Лахденпохского муниципального района в служебные командировки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5"/>
          <w:szCs w:val="25"/>
        </w:rPr>
      </w:pPr>
      <w:r>
        <w:rPr>
          <w:rFonts w:cs="Times New Roman"/>
          <w:spacing w:val="2"/>
          <w:sz w:val="25"/>
          <w:szCs w:val="25"/>
          <w:shd w:fill="FFFFFF" w:val="clear"/>
        </w:rPr>
        <w:t xml:space="preserve">1. Работники Администрации Лахденпохского муниципального района (далее – работники Администрации, Администрация соответственно) направляются в служебные командировки по решению Главы Администрации Лахденпохского муниципального района (далее - Глава Администрации) либо лица, исполняющего обязанности Главы Администрации на определенный срок для выполнения служебного задания (вне постоянного места прохождения муниципальной службы). </w:t>
      </w:r>
    </w:p>
    <w:p>
      <w:pPr>
        <w:pStyle w:val="Normal"/>
        <w:spacing w:lineRule="auto" w:line="240" w:before="0" w:after="0"/>
        <w:ind w:firstLine="709"/>
        <w:jc w:val="both"/>
        <w:rPr>
          <w:sz w:val="25"/>
          <w:szCs w:val="25"/>
        </w:rPr>
      </w:pPr>
      <w:r>
        <w:rPr>
          <w:rFonts w:cs="Times New Roman"/>
          <w:spacing w:val="2"/>
          <w:sz w:val="25"/>
          <w:szCs w:val="25"/>
          <w:shd w:fill="FFFFFF" w:val="clear"/>
        </w:rPr>
        <w:t>2. В служебные командировки направляются работники, состоящие в штате Администрации.</w:t>
      </w:r>
    </w:p>
    <w:p>
      <w:pPr>
        <w:pStyle w:val="Normal"/>
        <w:spacing w:lineRule="auto" w:line="240" w:before="0" w:after="0"/>
        <w:ind w:firstLine="709"/>
        <w:jc w:val="both"/>
        <w:rPr>
          <w:sz w:val="25"/>
          <w:szCs w:val="25"/>
        </w:rPr>
      </w:pPr>
      <w:r>
        <w:rPr>
          <w:rFonts w:cs="Times New Roman"/>
          <w:spacing w:val="2"/>
          <w:sz w:val="25"/>
          <w:szCs w:val="25"/>
          <w:shd w:fill="FFFFFF" w:val="clear"/>
        </w:rPr>
        <w:t>3. Срок служебной командировки работника определяется Главой Администрации либо лицом, исполняющим его обязанности, в распоряжении Администрации.</w:t>
      </w:r>
    </w:p>
    <w:p>
      <w:pPr>
        <w:pStyle w:val="Normal"/>
        <w:spacing w:lineRule="auto" w:line="240" w:before="0" w:after="0"/>
        <w:ind w:firstLine="709"/>
        <w:jc w:val="both"/>
        <w:rPr>
          <w:sz w:val="25"/>
          <w:szCs w:val="25"/>
        </w:rPr>
      </w:pPr>
      <w:r>
        <w:rPr>
          <w:rFonts w:cs="Times New Roman"/>
          <w:spacing w:val="2"/>
          <w:sz w:val="25"/>
          <w:szCs w:val="25"/>
          <w:shd w:fill="FFFFFF" w:val="clear"/>
        </w:rPr>
        <w:t>4. Днем выезда в служебную командировку считается день отправления поезда, самолета, автобуса или другого транспортного средства от постоянного места прохождения службы работника Администрации, а днем приезда из служебной командировки - день прибытия указанного транспортного средства в постоянное место прохождения работником Администрации муниципальной службы.</w:t>
      </w:r>
    </w:p>
    <w:p>
      <w:pPr>
        <w:pStyle w:val="Normal"/>
        <w:spacing w:lineRule="auto" w:line="240" w:before="0" w:after="0"/>
        <w:ind w:firstLine="709"/>
        <w:jc w:val="both"/>
        <w:rPr>
          <w:sz w:val="25"/>
          <w:szCs w:val="25"/>
        </w:rPr>
      </w:pPr>
      <w:r>
        <w:rPr>
          <w:rFonts w:cs="Times New Roman"/>
          <w:spacing w:val="2"/>
          <w:sz w:val="25"/>
          <w:szCs w:val="25"/>
          <w:shd w:fill="FFFFFF" w:val="clear"/>
        </w:rPr>
        <w:t>При отправлении транспортного средства до 24 часов включительно днем выезда в служебную командировку считаются текущие сутки, а с 00 часов и позднее - последующие сутки.</w:t>
      </w:r>
    </w:p>
    <w:p>
      <w:pPr>
        <w:pStyle w:val="Normal"/>
        <w:spacing w:lineRule="auto" w:line="240" w:before="0" w:after="0"/>
        <w:ind w:firstLine="709"/>
        <w:jc w:val="both"/>
        <w:rPr>
          <w:sz w:val="25"/>
          <w:szCs w:val="25"/>
        </w:rPr>
      </w:pPr>
      <w:r>
        <w:rPr>
          <w:rFonts w:cs="Times New Roman"/>
          <w:spacing w:val="2"/>
          <w:sz w:val="25"/>
          <w:szCs w:val="25"/>
          <w:shd w:fill="FFFFFF" w:val="clear"/>
        </w:rPr>
        <w:t>Если станция, пристань, аэропорт находятся за чертой населенного пункта, учитывается время, необходимое для проезда до станции, пристани, аэропорта. Аналогично определяется день приезда работника Администрации в постоянное место прохождения муниципальной службы. </w:t>
      </w:r>
    </w:p>
    <w:p>
      <w:pPr>
        <w:pStyle w:val="Normal"/>
        <w:spacing w:lineRule="auto" w:line="240" w:before="0" w:after="0"/>
        <w:ind w:firstLine="709"/>
        <w:jc w:val="both"/>
        <w:rPr>
          <w:sz w:val="25"/>
          <w:szCs w:val="25"/>
        </w:rPr>
      </w:pPr>
      <w:r>
        <w:rPr>
          <w:rFonts w:cs="Times New Roman"/>
          <w:sz w:val="25"/>
          <w:szCs w:val="25"/>
          <w:shd w:fill="FFFFFF" w:val="clear"/>
        </w:rPr>
        <w:t xml:space="preserve">Вопрос явки работника Администрации на службу в день выезда в командировку и в день приезда из командировки подлежит предварительному согласованию с </w:t>
      </w:r>
      <w:r>
        <w:rPr>
          <w:rFonts w:cs="Times New Roman"/>
          <w:spacing w:val="2"/>
          <w:sz w:val="25"/>
          <w:szCs w:val="25"/>
          <w:shd w:fill="FFFFFF" w:val="clear"/>
        </w:rPr>
        <w:t>Главой Администрации либо лицом, исполняющим его обязанности.</w:t>
      </w:r>
    </w:p>
    <w:p>
      <w:pPr>
        <w:pStyle w:val="Normal"/>
        <w:spacing w:lineRule="auto" w:line="240" w:before="0" w:after="0"/>
        <w:ind w:firstLine="709"/>
        <w:jc w:val="both"/>
        <w:rPr>
          <w:sz w:val="25"/>
          <w:szCs w:val="25"/>
        </w:rPr>
      </w:pPr>
      <w:r>
        <w:rPr>
          <w:rFonts w:cs="Times New Roman"/>
          <w:spacing w:val="2"/>
          <w:sz w:val="25"/>
          <w:szCs w:val="25"/>
          <w:shd w:fill="FFFFFF" w:val="clear"/>
        </w:rPr>
        <w:t>5. Направление работника Администрации в служебную командировку оформляется распоряжением Администрации на основании документов, подтверждающих цель командировки.</w:t>
      </w:r>
    </w:p>
    <w:p>
      <w:pPr>
        <w:pStyle w:val="Normal"/>
        <w:spacing w:lineRule="auto" w:line="240" w:before="0" w:after="0"/>
        <w:ind w:firstLine="709"/>
        <w:jc w:val="both"/>
        <w:rPr>
          <w:sz w:val="25"/>
          <w:szCs w:val="25"/>
        </w:rPr>
      </w:pPr>
      <w:r>
        <w:rPr>
          <w:rFonts w:cs="Times New Roman"/>
          <w:spacing w:val="2"/>
          <w:sz w:val="25"/>
          <w:szCs w:val="25"/>
          <w:shd w:fill="FFFFFF" w:val="clear"/>
        </w:rPr>
        <w:t>6. Оплата труда работника Администрации в случае привлечения его к работе в выходные или нерабочие праздничные дни производится в соответствии с Трудовым кодексом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sz w:val="25"/>
          <w:szCs w:val="25"/>
        </w:rPr>
      </w:pPr>
      <w:r>
        <w:rPr>
          <w:rFonts w:cs="Times New Roman"/>
          <w:spacing w:val="2"/>
          <w:sz w:val="25"/>
          <w:szCs w:val="25"/>
          <w:shd w:fill="FFFFFF" w:val="clear"/>
        </w:rPr>
        <w:t>Дни отъезда, приезда, а также дни нахождения в пути в период командировки, приходящиеся на выходные или нерабочие праздничные дни подлежат оплате согласно ст. 153 Трудового кодекса Российской Федерации не менее, чем в двойном размере, либо по желанию работника оплата за указанные выходные (праздничные) дни командировки осуществляется в одинарном размере с одновременным предоставлением работнику у удобное для него время дня отдыха за каждый выходной день без содержания.</w:t>
      </w:r>
    </w:p>
    <w:p>
      <w:pPr>
        <w:pStyle w:val="Normal"/>
        <w:spacing w:lineRule="auto" w:line="240" w:before="0" w:after="0"/>
        <w:ind w:firstLine="709"/>
        <w:jc w:val="both"/>
        <w:rPr>
          <w:sz w:val="25"/>
          <w:szCs w:val="25"/>
        </w:rPr>
      </w:pPr>
      <w:r>
        <w:rPr>
          <w:rFonts w:cs="Times New Roman"/>
          <w:spacing w:val="2"/>
          <w:sz w:val="25"/>
          <w:szCs w:val="25"/>
          <w:shd w:fill="FFFFFF" w:val="clear"/>
        </w:rPr>
        <w:t>7. Фактический срок пребывания работника в командировке определяется по проездным документам, предъявляемым работником по возвращении из командировки.</w:t>
      </w:r>
    </w:p>
    <w:p>
      <w:pPr>
        <w:pStyle w:val="Normal"/>
        <w:shd w:val="clear" w:color="auto" w:fill="FFFFFF"/>
        <w:spacing w:lineRule="atLeast" w:line="290" w:before="0" w:after="0"/>
        <w:ind w:firstLine="709"/>
        <w:jc w:val="both"/>
        <w:rPr>
          <w:sz w:val="25"/>
          <w:szCs w:val="25"/>
        </w:rPr>
      </w:pPr>
      <w:r>
        <w:rPr>
          <w:rFonts w:eastAsia="Times New Roman" w:cs="Times New Roman"/>
          <w:sz w:val="25"/>
          <w:szCs w:val="25"/>
          <w:lang w:eastAsia="ru-RU"/>
        </w:rPr>
        <w:t>8. В случае проезда работника на основании распоряжения Администрации к месту командирования и (или) обратно к месту муниципальной службы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>
      <w:pPr>
        <w:pStyle w:val="Normal"/>
        <w:shd w:val="clear" w:color="auto" w:fill="FFFFFF"/>
        <w:spacing w:lineRule="atLeast" w:line="290" w:before="0" w:after="0"/>
        <w:ind w:firstLine="709"/>
        <w:jc w:val="both"/>
        <w:rPr>
          <w:sz w:val="25"/>
          <w:szCs w:val="25"/>
        </w:rPr>
      </w:pPr>
      <w:bookmarkStart w:id="0" w:name="dst4"/>
      <w:bookmarkEnd w:id="0"/>
      <w:r>
        <w:rPr>
          <w:rFonts w:eastAsia="Times New Roman" w:cs="Times New Roman"/>
          <w:sz w:val="25"/>
          <w:szCs w:val="25"/>
          <w:lang w:eastAsia="ru-RU"/>
        </w:rPr>
        <w:t>В случае отсутствия проездных документов фактический срок пребывания работника Администрации в командировке подтверждается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 Правилами предоставления гостиничных услуг в Российской Федерации</w:t>
      </w:r>
      <w:r>
        <w:rPr>
          <w:rFonts w:eastAsia="Times New Roman" w:cs="Times New Roman"/>
          <w:color w:val="000000"/>
          <w:sz w:val="25"/>
          <w:szCs w:val="25"/>
          <w:lang w:eastAsia="ru-RU"/>
        </w:rPr>
        <w:t>.</w:t>
      </w:r>
    </w:p>
    <w:p>
      <w:pPr>
        <w:pStyle w:val="Normal"/>
        <w:shd w:val="clear" w:color="auto" w:fill="FFFFFF"/>
        <w:spacing w:lineRule="atLeast" w:line="290" w:before="0" w:after="0"/>
        <w:ind w:firstLine="709"/>
        <w:jc w:val="both"/>
        <w:rPr>
          <w:sz w:val="25"/>
          <w:szCs w:val="25"/>
        </w:rPr>
      </w:pPr>
      <w:bookmarkStart w:id="1" w:name="dst5"/>
      <w:bookmarkEnd w:id="1"/>
      <w:r>
        <w:rPr>
          <w:rFonts w:eastAsia="Times New Roman" w:cs="Times New Roman"/>
          <w:sz w:val="25"/>
          <w:szCs w:val="25"/>
          <w:lang w:eastAsia="ru-RU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Администрации представляются служебная записка и (или) иной документ о фактическом сроке пребывания его в командировке, содержащий подтверждение принимающей работника Администрации стороны (организации либо должностного лица) о сроке прибытия (убытия) работника к месту командирования (из места командировки).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sz w:val="25"/>
          <w:szCs w:val="25"/>
        </w:rPr>
      </w:pPr>
      <w:r>
        <w:rPr>
          <w:rFonts w:eastAsia="Times New Roman" w:cs="Times New Roman"/>
          <w:sz w:val="25"/>
          <w:szCs w:val="25"/>
          <w:lang w:eastAsia="ru-RU"/>
        </w:rPr>
        <w:t>9. За период нахождения работника Администрации в командировке а также за дни нахождения в пути, в том числе за время вынужденной остановки в пути, ему гарантируется сохранение должности и денежного содержания, размер которого определяется в порядке, установленном трудовым законодательством для исчисления средней заработной платы, а также возмещается:</w:t>
      </w:r>
    </w:p>
    <w:p>
      <w:pPr>
        <w:pStyle w:val="Formattext"/>
        <w:shd w:val="clear" w:color="auto" w:fill="FFFFFF"/>
        <w:spacing w:beforeAutospacing="0" w:before="0" w:afterAutospacing="0" w:after="0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 xml:space="preserve">а) </w:t>
      </w:r>
      <w:r>
        <w:rPr>
          <w:spacing w:val="2"/>
          <w:sz w:val="25"/>
          <w:szCs w:val="25"/>
        </w:rPr>
        <w:t> расходы по проезду к месту командирования и обратно - к постоянному месту прохождения службы;</w:t>
      </w:r>
    </w:p>
    <w:p>
      <w:pPr>
        <w:pStyle w:val="Formattext"/>
        <w:shd w:val="clear" w:color="auto" w:fill="FFFFFF"/>
        <w:spacing w:beforeAutospacing="0" w:before="0" w:afterAutospacing="0" w:after="0"/>
        <w:jc w:val="both"/>
        <w:textAlignment w:val="baseline"/>
        <w:rPr>
          <w:sz w:val="25"/>
          <w:szCs w:val="25"/>
        </w:rPr>
      </w:pPr>
      <w:r>
        <w:rPr>
          <w:spacing w:val="2"/>
          <w:sz w:val="25"/>
          <w:szCs w:val="25"/>
        </w:rPr>
        <w:t>б) расходы по проезду из одного населенного пункта в другой, если работник командирован в несколько организаций, расположенных в разных населенных пунктах</w:t>
      </w:r>
      <w:bookmarkStart w:id="2" w:name="_GoBack"/>
      <w:bookmarkEnd w:id="2"/>
      <w:r>
        <w:rPr>
          <w:spacing w:val="2"/>
          <w:sz w:val="25"/>
          <w:szCs w:val="25"/>
        </w:rPr>
        <w:t>;</w:t>
      </w:r>
    </w:p>
    <w:p>
      <w:pPr>
        <w:pStyle w:val="Formattext"/>
        <w:shd w:val="clear" w:color="auto" w:fill="FFFFFF"/>
        <w:spacing w:beforeAutospacing="0" w:before="0" w:afterAutospacing="0" w:after="0"/>
        <w:jc w:val="both"/>
        <w:textAlignment w:val="baseline"/>
        <w:rPr>
          <w:sz w:val="25"/>
          <w:szCs w:val="25"/>
        </w:rPr>
      </w:pPr>
      <w:r>
        <w:rPr>
          <w:spacing w:val="2"/>
          <w:sz w:val="25"/>
          <w:szCs w:val="25"/>
        </w:rPr>
        <w:t>в) расходы по найму жилого помещения;</w:t>
      </w:r>
    </w:p>
    <w:p>
      <w:pPr>
        <w:pStyle w:val="Formattext"/>
        <w:shd w:val="clear" w:color="auto" w:fill="FFFFFF"/>
        <w:spacing w:beforeAutospacing="0" w:before="0" w:afterAutospacing="0" w:after="0"/>
        <w:jc w:val="both"/>
        <w:textAlignment w:val="baseline"/>
        <w:rPr>
          <w:sz w:val="25"/>
          <w:szCs w:val="25"/>
        </w:rPr>
      </w:pPr>
      <w:r>
        <w:rPr>
          <w:spacing w:val="2"/>
          <w:sz w:val="25"/>
          <w:szCs w:val="25"/>
        </w:rPr>
        <w:t>г) дополнительные расходы, связанные с проживанием вне постоянного места жительства (суточные);</w:t>
        <w:br/>
        <w:t>д) иные расходы, связанные со служебной командировкой (при условии, что они произведены  работником Администрации с разрешения или ведома Главы Администрации либо лица, исполняющего его обязанности). </w:t>
      </w:r>
    </w:p>
    <w:p>
      <w:pPr>
        <w:pStyle w:val="Formattext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>
        <w:rPr>
          <w:sz w:val="25"/>
          <w:szCs w:val="25"/>
        </w:rPr>
        <w:t>10. По письменному заявлению работника Администрации при направлении его в командировку выдается денежный аванс на оплату расходов по проезду и найму жилого помещения и дополнительных расходов, связанных с проживанием вне постоянного места жительства (суточные).</w:t>
      </w:r>
    </w:p>
    <w:p>
      <w:pPr>
        <w:pStyle w:val="Formattext"/>
        <w:shd w:val="clear" w:color="auto" w:fill="FFFFFF"/>
        <w:spacing w:beforeAutospacing="0" w:before="0" w:afterAutospacing="0" w:after="0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 xml:space="preserve">          </w:t>
      </w:r>
      <w:r>
        <w:rPr>
          <w:sz w:val="25"/>
          <w:szCs w:val="25"/>
        </w:rPr>
        <w:t xml:space="preserve">11. </w:t>
      </w:r>
      <w:r>
        <w:rPr>
          <w:spacing w:val="2"/>
          <w:sz w:val="25"/>
          <w:szCs w:val="25"/>
        </w:rPr>
        <w:t>В случае командирования работника Администрации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жительства, суточные не выплачиваются.</w:t>
      </w:r>
    </w:p>
    <w:p>
      <w:pPr>
        <w:pStyle w:val="Formattext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/>
      </w:pPr>
      <w:r>
        <w:rPr>
          <w:spacing w:val="2"/>
          <w:sz w:val="25"/>
          <w:szCs w:val="25"/>
        </w:rPr>
        <w:t xml:space="preserve">Если командированный работник Администрации по окончании служебного дня по согласованию с </w:t>
      </w:r>
      <w:r>
        <w:rPr>
          <w:spacing w:val="2"/>
          <w:sz w:val="25"/>
          <w:szCs w:val="25"/>
          <w:shd w:fill="FFFFFF" w:val="clear"/>
        </w:rPr>
        <w:t>Главой Администрации либо лицом, исполняющим его обязанности</w:t>
      </w:r>
      <w:r>
        <w:rPr>
          <w:spacing w:val="2"/>
          <w:sz w:val="25"/>
          <w:szCs w:val="25"/>
        </w:rPr>
        <w:t xml:space="preserve"> остается в месте командирования, то при представлении документов о найме жилого помещения эти расходы возмещаются ему в размерах, устанавливаемых правовым актом Администрации Лахденпохского муниципального района.</w:t>
      </w:r>
    </w:p>
    <w:sectPr>
      <w:type w:val="nextPage"/>
      <w:pgSz w:w="11906" w:h="16838"/>
      <w:pgMar w:left="1531" w:right="794" w:header="0" w:top="737" w:footer="0" w:bottom="6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0"/>
      </w:pPr>
    </w:lvl>
    <w:lvl w:ilvl="1">
      <w:start w:val="1"/>
      <w:numFmt w:val="lowerLetter"/>
      <w:lvlText w:val="%2."/>
      <w:lvlJc w:val="left"/>
      <w:pPr>
        <w:ind w:left="1080" w:hanging="0"/>
      </w:pPr>
    </w:lvl>
    <w:lvl w:ilvl="2">
      <w:start w:val="1"/>
      <w:numFmt w:val="lowerRoman"/>
      <w:lvlText w:val="%3."/>
      <w:lvlJc w:val="left"/>
      <w:pPr>
        <w:ind w:left="1980" w:hanging="0"/>
      </w:pPr>
    </w:lvl>
    <w:lvl w:ilvl="3">
      <w:start w:val="1"/>
      <w:numFmt w:val="decimal"/>
      <w:lvlText w:val="%4."/>
      <w:lvlJc w:val="left"/>
      <w:pPr>
        <w:ind w:left="2520" w:hanging="0"/>
      </w:pPr>
    </w:lvl>
    <w:lvl w:ilvl="4">
      <w:start w:val="1"/>
      <w:numFmt w:val="lowerLetter"/>
      <w:lvlText w:val="%5."/>
      <w:lvlJc w:val="left"/>
      <w:pPr>
        <w:ind w:left="3240" w:hanging="0"/>
      </w:pPr>
    </w:lvl>
    <w:lvl w:ilvl="5">
      <w:start w:val="1"/>
      <w:numFmt w:val="lowerRoman"/>
      <w:lvlText w:val="%6."/>
      <w:lvlJc w:val="left"/>
      <w:pPr>
        <w:ind w:left="4140" w:hanging="0"/>
      </w:pPr>
    </w:lvl>
    <w:lvl w:ilvl="6">
      <w:start w:val="1"/>
      <w:numFmt w:val="decimal"/>
      <w:lvlText w:val="%7."/>
      <w:lvlJc w:val="left"/>
      <w:pPr>
        <w:ind w:left="4680" w:hanging="0"/>
      </w:pPr>
    </w:lvl>
    <w:lvl w:ilvl="7">
      <w:start w:val="1"/>
      <w:numFmt w:val="lowerLetter"/>
      <w:lvlText w:val="%8."/>
      <w:lvlJc w:val="left"/>
      <w:pPr>
        <w:ind w:left="5400" w:hanging="0"/>
      </w:pPr>
    </w:lvl>
    <w:lvl w:ilvl="8">
      <w:start w:val="1"/>
      <w:numFmt w:val="lowerRoman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Style16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imSun" w:cs="Tahoma"/>
      <w:b/>
      <w:bCs/>
      <w:sz w:val="48"/>
      <w:szCs w:val="48"/>
    </w:rPr>
  </w:style>
  <w:style w:type="character" w:styleId="DefaultParagraphFont" w:default="1">
    <w:name w:val="Default Paragraph Font"/>
    <w:qFormat/>
    <w:rPr/>
  </w:style>
  <w:style w:type="character" w:styleId="Style13">
    <w:name w:val="Интернет-ссылка"/>
    <w:rPr>
      <w:color w:val="00000A"/>
      <w:u w:val="single" w:color="00000A"/>
    </w:rPr>
  </w:style>
  <w:style w:type="character" w:styleId="Style14">
    <w:name w:val="Символы концевой сноски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7">
    <w:name w:val="Body Text"/>
    <w:basedOn w:val="Normal"/>
    <w:qFormat/>
    <w:pPr>
      <w:spacing w:before="0" w:after="120"/>
    </w:pPr>
    <w:rPr>
      <w:sz w:val="28"/>
      <w:szCs w:val="28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Formattext">
    <w:name w:val="formattext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163</TotalTime>
  <Application>LibreOffice/6.0.3.2$Windows_x86 LibreOffice_project/8f48d515416608e3a835360314dac7e47fd0b821</Application>
  <Pages>3</Pages>
  <Words>939</Words>
  <Characters>6874</Characters>
  <CharactersWithSpaces>7931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2019-11-06T12:59:17Z</dcterms:created>
  <dc:creator>User</dc:creator>
  <dc:description/>
  <dc:language>ru-RU</dc:language>
  <cp:lastModifiedBy/>
  <cp:lastPrinted>2020-01-22T12:01:54Z</cp:lastPrinted>
  <dcterms:modified xsi:type="dcterms:W3CDTF">2020-03-26T11:51:57Z</dcterms:modified>
  <cp:revision>65</cp:revision>
  <dc:subject/>
  <dc:title>РЕСПУБЛИКА КАРЕЛИЯ</dc:title>
</cp:coreProperties>
</file>