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9D" w:rsidRDefault="0055529D" w:rsidP="00427A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29D">
        <w:rPr>
          <w:rFonts w:ascii="Times New Roman" w:hAnsi="Times New Roman" w:cs="Times New Roman"/>
          <w:sz w:val="24"/>
          <w:szCs w:val="24"/>
        </w:rPr>
        <w:t xml:space="preserve">12 июля 2017 года в Администрации Лахденпохского муниципального района </w:t>
      </w:r>
      <w:r w:rsidR="00F26736">
        <w:rPr>
          <w:rFonts w:ascii="Times New Roman" w:hAnsi="Times New Roman" w:cs="Times New Roman"/>
          <w:sz w:val="24"/>
          <w:szCs w:val="24"/>
        </w:rPr>
        <w:t>прошло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736">
        <w:rPr>
          <w:rFonts w:ascii="Times New Roman" w:hAnsi="Times New Roman" w:cs="Times New Roman"/>
          <w:sz w:val="24"/>
          <w:szCs w:val="24"/>
        </w:rPr>
        <w:t>очередное заседание 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</w:t>
      </w:r>
      <w:r w:rsidRPr="0055529D">
        <w:rPr>
          <w:rFonts w:ascii="Times New Roman" w:hAnsi="Times New Roman" w:cs="Times New Roman"/>
          <w:sz w:val="24"/>
          <w:szCs w:val="24"/>
        </w:rPr>
        <w:t>злоупотреблению наркотичес</w:t>
      </w:r>
      <w:r>
        <w:rPr>
          <w:rFonts w:ascii="Times New Roman" w:hAnsi="Times New Roman" w:cs="Times New Roman"/>
          <w:sz w:val="24"/>
          <w:szCs w:val="24"/>
        </w:rPr>
        <w:t xml:space="preserve">кими и психотропными веществами </w:t>
      </w:r>
      <w:r w:rsidRPr="0055529D">
        <w:rPr>
          <w:rFonts w:ascii="Times New Roman" w:hAnsi="Times New Roman" w:cs="Times New Roman"/>
          <w:sz w:val="24"/>
          <w:szCs w:val="24"/>
        </w:rPr>
        <w:t>и их незаконному обороту в Лах</w:t>
      </w:r>
      <w:r>
        <w:rPr>
          <w:rFonts w:ascii="Times New Roman" w:hAnsi="Times New Roman" w:cs="Times New Roman"/>
          <w:sz w:val="24"/>
          <w:szCs w:val="24"/>
        </w:rPr>
        <w:t>денпохском муниципальном районе.</w:t>
      </w:r>
      <w:r w:rsidR="00460E89">
        <w:rPr>
          <w:rFonts w:ascii="Times New Roman" w:hAnsi="Times New Roman" w:cs="Times New Roman"/>
          <w:sz w:val="24"/>
          <w:szCs w:val="24"/>
        </w:rPr>
        <w:t xml:space="preserve"> В заседании приняли участие представители Администраций поселений Лахденпохского муниципального района, представители правоохранительных органов, </w:t>
      </w:r>
      <w:r w:rsidR="00366EC2">
        <w:rPr>
          <w:rFonts w:ascii="Times New Roman" w:hAnsi="Times New Roman" w:cs="Times New Roman"/>
          <w:sz w:val="24"/>
          <w:szCs w:val="24"/>
        </w:rPr>
        <w:t>руководители учреждений и организаций.</w:t>
      </w:r>
    </w:p>
    <w:p w:rsidR="0055529D" w:rsidRDefault="0055529D" w:rsidP="0055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были рассмотрены следующие вопросы:</w:t>
      </w:r>
    </w:p>
    <w:p w:rsidR="0055529D" w:rsidRDefault="0055529D" w:rsidP="0055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542">
        <w:rPr>
          <w:rFonts w:ascii="Times New Roman" w:hAnsi="Times New Roman" w:cs="Times New Roman"/>
          <w:sz w:val="24"/>
          <w:szCs w:val="24"/>
        </w:rPr>
        <w:t xml:space="preserve"> </w:t>
      </w:r>
      <w:r w:rsidRPr="0055529D">
        <w:rPr>
          <w:rFonts w:ascii="Times New Roman" w:hAnsi="Times New Roman" w:cs="Times New Roman"/>
          <w:sz w:val="24"/>
          <w:szCs w:val="24"/>
        </w:rPr>
        <w:t xml:space="preserve">Оперативная обстановка по  </w:t>
      </w:r>
      <w:proofErr w:type="spellStart"/>
      <w:r w:rsidRPr="0055529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5552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29D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Pr="0055529D">
        <w:rPr>
          <w:rFonts w:ascii="Times New Roman" w:hAnsi="Times New Roman" w:cs="Times New Roman"/>
          <w:sz w:val="24"/>
          <w:szCs w:val="24"/>
        </w:rPr>
        <w:t xml:space="preserve"> муниципальном районе. Итоги операции «Мак»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29D" w:rsidRDefault="0055529D" w:rsidP="0055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542">
        <w:rPr>
          <w:rFonts w:ascii="Times New Roman" w:hAnsi="Times New Roman" w:cs="Times New Roman"/>
          <w:sz w:val="24"/>
          <w:szCs w:val="24"/>
        </w:rPr>
        <w:t xml:space="preserve"> </w:t>
      </w:r>
      <w:r w:rsidRPr="0055529D">
        <w:rPr>
          <w:rFonts w:ascii="Times New Roman" w:hAnsi="Times New Roman" w:cs="Times New Roman"/>
          <w:sz w:val="24"/>
          <w:szCs w:val="24"/>
        </w:rPr>
        <w:t>Об организации работы  по  противодействию злоупотреблению наркотическими и психотропными веществами на территории 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29D" w:rsidRDefault="0055529D" w:rsidP="0055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542">
        <w:rPr>
          <w:rFonts w:ascii="Times New Roman" w:hAnsi="Times New Roman" w:cs="Times New Roman"/>
          <w:sz w:val="24"/>
          <w:szCs w:val="24"/>
        </w:rPr>
        <w:t xml:space="preserve"> </w:t>
      </w:r>
      <w:r w:rsidRPr="0055529D">
        <w:rPr>
          <w:rFonts w:ascii="Times New Roman" w:hAnsi="Times New Roman" w:cs="Times New Roman"/>
          <w:sz w:val="24"/>
          <w:szCs w:val="24"/>
        </w:rPr>
        <w:t>Обеспечение занятости и досуга молодежи в летнее время, как эффективная форма профилактики негативных проявлений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29D" w:rsidRDefault="0055529D" w:rsidP="0055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заседания комиссии были приняты решения:</w:t>
      </w:r>
    </w:p>
    <w:p w:rsidR="0055529D" w:rsidRDefault="0055529D" w:rsidP="00555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 направить обращение в аппарат Антинаркотической комиссии Республики Карелия об оказании содействия по заключению соглашения между ОМВД РК и Министерством здравоохранения РК по проведению освидетельствования химико-токсикологической экспертизы.</w:t>
      </w:r>
    </w:p>
    <w:p w:rsidR="002C057C" w:rsidRDefault="002C057C" w:rsidP="00555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межведомственной комиссии провести разъяснительную работу </w:t>
      </w:r>
      <w:r w:rsidR="00E760BC">
        <w:rPr>
          <w:rFonts w:ascii="Times New Roman" w:hAnsi="Times New Roman" w:cs="Times New Roman"/>
          <w:sz w:val="24"/>
          <w:szCs w:val="24"/>
        </w:rPr>
        <w:t xml:space="preserve">в коллективах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00D1C">
        <w:rPr>
          <w:rFonts w:ascii="Times New Roman" w:hAnsi="Times New Roman" w:cs="Times New Roman"/>
          <w:sz w:val="24"/>
          <w:szCs w:val="24"/>
        </w:rPr>
        <w:t xml:space="preserve">привлечению активных граждан </w:t>
      </w:r>
      <w:r w:rsidR="00427AF0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порядка.</w:t>
      </w:r>
    </w:p>
    <w:p w:rsidR="00E00D1C" w:rsidRDefault="00427AF0" w:rsidP="00555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Лахденпохского муниципального района совместно с ОМВД, «Сортавальской ЦРБ»  в октябре 2017 года провести «круглый стол» с молодежью </w:t>
      </w:r>
      <w:r w:rsidR="00555F82">
        <w:rPr>
          <w:rFonts w:ascii="Times New Roman" w:hAnsi="Times New Roman" w:cs="Times New Roman"/>
          <w:sz w:val="24"/>
          <w:szCs w:val="24"/>
        </w:rPr>
        <w:t xml:space="preserve">Лахденпохского района </w:t>
      </w:r>
      <w:r>
        <w:rPr>
          <w:rFonts w:ascii="Times New Roman" w:hAnsi="Times New Roman" w:cs="Times New Roman"/>
          <w:sz w:val="24"/>
          <w:szCs w:val="24"/>
        </w:rPr>
        <w:t>на тему  «Профилактика негативных проявлений».</w:t>
      </w:r>
    </w:p>
    <w:p w:rsidR="00427AF0" w:rsidRDefault="00205953" w:rsidP="00427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C3411" wp14:editId="6ED63FBF">
            <wp:extent cx="4106333" cy="3079750"/>
            <wp:effectExtent l="0" t="0" r="8890" b="6350"/>
            <wp:docPr id="1" name="Рисунок 1" descr="C:\Users\admin\Desktop\IMG_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4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79" cy="30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72" w:rsidRPr="0055529D" w:rsidRDefault="009613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1372" w:rsidRPr="0055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B1E"/>
    <w:multiLevelType w:val="hybridMultilevel"/>
    <w:tmpl w:val="DA0E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F"/>
    <w:rsid w:val="00205953"/>
    <w:rsid w:val="002B7E15"/>
    <w:rsid w:val="002C057C"/>
    <w:rsid w:val="00366EC2"/>
    <w:rsid w:val="00427AF0"/>
    <w:rsid w:val="00460E89"/>
    <w:rsid w:val="0055529D"/>
    <w:rsid w:val="00555F82"/>
    <w:rsid w:val="00961372"/>
    <w:rsid w:val="00B82542"/>
    <w:rsid w:val="00CC41DF"/>
    <w:rsid w:val="00E00D1C"/>
    <w:rsid w:val="00E760BC"/>
    <w:rsid w:val="00F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2017-07-12T13:39:00Z</dcterms:created>
  <dcterms:modified xsi:type="dcterms:W3CDTF">2017-07-13T08:42:00Z</dcterms:modified>
</cp:coreProperties>
</file>