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DC0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0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 на право заключения договора купли-продажи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0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недвижимого имущества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1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1519">
        <w:t>здание автостанции, назначение: нежилое, 1-этажный, общая площадь 199,50 кв.м., инв. № 1027, адрес объекта: Республика Карелия, ул. Советская, д. 26, кадастровый (условный)  № 10-10-07/006/2007-167. Земельный участок, категория земель: земли населенных пунктов, разрешенное использование: для размещения автовокзала, общая площадь 2065 кв.м. адрес объекта: Республика Карелия, Лахденпохский район, ул. Советская, д. 2</w:t>
      </w:r>
      <w:r w:rsidR="00FE4F4F">
        <w:t>6. Кадастровый номер 10:12:001</w:t>
      </w:r>
      <w:r w:rsidR="00191519">
        <w:t>0505:52.</w:t>
      </w:r>
    </w:p>
    <w:p w:rsidR="003409EE" w:rsidRDefault="003409EE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DC0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Подача заявок </w:t>
      </w:r>
      <w:r w:rsidR="00FE4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13</w:t>
      </w:r>
      <w:r w:rsidR="00191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FE4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.2018 г по </w:t>
      </w:r>
      <w:r w:rsidR="00FE4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</w:t>
      </w:r>
      <w:r w:rsidR="00191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FE4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944DC0" w:rsidRPr="00D4064D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Аукцион </w:t>
      </w:r>
      <w:r w:rsidR="00FE4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="00191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FE4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0" w:name="_GoBack"/>
      <w:bookmarkEnd w:id="0"/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40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в 10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</w:t>
      </w:r>
      <w:r w:rsidR="00340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</w:t>
      </w:r>
    </w:p>
    <w:p w:rsidR="009A65B6" w:rsidRDefault="009A65B6"/>
    <w:sectPr w:rsidR="009A6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CA"/>
    <w:rsid w:val="00191519"/>
    <w:rsid w:val="00220ACA"/>
    <w:rsid w:val="003409EE"/>
    <w:rsid w:val="006A3032"/>
    <w:rsid w:val="00944DC0"/>
    <w:rsid w:val="009A65B6"/>
    <w:rsid w:val="00FE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11</cp:revision>
  <dcterms:created xsi:type="dcterms:W3CDTF">2017-06-26T09:02:00Z</dcterms:created>
  <dcterms:modified xsi:type="dcterms:W3CDTF">2018-11-12T13:28:00Z</dcterms:modified>
</cp:coreProperties>
</file>