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D7AED" w:rsidRPr="009D7AED" w:rsidRDefault="00444203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444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</w:t>
      </w:r>
      <w:r w:rsidR="009D7AED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D7AED" w:rsidRPr="00A7364B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</w:rPr>
        <w:t>СОЗЫВА</w:t>
      </w:r>
    </w:p>
    <w:p w:rsidR="009D7AED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7AED" w:rsidRP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AED">
        <w:rPr>
          <w:rFonts w:ascii="Times New Roman" w:hAnsi="Times New Roman" w:cs="Times New Roman"/>
          <w:sz w:val="28"/>
          <w:szCs w:val="28"/>
        </w:rPr>
        <w:t>РЕШЕНИЕ</w:t>
      </w:r>
    </w:p>
    <w:p w:rsidR="00F1362B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5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62B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62B" w:rsidRDefault="009D7AED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44203">
        <w:rPr>
          <w:rFonts w:ascii="Times New Roman" w:hAnsi="Times New Roman" w:cs="Times New Roman"/>
          <w:sz w:val="28"/>
          <w:szCs w:val="28"/>
        </w:rPr>
        <w:t xml:space="preserve">От 18 </w:t>
      </w:r>
      <w:r w:rsidRPr="009D7AED">
        <w:rPr>
          <w:rFonts w:ascii="Times New Roman" w:hAnsi="Times New Roman" w:cs="Times New Roman"/>
          <w:sz w:val="28"/>
          <w:szCs w:val="28"/>
        </w:rPr>
        <w:t>декабря 2014 года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444203">
        <w:rPr>
          <w:rFonts w:ascii="Times New Roman" w:hAnsi="Times New Roman" w:cs="Times New Roman"/>
          <w:sz w:val="28"/>
          <w:szCs w:val="28"/>
        </w:rPr>
        <w:t xml:space="preserve"> 11/82-6</w:t>
      </w:r>
    </w:p>
    <w:p w:rsidR="009D7AED" w:rsidRPr="009D7AED" w:rsidRDefault="009D7AED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г. Лахденпохья</w:t>
      </w:r>
    </w:p>
    <w:p w:rsidR="009D7AED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4442" w:rsidRDefault="00F1362B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B8">
        <w:rPr>
          <w:rFonts w:ascii="Times New Roman" w:hAnsi="Times New Roman" w:cs="Times New Roman"/>
          <w:b/>
          <w:sz w:val="28"/>
          <w:szCs w:val="28"/>
        </w:rPr>
        <w:t>«</w:t>
      </w:r>
      <w:r w:rsidR="009D7AED" w:rsidRPr="00C524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61EE1">
        <w:rPr>
          <w:rFonts w:ascii="Times New Roman" w:eastAsia="Times New Roman" w:hAnsi="Times New Roman"/>
          <w:sz w:val="28"/>
          <w:szCs w:val="28"/>
          <w:lang w:eastAsia="ru-RU"/>
        </w:rPr>
        <w:t xml:space="preserve">б 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61EE1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61EE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</w:t>
      </w:r>
      <w:r w:rsidR="009D7AED"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C4442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заключения 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1C4442">
        <w:rPr>
          <w:rFonts w:ascii="Times New Roman" w:eastAsia="Times New Roman" w:hAnsi="Times New Roman"/>
          <w:sz w:val="28"/>
          <w:szCs w:val="28"/>
          <w:lang w:eastAsia="ru-RU"/>
        </w:rPr>
        <w:t>органами</w:t>
      </w:r>
    </w:p>
    <w:p w:rsidR="001C4442" w:rsidRDefault="001C4442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</w:p>
    <w:p w:rsidR="001C4442" w:rsidRDefault="001C4442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соглашений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FA3">
        <w:rPr>
          <w:rFonts w:ascii="Times New Roman" w:eastAsia="Times New Roman" w:hAnsi="Times New Roman"/>
          <w:sz w:val="28"/>
          <w:szCs w:val="28"/>
          <w:lang w:eastAsia="ru-RU"/>
        </w:rPr>
        <w:t>передаче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</w:t>
      </w:r>
      <w:r w:rsidR="009D7AED"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</w:p>
    <w:p w:rsidR="00B20EB2" w:rsidRDefault="009D7AED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>полномочий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524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>
        <w:rPr>
          <w:rFonts w:ascii="Times New Roman" w:eastAsia="Times New Roman" w:hAnsi="Times New Roman"/>
          <w:sz w:val="28"/>
          <w:szCs w:val="28"/>
          <w:lang w:eastAsia="ru-RU"/>
        </w:rPr>
        <w:t>органам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C4442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самоуправления</w:t>
      </w:r>
      <w:r w:rsidR="00B20E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поселений, </w:t>
      </w:r>
    </w:p>
    <w:p w:rsidR="00B20EB2" w:rsidRDefault="00B20EB2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  в   состав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муниципального района,</w:t>
      </w:r>
    </w:p>
    <w:p w:rsidR="009D7AED" w:rsidRPr="00F725B8" w:rsidRDefault="00B20EB2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о принятии от поселений осуществления части их полномочий</w:t>
      </w:r>
      <w:r w:rsidR="009D7AE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1362B" w:rsidRPr="00F725B8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203" w:rsidRDefault="009D7AED" w:rsidP="009D7AE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Федерации»,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="004A0AF2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астью 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2 ст</w:t>
      </w:r>
      <w:r w:rsidR="004A0AF2">
        <w:rPr>
          <w:rFonts w:ascii="Times New Roman" w:eastAsia="Times New Roman" w:hAnsi="Times New Roman"/>
          <w:sz w:val="28"/>
          <w:szCs w:val="28"/>
          <w:lang w:eastAsia="ru-RU"/>
        </w:rPr>
        <w:t>атьи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</w:t>
      </w:r>
      <w:r w:rsidR="00444203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proofErr w:type="spellStart"/>
      <w:r w:rsidR="00444203"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="0044420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РЕШИЛ: </w:t>
      </w:r>
    </w:p>
    <w:p w:rsidR="00B20EB2" w:rsidRDefault="00F1362B" w:rsidP="00961EE1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Порядок заключения органами местного самоуправления </w:t>
      </w:r>
      <w:proofErr w:type="spellStart"/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соглашений о передаче осуществления части своих полномочий органам местного самоуправления поселений, входящих в состав </w:t>
      </w:r>
      <w:proofErr w:type="spellStart"/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884296"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и о принятии от поселений осуществления части их полномочий.</w:t>
      </w:r>
      <w:r w:rsidRPr="00884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F38D1" w:rsidRPr="00884296" w:rsidRDefault="00961EE1" w:rsidP="00961EE1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7AE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опубликования в районной газет</w:t>
      </w:r>
      <w:r w:rsidR="00566EFF">
        <w:rPr>
          <w:rFonts w:ascii="Times New Roman" w:hAnsi="Times New Roman" w:cs="Times New Roman"/>
          <w:sz w:val="28"/>
          <w:szCs w:val="28"/>
        </w:rPr>
        <w:t>е</w:t>
      </w:r>
      <w:r w:rsidR="009D7AED">
        <w:rPr>
          <w:rFonts w:ascii="Times New Roman" w:hAnsi="Times New Roman" w:cs="Times New Roman"/>
          <w:sz w:val="28"/>
          <w:szCs w:val="28"/>
        </w:rPr>
        <w:t xml:space="preserve"> «Призыв».</w:t>
      </w:r>
    </w:p>
    <w:p w:rsidR="00884296" w:rsidRDefault="00884296" w:rsidP="009D7AED">
      <w:pPr>
        <w:jc w:val="both"/>
      </w:pPr>
    </w:p>
    <w:p w:rsidR="00444203" w:rsidRPr="00884296" w:rsidRDefault="00444203" w:rsidP="009D7AED">
      <w:pPr>
        <w:jc w:val="both"/>
      </w:pPr>
    </w:p>
    <w:p w:rsid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D7AED" w:rsidRP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Г.И.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884296" w:rsidRPr="00884296" w:rsidRDefault="00884296" w:rsidP="00F1362B"/>
    <w:p w:rsidR="009D7AED" w:rsidRDefault="009D7AED" w:rsidP="009D7A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C4442" w:rsidRPr="00444203" w:rsidRDefault="009D7AED" w:rsidP="00444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="00444203">
        <w:rPr>
          <w:rFonts w:ascii="Times New Roman" w:hAnsi="Times New Roman" w:cs="Times New Roman"/>
          <w:sz w:val="28"/>
          <w:szCs w:val="28"/>
        </w:rPr>
        <w:t xml:space="preserve">                     Г.И. Тимина</w:t>
      </w:r>
      <w:bookmarkStart w:id="0" w:name="_GoBack"/>
      <w:bookmarkEnd w:id="0"/>
    </w:p>
    <w:p w:rsidR="001C4442" w:rsidRDefault="001C4442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C4442" w:rsidRDefault="001C4442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решением Совета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44203" w:rsidRPr="00444203">
        <w:rPr>
          <w:rFonts w:ascii="Times New Roman" w:eastAsia="Calibri" w:hAnsi="Times New Roman" w:cs="Times New Roman"/>
          <w:sz w:val="28"/>
          <w:szCs w:val="28"/>
        </w:rPr>
        <w:t>18</w:t>
      </w:r>
      <w:r w:rsidR="00444203">
        <w:rPr>
          <w:rFonts w:ascii="Times New Roman" w:eastAsia="Calibri" w:hAnsi="Times New Roman" w:cs="Times New Roman"/>
          <w:sz w:val="28"/>
          <w:szCs w:val="28"/>
        </w:rPr>
        <w:t>.12</w:t>
      </w:r>
      <w:r w:rsidR="000A1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4296">
        <w:rPr>
          <w:rFonts w:ascii="Times New Roman" w:eastAsia="Calibri" w:hAnsi="Times New Roman" w:cs="Times New Roman"/>
          <w:sz w:val="28"/>
          <w:szCs w:val="28"/>
        </w:rPr>
        <w:t>.201</w:t>
      </w:r>
      <w:r w:rsidR="00146D9D">
        <w:rPr>
          <w:rFonts w:ascii="Times New Roman" w:eastAsia="Calibri" w:hAnsi="Times New Roman" w:cs="Times New Roman"/>
          <w:sz w:val="28"/>
          <w:szCs w:val="28"/>
        </w:rPr>
        <w:t>4 г.</w:t>
      </w: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444203">
        <w:rPr>
          <w:rFonts w:ascii="Times New Roman" w:eastAsia="Calibri" w:hAnsi="Times New Roman" w:cs="Times New Roman"/>
          <w:sz w:val="28"/>
          <w:szCs w:val="28"/>
        </w:rPr>
        <w:t>11/82-6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8"/>
      <w:bookmarkEnd w:id="1"/>
      <w:r w:rsidRPr="00884296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429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ЗАКЛЮЧЕНИЯ ОРГАНАМИ МЕСТНОГО САМОУПРАВЛЕНИЯ ЛАХДЕНПОХСКОГО МУНИЦИПАЛЬНОГО РАЙОНА 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4296">
        <w:rPr>
          <w:rFonts w:ascii="Times New Roman" w:eastAsia="Calibri" w:hAnsi="Times New Roman" w:cs="Times New Roman"/>
          <w:b/>
          <w:bCs/>
          <w:sz w:val="28"/>
          <w:szCs w:val="28"/>
        </w:rPr>
        <w:t>СОГЛАШЕНИЙ О ПЕРЕДАЧЕ ОСУЩЕСТВЛЕНИЯ ЧАСТИ СВОИХ ПОЛНОМОЧИЙ ОРГАНАМ МЕСТНОГО САМОУПРАВЛЕНИЯ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4296">
        <w:rPr>
          <w:rFonts w:ascii="Times New Roman" w:eastAsia="Calibri" w:hAnsi="Times New Roman" w:cs="Times New Roman"/>
          <w:b/>
          <w:bCs/>
          <w:sz w:val="28"/>
          <w:szCs w:val="28"/>
        </w:rPr>
        <w:t>ПОСЕЛЕНИЙ, ВХОДЯЩИХ В СОСТАВ ЛАХДЕНПОХСКОГО МУНИЦИПАЛЬНОГО РАЙОНА, И О ПРИНЯТИИ ОТ ПОСЕЛЕНИЙ ОСУЩЕСТВЛЕНИЯ ЧАСТИ ИХ ПОЛНОМОЧИЙ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" w:name="Par50"/>
      <w:bookmarkEnd w:id="2"/>
      <w:r w:rsidRPr="00884296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заключения органами местного самоуправления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соглашений о передаче осуществления части полномочий органами местного самоуправления поселений, входящих в состав 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и о принятии от поселений осуществления части их полномочий (далее - Порядок) разработан в соответствии с Федеральным </w:t>
      </w:r>
      <w:hyperlink r:id="rId6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иными федеральными законами, </w:t>
      </w:r>
      <w:hyperlink r:id="rId7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proofErr w:type="gram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района и определяет правила, по которым органы местного самоуправления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осуществляют свою деятельность при подготовке, рассмотрении и заключении соглашений о передаче (принятии) осуществления части полномочий по решению вопросов местного значения (далее - Соглашения).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частью 4 статьи 15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органы местного самоуправления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район) вправе заключать Соглашения с органами местного самоуправления городских и сельских поселений, входящих в состав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поселения):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1) о передаче органам местного самоуправления поселений осуществления час</w:t>
      </w:r>
      <w:r>
        <w:rPr>
          <w:rFonts w:ascii="Times New Roman" w:eastAsia="Calibri" w:hAnsi="Times New Roman" w:cs="Times New Roman"/>
          <w:sz w:val="28"/>
          <w:szCs w:val="28"/>
        </w:rPr>
        <w:t>ти своих полномочий за счет</w:t>
      </w: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трансфертов, предоставляемых из бюджета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 бюджеты поселений;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 принятии от органов местного </w:t>
      </w: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>самоуправления поселений осуществления части п</w:t>
      </w:r>
      <w:r>
        <w:rPr>
          <w:rFonts w:ascii="Times New Roman" w:eastAsia="Calibri" w:hAnsi="Times New Roman" w:cs="Times New Roman"/>
          <w:sz w:val="28"/>
          <w:szCs w:val="28"/>
        </w:rPr>
        <w:t>олномочий поселений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 счет</w:t>
      </w: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трансфертов, предоставляемых из бюджетов поселений в бюджет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Органы местного самоуправления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 муниципального района при подготовке и заключении Соглашений руководствуются федеральным законодательством, законами Республики Карелия, </w:t>
      </w:r>
      <w:hyperlink r:id="rId9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нормативными правовыми актами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и настоящим Порядком.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" w:name="Par58"/>
      <w:bookmarkEnd w:id="3"/>
      <w:r w:rsidRPr="00884296">
        <w:rPr>
          <w:rFonts w:ascii="Times New Roman" w:eastAsia="Calibri" w:hAnsi="Times New Roman" w:cs="Times New Roman"/>
          <w:sz w:val="28"/>
          <w:szCs w:val="28"/>
        </w:rPr>
        <w:t>2. Компетенция органов местного самоуправления района</w:t>
      </w:r>
      <w:r w:rsidR="00E537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4296">
        <w:rPr>
          <w:rFonts w:ascii="Times New Roman" w:eastAsia="Calibri" w:hAnsi="Times New Roman" w:cs="Times New Roman"/>
          <w:sz w:val="28"/>
          <w:szCs w:val="28"/>
        </w:rPr>
        <w:t>по заключению Соглашений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Заключать Соглашения имеют право следующие органы местного самоуправления района в пределах своей компетенции: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1) Совет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Совет);</w:t>
      </w:r>
    </w:p>
    <w:p w:rsidR="00884296" w:rsidRPr="00884296" w:rsidRDefault="0033193D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84296" w:rsidRPr="0088429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884296" w:rsidRPr="00884296">
        <w:rPr>
          <w:rFonts w:ascii="Times New Roman" w:eastAsia="Calibri" w:hAnsi="Times New Roman" w:cs="Times New Roman"/>
          <w:sz w:val="28"/>
          <w:szCs w:val="28"/>
        </w:rPr>
        <w:t xml:space="preserve">дминистрации  </w:t>
      </w:r>
      <w:proofErr w:type="spellStart"/>
      <w:r w:rsidR="00884296"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="00884296"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(далее - администрация</w:t>
      </w:r>
      <w:r w:rsidR="00884296" w:rsidRPr="00884296">
        <w:rPr>
          <w:rFonts w:ascii="Calibri" w:eastAsia="Calibri" w:hAnsi="Calibri" w:cs="Times New Roman"/>
        </w:rPr>
        <w:t xml:space="preserve"> </w:t>
      </w:r>
      <w:r w:rsidR="00884296" w:rsidRPr="00884296">
        <w:rPr>
          <w:rFonts w:ascii="Times New Roman" w:eastAsia="Calibri" w:hAnsi="Times New Roman" w:cs="Times New Roman"/>
          <w:sz w:val="28"/>
          <w:szCs w:val="28"/>
        </w:rPr>
        <w:t>муниципального района).</w:t>
      </w:r>
    </w:p>
    <w:p w:rsidR="00141943" w:rsidRDefault="00141943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К исключительной компетенции Совета относится: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1) принятие порядка заключения Соглашений и внесение в него изменений и дополнений;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2) принятие решений Совета о передаче (принятии) полномочий (части полномочий), а также внесение изменений и дополнений в данные решения по вопросам местного значения в соответствии со </w:t>
      </w:r>
      <w:hyperlink r:id="rId10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статьями 14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1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15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исполнением заключенных Соглашений.</w:t>
      </w:r>
    </w:p>
    <w:p w:rsidR="00141943" w:rsidRDefault="00141943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района: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1) осуществляет подготовку проектов решений Совета о передаче (принятии) осуществления части полномочий по решению вопросов местного значения, о заключении Соглашений и подготовку проектов Соглашений;</w:t>
      </w:r>
    </w:p>
    <w:p w:rsidR="00141943" w:rsidRPr="00884296" w:rsidRDefault="00141943" w:rsidP="00141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84296">
        <w:rPr>
          <w:rFonts w:ascii="Times New Roman" w:eastAsia="Calibri" w:hAnsi="Times New Roman" w:cs="Times New Roman"/>
          <w:sz w:val="28"/>
          <w:szCs w:val="28"/>
        </w:rPr>
        <w:t>) вносит на рассмотрение Совета проекты решений  о передаче (принятии) осуществления части полномочий по решению вопросов местного значения, о заключении Соглашений;</w:t>
      </w:r>
    </w:p>
    <w:p w:rsidR="00884296" w:rsidRPr="00884296" w:rsidRDefault="00141943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84296" w:rsidRPr="00884296">
        <w:rPr>
          <w:rFonts w:ascii="Times New Roman" w:eastAsia="Calibri" w:hAnsi="Times New Roman" w:cs="Times New Roman"/>
          <w:sz w:val="28"/>
          <w:szCs w:val="28"/>
        </w:rPr>
        <w:t>) производит расчет межбюджетных трансфертов на исполнение передаваемых полномочий по решению вопросов местного значения;</w:t>
      </w:r>
    </w:p>
    <w:p w:rsidR="00141943" w:rsidRPr="00884296" w:rsidRDefault="00141943" w:rsidP="00141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84296">
        <w:rPr>
          <w:rFonts w:ascii="Times New Roman" w:eastAsia="Calibri" w:hAnsi="Times New Roman" w:cs="Times New Roman"/>
          <w:sz w:val="28"/>
          <w:szCs w:val="28"/>
        </w:rPr>
        <w:t>) подписывает Соглашения после принятия решения Советом о передаче (принятии) осуществления части полномочий по решению вопросов местного значения, о заключении Соглашений;</w:t>
      </w:r>
    </w:p>
    <w:p w:rsidR="00141943" w:rsidRDefault="00141943" w:rsidP="00141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884296" w:rsidRPr="00884296">
        <w:rPr>
          <w:rFonts w:ascii="Times New Roman" w:eastAsia="Calibri" w:hAnsi="Times New Roman" w:cs="Times New Roman"/>
          <w:sz w:val="28"/>
          <w:szCs w:val="28"/>
        </w:rPr>
        <w:t>) исполняет условия заключенных Соглашений.</w:t>
      </w:r>
      <w:r w:rsidRPr="001419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1943" w:rsidRPr="00884296" w:rsidRDefault="00141943" w:rsidP="00141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) осуществляет </w:t>
      </w: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исполнением заключенных Соглашений и соблюдением настоящего Порядка.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4" w:name="Par79"/>
      <w:bookmarkEnd w:id="4"/>
      <w:r w:rsidRPr="00884296">
        <w:rPr>
          <w:rFonts w:ascii="Times New Roman" w:eastAsia="Calibri" w:hAnsi="Times New Roman" w:cs="Times New Roman"/>
          <w:sz w:val="28"/>
          <w:szCs w:val="28"/>
        </w:rPr>
        <w:t>3. Выдвижение инициативы о заключении Соглашения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Органы местного самоуправления района, поселений вправе выдвигать инициативу о заключении Соглашения о передаче (принятии) осуществления части полномочий по решению вопросов местного значения.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Выдвижение инициативы о заключении Соглашения осуществляется путем внесения на рассмотрение Совета проекта решения о передаче (принятии) осуществления части полномочий по решению вопросов местного значения.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5" w:name="Par84"/>
      <w:bookmarkEnd w:id="5"/>
      <w:r w:rsidRPr="00884296">
        <w:rPr>
          <w:rFonts w:ascii="Times New Roman" w:eastAsia="Calibri" w:hAnsi="Times New Roman" w:cs="Times New Roman"/>
          <w:sz w:val="28"/>
          <w:szCs w:val="28"/>
        </w:rPr>
        <w:t>4. Рассмотрение проекта решения о передаче (принятии) осуществления части полномочий по решению вопросов местного значения, о заключении Соглашения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В проекте решения Совета указывается состав (перечень) полномочий, которые предлагается передать (принять).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К проекту решения прилагаются пояснительная записка с правовым, организационным обоснованием инициативы и оценкой последствий (ожидаемых результатов) реализации инициативы. К пояснительной записке могут прилагаться следующие документы: заключения, справки, протоколы, письма, муниципальные правовые акты и т.д. по существу инициативы.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Внесение проекта решения Совета о передаче (принятии) осуществления части полномочий по решению вопросов местного значения, о заключении Соглашения и его рассмотрение Советом осуществляются в порядке, установленном </w:t>
      </w:r>
      <w:hyperlink r:id="rId12" w:history="1">
        <w:r w:rsidRPr="00884296">
          <w:rPr>
            <w:rFonts w:ascii="Times New Roman" w:eastAsia="Calibri" w:hAnsi="Times New Roman" w:cs="Times New Roman"/>
            <w:sz w:val="28"/>
            <w:szCs w:val="28"/>
          </w:rPr>
          <w:t>Регламентом</w:t>
        </w:r>
      </w:hyperlink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Совета.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Принятие или отклонение инициативы о заключении Соглашения оформляется решением Совета.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91"/>
      <w:bookmarkEnd w:id="6"/>
      <w:r w:rsidRPr="00884296">
        <w:rPr>
          <w:rFonts w:ascii="Times New Roman" w:eastAsia="Calibri" w:hAnsi="Times New Roman" w:cs="Times New Roman"/>
          <w:sz w:val="28"/>
          <w:szCs w:val="28"/>
        </w:rPr>
        <w:t>5. Подготовка проекта Соглашения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Для подготовки проекта Соглашения органы местного самоуправления муниципальных образований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могут создавать совместные временные комиссии, рабочие группы по подготовке соответствующего проекта Соглашения.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Проект решения Совета и проект Соглашения в бумажном и электронном виде со всеми приложениями представляются в Совет.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7" w:name="Par99"/>
      <w:bookmarkEnd w:id="7"/>
      <w:r w:rsidRPr="00884296">
        <w:rPr>
          <w:rFonts w:ascii="Times New Roman" w:eastAsia="Calibri" w:hAnsi="Times New Roman" w:cs="Times New Roman"/>
          <w:sz w:val="28"/>
          <w:szCs w:val="28"/>
        </w:rPr>
        <w:t>6. Условия Соглашения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При подготовке, рассмотрении и заключении Соглашения определяются следующие условия Соглашений: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1) наименование Соглашения, дата и место его заключения;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2) наименование органов местного самоуправления муниципальных образований, между которыми заключается Соглашение, наименование должности, фамилия, имя, отчество должностных лиц органов местного </w:t>
      </w:r>
      <w:r w:rsidRPr="00884296">
        <w:rPr>
          <w:rFonts w:ascii="Times New Roman" w:eastAsia="Calibri" w:hAnsi="Times New Roman" w:cs="Times New Roman"/>
          <w:sz w:val="28"/>
          <w:szCs w:val="28"/>
        </w:rPr>
        <w:lastRenderedPageBreak/>
        <w:t>самоуправления, действующих от имени указанных органов местного самоуправления, наименование нормативных правовых актов, на основании которых действуют названные лица при заключении Соглашения;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3) предмет Соглашения (указывается то, на что направлено Соглашение, что составляет его основное содержание или на что направлено какое-нибудь действие);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4) состав (перечень) передаваемых (принимаемых) полномочий, содержание которых должно соответствовать федеральным законам, законам Республики Карелия, уставам муниципальных образований;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>5) права и обязанности органов местного самоуправления муниципальных образований при осуществлении части передаваемых полномочий (указываются права и обязанности каждой стороны, в том числе осуществление в рамках предоставленной компетенции управление деятельностью муниципальных учреждений, муниципальных предприятий, а также указание на осуществление вопросов, связанных с назначением руководителей муниципальных учреждений, муниципальных предприятий на должность, их увольнением, переводом на другую работу, оплатой труда);</w:t>
      </w:r>
      <w:proofErr w:type="gramEnd"/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>6) финансовое обеспечение, размер межбюджетных трансфертов осуществления органами местного самоуправления (стороной Соглашения) передаваемых (принимаемых) полномочий и порядок использования финансовых средств (указывается порядок определения ежегодного объема иных межбюджетных трансфертов, необходимых для осуществления передаваемых полномочий, порядок их зачисления в местный бюджет, учета в структуре местного бюджета и перечисления на счет соответствующего органа местного самоуправления);</w:t>
      </w:r>
      <w:proofErr w:type="gramEnd"/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7)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 (указываются перечень имущества, порядок и условия его передачи и использования, если для осуществления передаваемых полномочий требуется передача имущества);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8) порядок отчетности соответствующих органов местного самоуправления о выполнении ими передаваемых (принимаемых) полномочий (указываются виды, формы и сроки отчетности);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9) порядок осуществления </w:t>
      </w:r>
      <w:proofErr w:type="gramStart"/>
      <w:r w:rsidRPr="00884296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осуществлением сторонами условий Соглашения (указываются порядок и формы контроля);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10) ответственность сторон за невыполнение либо ненадлежащее выполнение условий Соглашения (указываются основания наступления и виды ответственности, финансовые санкции за неисполнение Соглашения);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11) порядок рассмотрения сторонами споров в процессе исполнения Соглашения;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12) срок, на который заключается Соглашение, и дата вступления его в силу (срок, на который передаются полномочия, не может быть менее года, возможна передача на более длительный срок - 3 года);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13) основания и порядок изменения и расторжения Соглашения, в том числе досрочного прекращения Соглашения либо отдельных его положений, </w:t>
      </w:r>
      <w:r w:rsidRPr="00884296">
        <w:rPr>
          <w:rFonts w:ascii="Times New Roman" w:eastAsia="Calibri" w:hAnsi="Times New Roman" w:cs="Times New Roman"/>
          <w:sz w:val="28"/>
          <w:szCs w:val="28"/>
        </w:rPr>
        <w:lastRenderedPageBreak/>
        <w:t>а также последствия изменения и расторжения Соглашения;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14) заключительные положения (в каком количестве экземпляров составлено Соглашение и иные положения Соглашения);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15) место нахождения органов местного самоуправления муниципальных образований (указываются юридические адреса сторон Соглашения);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16) подписи сторон Соглашения.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Существенными условиями Соглашения являются: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1) определенный срок, на который заключается Соглашение;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2) положения, устанавливающие основания и порядок прекращения действия, в том числе досрочного;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3) порядок определения ежегодного объема  межбюджетных трансфертов, необходимых для осуществления передаваемых (принимаемых) полномочий;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4) финансовые санкции за неисполнение Соглашений.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8" w:name="Par126"/>
      <w:bookmarkEnd w:id="8"/>
      <w:r w:rsidRPr="00884296">
        <w:rPr>
          <w:rFonts w:ascii="Times New Roman" w:eastAsia="Calibri" w:hAnsi="Times New Roman" w:cs="Times New Roman"/>
          <w:sz w:val="28"/>
          <w:szCs w:val="28"/>
        </w:rPr>
        <w:t>7. Порядок заключения, регистрации и хранения Соглашения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Заключение Соглашения органами местного самоуправления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осуществляется на основании решения Совета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 принятии (передаче) осуществления части полномочий по решению вопросов местного значения, о заключении Соглашения.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Главы администраций муниципальных образований, Глав</w:t>
      </w:r>
      <w:r w:rsidR="006A496D">
        <w:rPr>
          <w:rFonts w:ascii="Times New Roman" w:eastAsia="Calibri" w:hAnsi="Times New Roman" w:cs="Times New Roman"/>
          <w:sz w:val="28"/>
          <w:szCs w:val="28"/>
        </w:rPr>
        <w:t>ы</w:t>
      </w: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 муниципальн</w:t>
      </w:r>
      <w:r w:rsidR="006A496D">
        <w:rPr>
          <w:rFonts w:ascii="Times New Roman" w:eastAsia="Calibri" w:hAnsi="Times New Roman" w:cs="Times New Roman"/>
          <w:sz w:val="28"/>
          <w:szCs w:val="28"/>
        </w:rPr>
        <w:t>ых</w:t>
      </w: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образований подписывают Соглашения собственноручно. Использование факсимильного воспроизведения подписи не допускается.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Соглашение считается заключенным, если оно оформлено в письменной форме, подписано уполномоченными лицами муниципальных образований и скреплено печатями сторон Соглашения.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Соглашение составляется в трех экземплярах и после подписания направляется в Совет, администрацию муниципального района и поселение.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Учет, регистрацию и хранение заключенных Соглашений осуществляет администрация и Совет </w:t>
      </w:r>
      <w:proofErr w:type="spellStart"/>
      <w:r w:rsidRPr="00884296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88429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9" w:name="Par135"/>
      <w:bookmarkEnd w:id="9"/>
      <w:r w:rsidRPr="00884296">
        <w:rPr>
          <w:rFonts w:ascii="Times New Roman" w:eastAsia="Calibri" w:hAnsi="Times New Roman" w:cs="Times New Roman"/>
          <w:sz w:val="28"/>
          <w:szCs w:val="28"/>
        </w:rPr>
        <w:t>8. Направление решений Совета в органы местного самоуправления поселений</w:t>
      </w: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4296" w:rsidRPr="00884296" w:rsidRDefault="00884296" w:rsidP="008842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4296">
        <w:rPr>
          <w:rFonts w:ascii="Times New Roman" w:eastAsia="Calibri" w:hAnsi="Times New Roman" w:cs="Times New Roman"/>
          <w:sz w:val="28"/>
          <w:szCs w:val="28"/>
        </w:rPr>
        <w:t>Принятое Советом решение о передаче (принятии) осуществления части полномочий по решению вопросов местного значения, о заключении Соглашения с текстом Соглашения направляется администрацией муниципального района с сопроводительным письмом в органы местного самоуправления поселений в течение 15 (пятнадцати) дней со дня принятия решения Советом.</w:t>
      </w:r>
    </w:p>
    <w:sectPr w:rsidR="00884296" w:rsidRPr="00884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2A"/>
    <w:rsid w:val="000A1920"/>
    <w:rsid w:val="00141943"/>
    <w:rsid w:val="00146D9D"/>
    <w:rsid w:val="001C4442"/>
    <w:rsid w:val="001D6EBF"/>
    <w:rsid w:val="002F38D1"/>
    <w:rsid w:val="0033193D"/>
    <w:rsid w:val="00362D29"/>
    <w:rsid w:val="00444203"/>
    <w:rsid w:val="004A0AF2"/>
    <w:rsid w:val="00566EFF"/>
    <w:rsid w:val="006A496D"/>
    <w:rsid w:val="007F0F70"/>
    <w:rsid w:val="008376C6"/>
    <w:rsid w:val="00884296"/>
    <w:rsid w:val="008C5EE0"/>
    <w:rsid w:val="00961EE1"/>
    <w:rsid w:val="009D7AED"/>
    <w:rsid w:val="00A53A6D"/>
    <w:rsid w:val="00A7364B"/>
    <w:rsid w:val="00B20EB2"/>
    <w:rsid w:val="00B60FA3"/>
    <w:rsid w:val="00CC1DE2"/>
    <w:rsid w:val="00D8042A"/>
    <w:rsid w:val="00E22C75"/>
    <w:rsid w:val="00E5372C"/>
    <w:rsid w:val="00EA2DCD"/>
    <w:rsid w:val="00EE332B"/>
    <w:rsid w:val="00EF7E26"/>
    <w:rsid w:val="00F1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C31C36339CEB0B85AAEB99EA404B2F51DB2F029BE1144B5E47AE5BA4E9D0004D34DE43613JF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1EC31C36339CEB0B85AB0B488C853BFFC13EAF428BA1B13EBB97CB2E51E9B5544934BB37578525FC6C016221FJCC" TargetMode="External"/><Relationship Id="rId12" Type="http://schemas.openxmlformats.org/officeDocument/2006/relationships/hyperlink" Target="consultantplus://offline/ref=21EC31C36339CEB0B85AB0B488C853BFFC13EAF428B91213E9B87CB2E51E9B5544934BB37578525FC6C011261FJ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EC31C36339CEB0B85AAEB99EA404B2F51DB2F029BE1144B5E47AE5BA4E9D0004D34DE6363D5E571CJ6C" TargetMode="External"/><Relationship Id="rId11" Type="http://schemas.openxmlformats.org/officeDocument/2006/relationships/hyperlink" Target="consultantplus://offline/ref=21EC31C36339CEB0B85AAEB99EA404B2F51DB2F029BE1144B5E47AE5BA4E9D0004D34DE6363C5E5D1CJF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1EC31C36339CEB0B85AAEB99EA404B2F51DB2F029BE1144B5E47AE5BA4E9D0004D34DE6363C5E5F1CJ2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EC31C36339CEB0B85AB0B488C853BFFC13EAF428BA1B13EBB97CB2E51E9B5544934BB37578525FC6C011261FJC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Первый</cp:lastModifiedBy>
  <cp:revision>26</cp:revision>
  <cp:lastPrinted>2014-12-17T12:42:00Z</cp:lastPrinted>
  <dcterms:created xsi:type="dcterms:W3CDTF">2014-12-15T18:11:00Z</dcterms:created>
  <dcterms:modified xsi:type="dcterms:W3CDTF">2014-12-24T07:29:00Z</dcterms:modified>
</cp:coreProperties>
</file>