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03" w:rsidRPr="00FA1E2F" w:rsidRDefault="00F86103" w:rsidP="00F86103">
      <w:pPr>
        <w:jc w:val="center"/>
      </w:pPr>
      <w:r w:rsidRPr="00FA1E2F">
        <w:t>РЕСПУБЛИКА КАРЕЛИЯ</w:t>
      </w:r>
    </w:p>
    <w:p w:rsidR="00F86103" w:rsidRPr="00FA1E2F" w:rsidRDefault="00F86103" w:rsidP="00F86103">
      <w:pPr>
        <w:jc w:val="center"/>
      </w:pPr>
      <w:r w:rsidRPr="00FA1E2F">
        <w:t>СОВЕТ ЛАХДЕНПОХСКОГО МУНИЦИПАЛЬНОГО РАЙОНА</w:t>
      </w:r>
    </w:p>
    <w:p w:rsidR="00F86103" w:rsidRPr="00FA1E2F" w:rsidRDefault="00F86103" w:rsidP="00F86103">
      <w:pPr>
        <w:jc w:val="center"/>
      </w:pPr>
      <w:r>
        <w:rPr>
          <w:lang w:val="en-US"/>
        </w:rPr>
        <w:t>XV</w:t>
      </w:r>
      <w:r w:rsidRPr="00FA1E2F">
        <w:t xml:space="preserve"> ЗАСЕДАНИЕ </w:t>
      </w:r>
      <w:r w:rsidRPr="00FA1E2F">
        <w:rPr>
          <w:lang w:val="en-US"/>
        </w:rPr>
        <w:t>VI</w:t>
      </w:r>
      <w:r w:rsidRPr="00FA1E2F">
        <w:t xml:space="preserve"> СОЗЫВА</w:t>
      </w:r>
    </w:p>
    <w:p w:rsidR="00F86103" w:rsidRPr="00FA1E2F" w:rsidRDefault="00F86103" w:rsidP="00F86103">
      <w:pPr>
        <w:jc w:val="center"/>
      </w:pPr>
    </w:p>
    <w:p w:rsidR="00F86103" w:rsidRPr="00FA1E2F" w:rsidRDefault="00F86103" w:rsidP="00F86103">
      <w:pPr>
        <w:jc w:val="center"/>
      </w:pPr>
      <w:r w:rsidRPr="00FA1E2F">
        <w:t>РЕШЕНИЕ</w:t>
      </w:r>
    </w:p>
    <w:p w:rsidR="00F86103" w:rsidRPr="00FA1E2F" w:rsidRDefault="00F86103" w:rsidP="00F86103"/>
    <w:p w:rsidR="00F86103" w:rsidRPr="00FA1E2F" w:rsidRDefault="00F86103" w:rsidP="00F86103"/>
    <w:p w:rsidR="00F86103" w:rsidRPr="00FA1E2F" w:rsidRDefault="00F86103" w:rsidP="00F86103">
      <w:pPr>
        <w:pStyle w:val="1"/>
        <w:rPr>
          <w:u w:val="none"/>
        </w:rPr>
      </w:pPr>
      <w:r w:rsidRPr="00FA1E2F">
        <w:rPr>
          <w:u w:val="none"/>
        </w:rPr>
        <w:t xml:space="preserve">от </w:t>
      </w:r>
      <w:r>
        <w:rPr>
          <w:u w:val="none"/>
        </w:rPr>
        <w:t>«30</w:t>
      </w:r>
      <w:r w:rsidRPr="00FA1E2F">
        <w:rPr>
          <w:u w:val="none"/>
        </w:rPr>
        <w:t xml:space="preserve">» </w:t>
      </w:r>
      <w:r>
        <w:rPr>
          <w:u w:val="none"/>
        </w:rPr>
        <w:t xml:space="preserve">июля </w:t>
      </w:r>
      <w:r w:rsidRPr="00FA1E2F">
        <w:rPr>
          <w:u w:val="none"/>
        </w:rPr>
        <w:t xml:space="preserve">2015 г.                                                                                             </w:t>
      </w:r>
      <w:r w:rsidR="00DE2EF4">
        <w:rPr>
          <w:u w:val="none"/>
        </w:rPr>
        <w:t xml:space="preserve">        </w:t>
      </w:r>
      <w:r w:rsidRPr="00FA1E2F">
        <w:rPr>
          <w:u w:val="none"/>
        </w:rPr>
        <w:t xml:space="preserve">№ </w:t>
      </w:r>
      <w:r w:rsidR="00DE2EF4">
        <w:rPr>
          <w:u w:val="none"/>
        </w:rPr>
        <w:t>15/120</w:t>
      </w:r>
      <w:r>
        <w:rPr>
          <w:u w:val="none"/>
        </w:rPr>
        <w:t>-6</w:t>
      </w:r>
    </w:p>
    <w:p w:rsidR="00F86103" w:rsidRPr="00FA1E2F" w:rsidRDefault="00DE2EF4" w:rsidP="00F86103">
      <w:pPr>
        <w:pStyle w:val="1"/>
        <w:rPr>
          <w:u w:val="none"/>
        </w:rPr>
      </w:pPr>
      <w:r>
        <w:rPr>
          <w:u w:val="none"/>
        </w:rPr>
        <w:t xml:space="preserve">    </w:t>
      </w:r>
      <w:proofErr w:type="spellStart"/>
      <w:r w:rsidR="00F86103" w:rsidRPr="00FA1E2F">
        <w:rPr>
          <w:u w:val="none"/>
        </w:rPr>
        <w:t>г</w:t>
      </w:r>
      <w:proofErr w:type="gramStart"/>
      <w:r w:rsidR="00F86103" w:rsidRPr="00FA1E2F">
        <w:rPr>
          <w:u w:val="none"/>
        </w:rPr>
        <w:t>.Л</w:t>
      </w:r>
      <w:proofErr w:type="gramEnd"/>
      <w:r w:rsidR="00F86103" w:rsidRPr="00FA1E2F">
        <w:rPr>
          <w:u w:val="none"/>
        </w:rPr>
        <w:t>ахденпохья</w:t>
      </w:r>
      <w:proofErr w:type="spellEnd"/>
      <w:r w:rsidR="00F86103" w:rsidRPr="00FA1E2F">
        <w:rPr>
          <w:u w:val="none"/>
        </w:rPr>
        <w:t xml:space="preserve"> </w:t>
      </w:r>
    </w:p>
    <w:p w:rsidR="00F86103" w:rsidRPr="00FA1E2F" w:rsidRDefault="00F86103" w:rsidP="00F86103"/>
    <w:p w:rsidR="00F86103" w:rsidRPr="00FA1E2F" w:rsidRDefault="00F86103" w:rsidP="00F86103"/>
    <w:tbl>
      <w:tblPr>
        <w:tblW w:w="10043" w:type="dxa"/>
        <w:tblLook w:val="01E0" w:firstRow="1" w:lastRow="1" w:firstColumn="1" w:lastColumn="1" w:noHBand="0" w:noVBand="0"/>
      </w:tblPr>
      <w:tblGrid>
        <w:gridCol w:w="4664"/>
        <w:gridCol w:w="5379"/>
      </w:tblGrid>
      <w:tr w:rsidR="00F86103" w:rsidRPr="00FA1E2F" w:rsidTr="005C2743">
        <w:tc>
          <w:tcPr>
            <w:tcW w:w="4664" w:type="dxa"/>
            <w:shd w:val="clear" w:color="auto" w:fill="auto"/>
          </w:tcPr>
          <w:p w:rsidR="00F86103" w:rsidRPr="00FA1E2F" w:rsidRDefault="00F86103" w:rsidP="005C2743">
            <w:pPr>
              <w:tabs>
                <w:tab w:val="left" w:pos="2415"/>
              </w:tabs>
              <w:jc w:val="both"/>
            </w:pPr>
            <w:r w:rsidRPr="00F30B25">
              <w:t>Об утверждении порядка определения размера платы за пользование жилым помещением (платы за наем)</w:t>
            </w:r>
            <w:r>
              <w:t xml:space="preserve"> муниципального жилого фонда </w:t>
            </w:r>
            <w:proofErr w:type="spellStart"/>
            <w:r w:rsidRPr="00FA1E2F">
              <w:t>Лахденпохского</w:t>
            </w:r>
            <w:proofErr w:type="spellEnd"/>
            <w:r w:rsidRPr="00FA1E2F">
              <w:t xml:space="preserve"> муниципального района</w:t>
            </w:r>
            <w:r>
              <w:t xml:space="preserve"> и установлении</w:t>
            </w:r>
            <w:r w:rsidRPr="00A71366">
              <w:t xml:space="preserve"> величин</w:t>
            </w:r>
            <w:r>
              <w:t>ы</w:t>
            </w:r>
            <w:r w:rsidRPr="00A71366">
              <w:t xml:space="preserve"> базовой</w:t>
            </w:r>
            <w:r>
              <w:t xml:space="preserve"> ставки.</w:t>
            </w:r>
          </w:p>
        </w:tc>
        <w:tc>
          <w:tcPr>
            <w:tcW w:w="5379" w:type="dxa"/>
            <w:shd w:val="clear" w:color="auto" w:fill="auto"/>
          </w:tcPr>
          <w:p w:rsidR="00F86103" w:rsidRPr="00FA1E2F" w:rsidRDefault="00F86103" w:rsidP="005C2743"/>
        </w:tc>
      </w:tr>
    </w:tbl>
    <w:p w:rsidR="00F86103" w:rsidRPr="00FA1E2F" w:rsidRDefault="00F86103" w:rsidP="00F86103"/>
    <w:p w:rsidR="00F86103" w:rsidRPr="00855AB7" w:rsidRDefault="00F86103" w:rsidP="00F86103">
      <w:pPr>
        <w:ind w:firstLine="600"/>
        <w:jc w:val="both"/>
      </w:pPr>
      <w:r w:rsidRPr="00FA1E2F">
        <w:tab/>
      </w:r>
      <w:proofErr w:type="gramStart"/>
      <w:r w:rsidRPr="00DD1082">
        <w:t>В соответствии со статьей 15</w:t>
      </w:r>
      <w:r>
        <w:t>6</w:t>
      </w:r>
      <w:r w:rsidRPr="00DD1082">
        <w:t xml:space="preserve"> Жилищного кодекса Российской Федерации, </w:t>
      </w:r>
      <w:r>
        <w:t>в целях</w:t>
      </w:r>
      <w:r w:rsidRPr="00DD1082">
        <w:t xml:space="preserve"> обеспечения реализации прав и выполнения обязанностей </w:t>
      </w:r>
      <w:proofErr w:type="spellStart"/>
      <w:r w:rsidRPr="00DD1082">
        <w:t>наймодателя</w:t>
      </w:r>
      <w:proofErr w:type="spellEnd"/>
      <w:r w:rsidRPr="00DD1082">
        <w:t xml:space="preserve"> жилых помещений по договорам социального найма и договорам найма жилых помещений муниципального жилищного фонда</w:t>
      </w:r>
      <w:r>
        <w:t xml:space="preserve"> </w:t>
      </w:r>
      <w:proofErr w:type="spellStart"/>
      <w:r>
        <w:t>Лах</w:t>
      </w:r>
      <w:r w:rsidRPr="00DD1082">
        <w:t>денпохского</w:t>
      </w:r>
      <w:proofErr w:type="spellEnd"/>
      <w:r w:rsidRPr="00DD1082">
        <w:t xml:space="preserve"> </w:t>
      </w:r>
      <w:r>
        <w:t>муниципального района,</w:t>
      </w:r>
      <w:r w:rsidRPr="00FA1E2F">
        <w:t xml:space="preserve"> </w:t>
      </w:r>
      <w:r w:rsidRPr="00855AB7">
        <w:t xml:space="preserve">требованиями подпункта 6 пункта 1 статьи 14 Федерального закона от 06.10.2003 года № 131-ФЗ «Об общих принципах организации местного самоуправления в Российской Федерации», Совет </w:t>
      </w:r>
      <w:proofErr w:type="spellStart"/>
      <w:r w:rsidRPr="00855AB7">
        <w:t>Лахденпохского</w:t>
      </w:r>
      <w:proofErr w:type="spellEnd"/>
      <w:r w:rsidRPr="00855AB7">
        <w:t xml:space="preserve"> муниципального</w:t>
      </w:r>
      <w:proofErr w:type="gramEnd"/>
      <w:r w:rsidRPr="00855AB7">
        <w:t xml:space="preserve"> района </w:t>
      </w:r>
    </w:p>
    <w:p w:rsidR="00F86103" w:rsidRPr="00FA1E2F" w:rsidRDefault="00F86103" w:rsidP="00F86103">
      <w:pPr>
        <w:ind w:firstLine="600"/>
        <w:jc w:val="both"/>
      </w:pPr>
      <w:r w:rsidRPr="00FA1E2F">
        <w:t>РЕШИЛ:</w:t>
      </w:r>
    </w:p>
    <w:p w:rsidR="00F86103" w:rsidRPr="00FA1E2F" w:rsidRDefault="00F86103" w:rsidP="00F86103"/>
    <w:p w:rsidR="00F86103" w:rsidRPr="00855AB7" w:rsidRDefault="00F86103" w:rsidP="00F86103">
      <w:pPr>
        <w:ind w:firstLine="708"/>
        <w:jc w:val="both"/>
      </w:pPr>
      <w:r w:rsidRPr="00855AB7">
        <w:t xml:space="preserve">1. Утвердить прилагаемый </w:t>
      </w:r>
      <w:r w:rsidRPr="00855AB7">
        <w:rPr>
          <w:bCs/>
        </w:rPr>
        <w:t>порядок</w:t>
      </w:r>
      <w:r w:rsidRPr="00855AB7">
        <w:rPr>
          <w:b/>
        </w:rPr>
        <w:t xml:space="preserve"> </w:t>
      </w:r>
      <w:r w:rsidRPr="00855AB7">
        <w:t xml:space="preserve">определения размера платы за пользование жилыми помещениями (платы за наем)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 w:rsidRPr="00855AB7">
        <w:t>Лахдепнохско</w:t>
      </w:r>
      <w:r>
        <w:t>го</w:t>
      </w:r>
      <w:proofErr w:type="spellEnd"/>
      <w:r>
        <w:t xml:space="preserve"> муниципального района</w:t>
      </w:r>
      <w:r w:rsidRPr="00855AB7">
        <w:t>.</w:t>
      </w:r>
    </w:p>
    <w:p w:rsidR="00F86103" w:rsidRPr="00855AB7" w:rsidRDefault="00F86103" w:rsidP="00F86103">
      <w:pPr>
        <w:ind w:firstLine="708"/>
        <w:jc w:val="both"/>
      </w:pPr>
      <w:r w:rsidRPr="00855AB7">
        <w:t xml:space="preserve">2. </w:t>
      </w:r>
      <w:r>
        <w:t>Установить величину</w:t>
      </w:r>
      <w:r w:rsidRPr="00855AB7">
        <w:t xml:space="preserve"> базовой ставки платы за наем </w:t>
      </w:r>
      <w:r>
        <w:t>в размере</w:t>
      </w:r>
      <w:r w:rsidRPr="00855AB7">
        <w:t xml:space="preserve"> </w:t>
      </w:r>
      <w:r>
        <w:t xml:space="preserve">6 </w:t>
      </w:r>
      <w:r w:rsidRPr="00855AB7">
        <w:t>рубл</w:t>
      </w:r>
      <w:r>
        <w:t>ей 00 копеек</w:t>
      </w:r>
      <w:r w:rsidRPr="00855AB7">
        <w:t xml:space="preserve"> за 1 квадратный метр общей площади жилого помещения в месяц.</w:t>
      </w:r>
    </w:p>
    <w:p w:rsidR="00F86103" w:rsidRPr="00855AB7" w:rsidRDefault="00F86103" w:rsidP="00F86103">
      <w:pPr>
        <w:ind w:firstLine="708"/>
        <w:jc w:val="both"/>
      </w:pPr>
      <w:r w:rsidRPr="00855AB7">
        <w:t>3. Настоящее решение вступает в силу с момента его подписания.</w:t>
      </w:r>
    </w:p>
    <w:p w:rsidR="00F86103" w:rsidRPr="00855AB7" w:rsidRDefault="00F86103" w:rsidP="00F86103">
      <w:pPr>
        <w:ind w:firstLine="708"/>
        <w:jc w:val="both"/>
      </w:pPr>
      <w:r w:rsidRPr="00855AB7">
        <w:t>4.</w:t>
      </w:r>
      <w:r>
        <w:t xml:space="preserve"> </w:t>
      </w:r>
      <w:r w:rsidRPr="00855AB7">
        <w:t xml:space="preserve">Опубликовать настоящее решение в </w:t>
      </w:r>
      <w:r>
        <w:t xml:space="preserve">районной газете «Призыв» и разместить на официальном сайте </w:t>
      </w:r>
      <w:proofErr w:type="spellStart"/>
      <w:r>
        <w:t>Лахденпохского</w:t>
      </w:r>
      <w:proofErr w:type="spellEnd"/>
      <w:r>
        <w:t xml:space="preserve"> муниципального района</w:t>
      </w:r>
      <w:r w:rsidRPr="00855AB7">
        <w:t>.</w:t>
      </w:r>
    </w:p>
    <w:p w:rsidR="00F86103" w:rsidRPr="00FA1E2F" w:rsidRDefault="00F86103" w:rsidP="00F86103">
      <w:pPr>
        <w:ind w:left="2832" w:hanging="2832"/>
        <w:jc w:val="both"/>
      </w:pPr>
      <w:r w:rsidRPr="00FA1E2F">
        <w:tab/>
      </w:r>
      <w:r w:rsidRPr="00FA1E2F">
        <w:tab/>
      </w:r>
    </w:p>
    <w:p w:rsidR="00F86103" w:rsidRPr="00FA1E2F" w:rsidRDefault="00F86103" w:rsidP="00F86103">
      <w:pPr>
        <w:jc w:val="both"/>
      </w:pPr>
    </w:p>
    <w:p w:rsidR="00F86103" w:rsidRPr="00FA1E2F" w:rsidRDefault="00F86103" w:rsidP="00F86103">
      <w:pPr>
        <w:jc w:val="both"/>
      </w:pPr>
    </w:p>
    <w:p w:rsidR="00F86103" w:rsidRPr="00FA1E2F" w:rsidRDefault="00F86103" w:rsidP="00F86103">
      <w:pPr>
        <w:jc w:val="both"/>
      </w:pPr>
    </w:p>
    <w:p w:rsidR="00F86103" w:rsidRPr="00FA1E2F" w:rsidRDefault="00F86103" w:rsidP="00F86103">
      <w:pPr>
        <w:jc w:val="both"/>
      </w:pPr>
      <w:r w:rsidRPr="00FA1E2F">
        <w:t>Глава</w:t>
      </w:r>
    </w:p>
    <w:p w:rsidR="00F86103" w:rsidRDefault="00F86103" w:rsidP="00F86103">
      <w:pPr>
        <w:jc w:val="both"/>
      </w:pPr>
      <w:proofErr w:type="spellStart"/>
      <w:r w:rsidRPr="00FA1E2F">
        <w:t>Лахденпохского</w:t>
      </w:r>
      <w:proofErr w:type="spellEnd"/>
      <w:r w:rsidRPr="00FA1E2F">
        <w:t xml:space="preserve"> муниципального района</w:t>
      </w:r>
      <w:r w:rsidRPr="00FA1E2F">
        <w:tab/>
      </w:r>
      <w:r w:rsidRPr="00FA1E2F">
        <w:tab/>
      </w:r>
      <w:r w:rsidRPr="00FA1E2F">
        <w:tab/>
      </w:r>
      <w:r w:rsidRPr="00FA1E2F">
        <w:tab/>
      </w:r>
      <w:r w:rsidRPr="00FA1E2F">
        <w:tab/>
      </w:r>
      <w:r w:rsidRPr="00FA1E2F">
        <w:tab/>
      </w:r>
      <w:r>
        <w:t xml:space="preserve">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  <w:r>
        <w:t xml:space="preserve"> </w:t>
      </w:r>
    </w:p>
    <w:p w:rsidR="00F86103" w:rsidRDefault="00F86103" w:rsidP="00F86103">
      <w:pPr>
        <w:jc w:val="both"/>
      </w:pPr>
    </w:p>
    <w:p w:rsidR="00F86103" w:rsidRDefault="00F86103" w:rsidP="00F86103">
      <w:pPr>
        <w:jc w:val="both"/>
      </w:pPr>
      <w:r>
        <w:t xml:space="preserve">Председатель Совета </w:t>
      </w:r>
    </w:p>
    <w:p w:rsidR="00F86103" w:rsidRDefault="00F86103" w:rsidP="00F86103">
      <w:pPr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    </w:t>
      </w:r>
      <w:r>
        <w:tab/>
        <w:t xml:space="preserve">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F86103" w:rsidRDefault="00F86103" w:rsidP="00F86103">
      <w:pPr>
        <w:jc w:val="both"/>
      </w:pPr>
    </w:p>
    <w:p w:rsidR="00F86103" w:rsidRDefault="00F86103" w:rsidP="00F86103">
      <w:pPr>
        <w:jc w:val="both"/>
      </w:pPr>
    </w:p>
    <w:p w:rsidR="00F86103" w:rsidRDefault="00F86103" w:rsidP="00F86103">
      <w:pPr>
        <w:jc w:val="both"/>
      </w:pPr>
    </w:p>
    <w:p w:rsidR="00F86103" w:rsidRDefault="00F86103" w:rsidP="00F86103">
      <w:pPr>
        <w:jc w:val="both"/>
      </w:pPr>
    </w:p>
    <w:p w:rsidR="00F86103" w:rsidRDefault="00F86103" w:rsidP="00F86103">
      <w:pPr>
        <w:jc w:val="both"/>
      </w:pPr>
    </w:p>
    <w:p w:rsidR="00F86103" w:rsidRDefault="00F86103" w:rsidP="00F86103">
      <w:pPr>
        <w:jc w:val="both"/>
      </w:pPr>
    </w:p>
    <w:p w:rsidR="00F86103" w:rsidRDefault="00F86103" w:rsidP="00F86103">
      <w:pPr>
        <w:jc w:val="both"/>
      </w:pPr>
    </w:p>
    <w:p w:rsidR="00C95C7B" w:rsidRDefault="00C95C7B" w:rsidP="00C95C7B">
      <w:pPr>
        <w:ind w:left="4820"/>
        <w:jc w:val="right"/>
        <w:rPr>
          <w:bCs/>
        </w:rPr>
      </w:pPr>
      <w:r>
        <w:lastRenderedPageBreak/>
        <w:t xml:space="preserve">Приложение к </w:t>
      </w:r>
      <w:r>
        <w:rPr>
          <w:bCs/>
        </w:rPr>
        <w:t xml:space="preserve">Решению </w:t>
      </w:r>
      <w:r>
        <w:rPr>
          <w:bCs/>
          <w:lang w:val="en-US"/>
        </w:rPr>
        <w:t>XV</w:t>
      </w:r>
      <w:r>
        <w:rPr>
          <w:bCs/>
        </w:rPr>
        <w:t xml:space="preserve"> заседания </w:t>
      </w:r>
      <w:r>
        <w:rPr>
          <w:bCs/>
          <w:lang w:val="en-US"/>
        </w:rPr>
        <w:t>VI</w:t>
      </w:r>
      <w:r>
        <w:rPr>
          <w:bCs/>
        </w:rPr>
        <w:t xml:space="preserve"> созыва </w:t>
      </w:r>
      <w:r>
        <w:t xml:space="preserve">Совета </w:t>
      </w:r>
      <w:proofErr w:type="spellStart"/>
      <w:r>
        <w:t>Лахденпохского</w:t>
      </w:r>
      <w:proofErr w:type="spellEnd"/>
      <w:r>
        <w:t xml:space="preserve"> муниципального района от «30» июля 2015 года №15/120-6</w:t>
      </w:r>
    </w:p>
    <w:p w:rsidR="00C95C7B" w:rsidRDefault="00C95C7B" w:rsidP="00F30D14">
      <w:pPr>
        <w:jc w:val="center"/>
      </w:pPr>
      <w:r>
        <w:t>Порядок</w:t>
      </w:r>
      <w:r>
        <w:br/>
        <w:t xml:space="preserve">определения размера платы за пользование жилыми помещениями (платы за наем)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>
        <w:t>Лахденпохского</w:t>
      </w:r>
      <w:proofErr w:type="spellEnd"/>
      <w:r>
        <w:t xml:space="preserve"> муниципального района.</w:t>
      </w:r>
    </w:p>
    <w:p w:rsidR="00C95C7B" w:rsidRDefault="00C95C7B" w:rsidP="00C95C7B">
      <w:pPr>
        <w:jc w:val="both"/>
      </w:pPr>
      <w:r>
        <w:t>1. Плата за пользование жилым помещением устанавливается из расчета на один метр квадратный общей площади жилых помещений.</w:t>
      </w:r>
    </w:p>
    <w:p w:rsidR="00C95C7B" w:rsidRDefault="00C95C7B" w:rsidP="00C95C7B">
      <w:pPr>
        <w:jc w:val="both"/>
      </w:pPr>
      <w:r>
        <w:t>2. От внесения платы за пользование жилым помещением освобождаются категории граждан, определенные жилищным законодательством Российской Федерации.</w:t>
      </w:r>
    </w:p>
    <w:p w:rsidR="00C95C7B" w:rsidRDefault="00C95C7B" w:rsidP="00F30D14">
      <w:pPr>
        <w:jc w:val="both"/>
      </w:pPr>
      <w:r>
        <w:t>3. Размер платы за пользование жилым помещением (платы за наем) определяется умножением величины базовой ставки платы за наем на коэффициент, установленный в соответствии с показателями качества и степени благоустройства жилого помещения и месторасположения дома по формуле:</w:t>
      </w:r>
      <w:r w:rsidR="00F30D14">
        <w:t xml:space="preserve">    </w:t>
      </w:r>
      <w:r>
        <w:t xml:space="preserve">РП=БС * </w:t>
      </w:r>
      <w:proofErr w:type="spellStart"/>
      <w:r>
        <w:t>Кк</w:t>
      </w:r>
      <w:proofErr w:type="spellEnd"/>
      <w:r>
        <w:t xml:space="preserve"> * </w:t>
      </w:r>
      <w:proofErr w:type="spellStart"/>
      <w:proofErr w:type="gramStart"/>
      <w:r>
        <w:t>Сб</w:t>
      </w:r>
      <w:proofErr w:type="spellEnd"/>
      <w:proofErr w:type="gramEnd"/>
      <w:r>
        <w:t xml:space="preserve"> * </w:t>
      </w:r>
      <w:proofErr w:type="spellStart"/>
      <w:r>
        <w:t>Мр</w:t>
      </w:r>
      <w:proofErr w:type="spellEnd"/>
      <w:r>
        <w:t>,</w:t>
      </w:r>
    </w:p>
    <w:p w:rsidR="00C95C7B" w:rsidRDefault="00C95C7B" w:rsidP="00C95C7B">
      <w:pPr>
        <w:jc w:val="both"/>
      </w:pPr>
      <w:r>
        <w:t>где:</w:t>
      </w:r>
    </w:p>
    <w:p w:rsidR="00C95C7B" w:rsidRDefault="00C95C7B" w:rsidP="00C95C7B">
      <w:pPr>
        <w:jc w:val="both"/>
      </w:pPr>
      <w:r>
        <w:t>РП – размер платы за наем (руб./</w:t>
      </w:r>
      <w:proofErr w:type="spellStart"/>
      <w:r>
        <w:t>м.кв</w:t>
      </w:r>
      <w:proofErr w:type="spellEnd"/>
      <w:r>
        <w:t>./мес.);</w:t>
      </w:r>
    </w:p>
    <w:p w:rsidR="00C95C7B" w:rsidRDefault="00C95C7B" w:rsidP="00C95C7B">
      <w:pPr>
        <w:jc w:val="both"/>
      </w:pPr>
      <w:r>
        <w:t>БС – базовая ставка (</w:t>
      </w:r>
      <w:proofErr w:type="spellStart"/>
      <w:r>
        <w:t>руб</w:t>
      </w:r>
      <w:proofErr w:type="spellEnd"/>
      <w:r>
        <w:t>);</w:t>
      </w:r>
    </w:p>
    <w:p w:rsidR="00C95C7B" w:rsidRDefault="00C95C7B" w:rsidP="00C95C7B">
      <w:pPr>
        <w:jc w:val="both"/>
      </w:pPr>
      <w:proofErr w:type="spellStart"/>
      <w:r>
        <w:t>Кк</w:t>
      </w:r>
      <w:proofErr w:type="spellEnd"/>
      <w:r>
        <w:t xml:space="preserve"> – Коэффициент качества;</w:t>
      </w:r>
    </w:p>
    <w:p w:rsidR="00C95C7B" w:rsidRDefault="00C95C7B" w:rsidP="00C95C7B">
      <w:pPr>
        <w:jc w:val="both"/>
      </w:pPr>
      <w:proofErr w:type="spellStart"/>
      <w:proofErr w:type="gramStart"/>
      <w:r>
        <w:t>Сб</w:t>
      </w:r>
      <w:proofErr w:type="spellEnd"/>
      <w:proofErr w:type="gramEnd"/>
      <w:r>
        <w:t xml:space="preserve"> – Коэффициент степени благоустройства;</w:t>
      </w:r>
    </w:p>
    <w:p w:rsidR="00C95C7B" w:rsidRDefault="00C95C7B" w:rsidP="00C95C7B">
      <w:pPr>
        <w:jc w:val="both"/>
      </w:pPr>
      <w:proofErr w:type="spellStart"/>
      <w:r>
        <w:t>Мр</w:t>
      </w:r>
      <w:proofErr w:type="spellEnd"/>
      <w:r>
        <w:t xml:space="preserve"> – Коэффициент месторасположения.</w:t>
      </w:r>
    </w:p>
    <w:p w:rsidR="00C95C7B" w:rsidRDefault="00C95C7B" w:rsidP="00C95C7B">
      <w:pPr>
        <w:jc w:val="both"/>
      </w:pPr>
    </w:p>
    <w:p w:rsidR="00C95C7B" w:rsidRDefault="00C95C7B" w:rsidP="00C95C7B">
      <w:pPr>
        <w:jc w:val="both"/>
      </w:pPr>
      <w:r>
        <w:t xml:space="preserve">4. Величина базовой ставки платы за наем устанавливается Решением Совета </w:t>
      </w:r>
      <w:proofErr w:type="spellStart"/>
      <w:r>
        <w:t>Лахденпохского</w:t>
      </w:r>
      <w:proofErr w:type="spellEnd"/>
      <w:r>
        <w:t xml:space="preserve"> муниципального района.</w:t>
      </w:r>
    </w:p>
    <w:p w:rsidR="00C95C7B" w:rsidRDefault="00C95C7B" w:rsidP="00C95C7B">
      <w:pPr>
        <w:jc w:val="both"/>
      </w:pPr>
    </w:p>
    <w:p w:rsidR="00C95C7B" w:rsidRDefault="00C95C7B" w:rsidP="00C95C7B">
      <w:pPr>
        <w:jc w:val="both"/>
      </w:pPr>
      <w:bookmarkStart w:id="0" w:name="sub_20"/>
      <w:r>
        <w:t>5.</w:t>
      </w:r>
      <w:bookmarkStart w:id="1" w:name="sub_30"/>
      <w:bookmarkEnd w:id="0"/>
      <w:r>
        <w:t xml:space="preserve"> Коэффициенты показателей качества и степени благоустройства жилого помещения и месторасположения дома: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15"/>
        <w:gridCol w:w="1807"/>
      </w:tblGrid>
      <w:tr w:rsidR="00C95C7B" w:rsidTr="00C95C7B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Коэффициент степени благоустройства (</w:t>
            </w:r>
            <w:proofErr w:type="spellStart"/>
            <w:proofErr w:type="gramStart"/>
            <w:r>
              <w:rPr>
                <w:lang w:eastAsia="en-US"/>
              </w:rPr>
              <w:t>Сб</w:t>
            </w:r>
            <w:proofErr w:type="spellEnd"/>
            <w:proofErr w:type="gramEnd"/>
            <w:r>
              <w:rPr>
                <w:lang w:eastAsia="en-US"/>
              </w:rPr>
              <w:t>)</w:t>
            </w:r>
          </w:p>
        </w:tc>
      </w:tr>
      <w:tr w:rsidR="00C95C7B" w:rsidTr="00C95C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Показатели качества и благоустройства жилого помещения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Значение коэффициента</w:t>
            </w:r>
          </w:p>
        </w:tc>
      </w:tr>
      <w:tr w:rsidR="00C95C7B" w:rsidTr="00C95C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Дома с полным благоустройством (центральное отопление, холодное водоснабжение, водоотведение, включая водоотведение в септики)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C95C7B" w:rsidTr="00C95C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Жилые дома с частичным благоустройством (холодное водоснабжение, водоотведение, включая водоотведение в септики)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</w:tr>
      <w:tr w:rsidR="00C95C7B" w:rsidTr="00C95C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Жилые </w:t>
            </w:r>
            <w:proofErr w:type="gramStart"/>
            <w:r>
              <w:rPr>
                <w:lang w:eastAsia="en-US"/>
              </w:rPr>
              <w:t>дома</w:t>
            </w:r>
            <w:proofErr w:type="gramEnd"/>
            <w:r>
              <w:rPr>
                <w:lang w:eastAsia="en-US"/>
              </w:rPr>
              <w:t xml:space="preserve"> не имеющие благоустройства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C95C7B" w:rsidTr="00C95C7B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Коэффициент качества (</w:t>
            </w:r>
            <w:proofErr w:type="spellStart"/>
            <w:r>
              <w:rPr>
                <w:lang w:eastAsia="en-US"/>
              </w:rPr>
              <w:t>Кк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C95C7B" w:rsidTr="00C95C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Жилые дома (жилые помещения), признанные в порядке, установленном Правительством РФ аварийными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bookmarkEnd w:id="1"/>
      <w:tr w:rsidR="00C95C7B" w:rsidTr="00C95C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Жилые дома (жилые помещения), не признанные в порядке, установленном Правительством РФ аварийными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C95C7B" w:rsidTr="00C95C7B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Коэффициент месторасположения дом</w:t>
            </w:r>
            <w:proofErr w:type="gramStart"/>
            <w:r>
              <w:rPr>
                <w:lang w:eastAsia="en-US"/>
              </w:rPr>
              <w:t>а(</w:t>
            </w:r>
            <w:proofErr w:type="spellStart"/>
            <w:proofErr w:type="gramEnd"/>
            <w:r>
              <w:rPr>
                <w:lang w:eastAsia="en-US"/>
              </w:rPr>
              <w:t>Мр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C95C7B" w:rsidTr="00C95C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Жилые дома (жилые помещения), находящиеся на территории </w:t>
            </w:r>
            <w:proofErr w:type="spellStart"/>
            <w:r>
              <w:rPr>
                <w:lang w:eastAsia="en-US"/>
              </w:rPr>
              <w:t>Лахденпохского</w:t>
            </w:r>
            <w:proofErr w:type="spellEnd"/>
            <w:r>
              <w:rPr>
                <w:lang w:eastAsia="en-US"/>
              </w:rPr>
              <w:t xml:space="preserve"> городского поселения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1,05</w:t>
            </w:r>
          </w:p>
        </w:tc>
      </w:tr>
      <w:tr w:rsidR="00C95C7B" w:rsidTr="00C95C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Жилые дома (жилые помещения), находящиеся на территории </w:t>
            </w:r>
            <w:proofErr w:type="spellStart"/>
            <w:r>
              <w:rPr>
                <w:lang w:eastAsia="en-US"/>
              </w:rPr>
              <w:t>Куркиекского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Мийнальского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Хийтольского</w:t>
            </w:r>
            <w:proofErr w:type="spellEnd"/>
            <w:r>
              <w:rPr>
                <w:lang w:eastAsia="en-US"/>
              </w:rPr>
              <w:t xml:space="preserve"> и </w:t>
            </w:r>
            <w:proofErr w:type="spellStart"/>
            <w:r>
              <w:rPr>
                <w:lang w:eastAsia="en-US"/>
              </w:rPr>
              <w:t>Элисенваарского</w:t>
            </w:r>
            <w:proofErr w:type="spellEnd"/>
            <w:r>
              <w:rPr>
                <w:lang w:eastAsia="en-US"/>
              </w:rPr>
              <w:t xml:space="preserve"> сельских поселений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7B" w:rsidRDefault="00C95C7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C95C7B" w:rsidRDefault="00C95C7B" w:rsidP="00F30D14">
      <w:pPr>
        <w:jc w:val="both"/>
      </w:pPr>
      <w:bookmarkStart w:id="2" w:name="_GoBack"/>
      <w:bookmarkEnd w:id="2"/>
    </w:p>
    <w:sectPr w:rsidR="00C95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03"/>
    <w:rsid w:val="00C61F45"/>
    <w:rsid w:val="00C95C7B"/>
    <w:rsid w:val="00DE2EF4"/>
    <w:rsid w:val="00F30D14"/>
    <w:rsid w:val="00F8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6103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10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6103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10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4</cp:revision>
  <dcterms:created xsi:type="dcterms:W3CDTF">2015-07-21T09:17:00Z</dcterms:created>
  <dcterms:modified xsi:type="dcterms:W3CDTF">2015-07-31T07:54:00Z</dcterms:modified>
</cp:coreProperties>
</file>