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3BA" w:rsidRDefault="004B23BA" w:rsidP="004B23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4B23BA" w:rsidRDefault="004B23BA" w:rsidP="004B23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4B23BA" w:rsidRPr="009D7AED" w:rsidRDefault="00831168" w:rsidP="004B23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="004B23BA">
        <w:rPr>
          <w:rFonts w:ascii="Times New Roman" w:hAnsi="Times New Roman" w:cs="Times New Roman"/>
          <w:sz w:val="28"/>
          <w:szCs w:val="28"/>
        </w:rPr>
        <w:t xml:space="preserve"> ЗАСЕДАНИЕ </w:t>
      </w:r>
      <w:r w:rsidR="004B23B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4B23BA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4B23BA" w:rsidRDefault="004B23BA" w:rsidP="004B23B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B23BA" w:rsidRPr="009D7AED" w:rsidRDefault="004B23BA" w:rsidP="004B23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D7AED">
        <w:rPr>
          <w:rFonts w:ascii="Times New Roman" w:hAnsi="Times New Roman" w:cs="Times New Roman"/>
          <w:sz w:val="28"/>
          <w:szCs w:val="28"/>
        </w:rPr>
        <w:t>РЕШЕНИЕ</w:t>
      </w:r>
    </w:p>
    <w:p w:rsidR="004B23BA" w:rsidRDefault="004B23BA" w:rsidP="004B2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23BA" w:rsidRDefault="004B23BA" w:rsidP="004B2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23BA" w:rsidRDefault="00831168" w:rsidP="004B23BA">
      <w:pPr>
        <w:tabs>
          <w:tab w:val="left" w:pos="650"/>
          <w:tab w:val="left" w:pos="77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15 октября </w:t>
      </w:r>
      <w:r w:rsidR="004B23BA" w:rsidRPr="009D7AED">
        <w:rPr>
          <w:rFonts w:ascii="Times New Roman" w:hAnsi="Times New Roman" w:cs="Times New Roman"/>
          <w:sz w:val="28"/>
          <w:szCs w:val="28"/>
        </w:rPr>
        <w:t xml:space="preserve"> 201</w:t>
      </w:r>
      <w:r w:rsidR="004B23BA">
        <w:rPr>
          <w:rFonts w:ascii="Times New Roman" w:hAnsi="Times New Roman" w:cs="Times New Roman"/>
          <w:sz w:val="28"/>
          <w:szCs w:val="28"/>
        </w:rPr>
        <w:t>5</w:t>
      </w:r>
      <w:r w:rsidR="004B23BA" w:rsidRPr="009D7AED">
        <w:rPr>
          <w:rFonts w:ascii="Times New Roman" w:hAnsi="Times New Roman" w:cs="Times New Roman"/>
          <w:sz w:val="28"/>
          <w:szCs w:val="28"/>
        </w:rPr>
        <w:t xml:space="preserve"> года</w:t>
      </w:r>
      <w:r w:rsidR="004B23BA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E178C9">
        <w:rPr>
          <w:rFonts w:ascii="Times New Roman" w:hAnsi="Times New Roman" w:cs="Times New Roman"/>
          <w:sz w:val="28"/>
          <w:szCs w:val="28"/>
        </w:rPr>
        <w:t>16/135</w:t>
      </w:r>
      <w:r>
        <w:rPr>
          <w:rFonts w:ascii="Times New Roman" w:hAnsi="Times New Roman" w:cs="Times New Roman"/>
          <w:sz w:val="28"/>
          <w:szCs w:val="28"/>
        </w:rPr>
        <w:t>-6</w:t>
      </w:r>
    </w:p>
    <w:p w:rsidR="004B23BA" w:rsidRPr="009D7AED" w:rsidRDefault="004B23BA" w:rsidP="004B23BA">
      <w:pPr>
        <w:tabs>
          <w:tab w:val="left" w:pos="6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Лахденпохья</w:t>
      </w:r>
    </w:p>
    <w:p w:rsidR="004B23BA" w:rsidRDefault="004B23BA" w:rsidP="004B23B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B23BA" w:rsidRDefault="004B23BA" w:rsidP="004B23B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B23BA" w:rsidRPr="00F725B8" w:rsidRDefault="004B23BA" w:rsidP="004B23BA">
      <w:pPr>
        <w:spacing w:after="0"/>
        <w:ind w:right="51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5B8">
        <w:rPr>
          <w:rFonts w:ascii="Times New Roman" w:hAnsi="Times New Roman" w:cs="Times New Roman"/>
          <w:b/>
          <w:sz w:val="28"/>
          <w:szCs w:val="28"/>
        </w:rPr>
        <w:t>«</w:t>
      </w:r>
      <w:r w:rsidRPr="00C524B1">
        <w:rPr>
          <w:rFonts w:ascii="Times New Roman" w:eastAsia="Times New Roman" w:hAnsi="Times New Roman"/>
          <w:sz w:val="28"/>
          <w:szCs w:val="28"/>
          <w:lang w:eastAsia="ru-RU"/>
        </w:rPr>
        <w:t>О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аключении Соглашения по передаче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Мийнальскому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сельскому поселению</w:t>
      </w:r>
      <w:r w:rsidRPr="00C524B1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 полномочий по решению вопросов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524B1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местного значения </w:t>
      </w:r>
      <w:proofErr w:type="spellStart"/>
      <w:r w:rsidRPr="00C524B1"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 w:rsidRPr="00C524B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4B23BA" w:rsidRPr="00F725B8" w:rsidRDefault="004B23BA" w:rsidP="004B2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23BA" w:rsidRPr="00F1362B" w:rsidRDefault="004B23BA" w:rsidP="004B23BA"/>
    <w:p w:rsidR="004B23BA" w:rsidRDefault="004B23BA" w:rsidP="004B23BA">
      <w:pPr>
        <w:ind w:firstLine="708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Жилищным кодексом РФ, Уставом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район», в целях соблюдения интересов жителей сельских поселений и эффективного осуществления полномочий органами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района, Совет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РЕШИЛ:</w:t>
      </w:r>
      <w:r>
        <w:rPr>
          <w:rFonts w:ascii="Arial" w:hAnsi="Arial" w:cs="Arial"/>
          <w:color w:val="000000"/>
        </w:rPr>
        <w:br/>
      </w:r>
    </w:p>
    <w:p w:rsidR="004B23BA" w:rsidRPr="00F1362B" w:rsidRDefault="004B23BA" w:rsidP="004B23BA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Передать </w:t>
      </w:r>
      <w:proofErr w:type="spellStart"/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Мийнальско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 с</w:t>
      </w:r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9F7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9F7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года по 31 декабря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F7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части полномочий по решению следующих вопросов местного значения</w:t>
      </w:r>
      <w:r w:rsidRPr="00F136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B23BA" w:rsidRDefault="004B23BA" w:rsidP="004B23BA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 рамках реализации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обеспечению проживающих в поселении и нуждающихся в жилых помещениях малоимущих граждан жилыми помещениями, организации строительства и содержания муниципального жилищного фонда, создание условий для жилищного строительства в части </w:t>
      </w:r>
      <w:r w:rsidRPr="00A56CF4">
        <w:rPr>
          <w:rFonts w:ascii="Times New Roman" w:hAnsi="Times New Roman" w:cs="Times New Roman"/>
          <w:sz w:val="28"/>
          <w:szCs w:val="28"/>
        </w:rPr>
        <w:t>оплат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56CF4">
        <w:rPr>
          <w:rFonts w:ascii="Times New Roman" w:hAnsi="Times New Roman" w:cs="Times New Roman"/>
          <w:sz w:val="28"/>
          <w:szCs w:val="28"/>
        </w:rPr>
        <w:t xml:space="preserve"> проектных работ по договору инвестирования №12/2014 –И  от 30/10/2014 в 2015 году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56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23BA" w:rsidRPr="00F1362B" w:rsidRDefault="004B23BA" w:rsidP="004B23BA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proofErr w:type="spellStart"/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 заключить С</w:t>
      </w:r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Мийнальского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поселения</w:t>
      </w:r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, о передаче части полномочий по решению вопросов местного значения, указанных в п.1 настоящего Решения за счет межбюджетных трансфертов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10 000,00 </w:t>
      </w:r>
      <w:r w:rsidR="00831168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(десять тысяч рублей)</w:t>
      </w:r>
      <w:proofErr w:type="gramStart"/>
      <w:r w:rsidR="00831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предоставляемых из бюджета </w:t>
      </w:r>
      <w:proofErr w:type="spellStart"/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бюджеты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Мийнальского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Бюджетным кодексом Российской Федерации.</w:t>
      </w:r>
    </w:p>
    <w:p w:rsidR="004B23BA" w:rsidRPr="00884296" w:rsidRDefault="004B23BA" w:rsidP="004B23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опубликования в районной газете «Призыв».</w:t>
      </w:r>
    </w:p>
    <w:p w:rsidR="004B23BA" w:rsidRDefault="004B23BA" w:rsidP="004B23BA">
      <w:pPr>
        <w:jc w:val="both"/>
      </w:pPr>
    </w:p>
    <w:p w:rsidR="004B23BA" w:rsidRDefault="004B23BA" w:rsidP="004B23BA">
      <w:pPr>
        <w:jc w:val="both"/>
      </w:pPr>
    </w:p>
    <w:p w:rsidR="004B23BA" w:rsidRPr="00884296" w:rsidRDefault="004B23BA" w:rsidP="004B23BA"/>
    <w:p w:rsidR="004B23BA" w:rsidRDefault="00831168" w:rsidP="004B23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  <w:r w:rsidR="004B23BA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4B23BA" w:rsidRDefault="004B23BA" w:rsidP="004B23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</w:t>
      </w:r>
      <w:r w:rsidR="00831168">
        <w:rPr>
          <w:rFonts w:ascii="Times New Roman" w:hAnsi="Times New Roman" w:cs="Times New Roman"/>
          <w:sz w:val="28"/>
          <w:szCs w:val="28"/>
        </w:rPr>
        <w:t xml:space="preserve">                     Т.В.Герасимова</w:t>
      </w:r>
    </w:p>
    <w:p w:rsidR="004B23BA" w:rsidRPr="009D7AED" w:rsidRDefault="004B23BA" w:rsidP="004B23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23BA" w:rsidRDefault="004B23BA" w:rsidP="004B23B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B23BA" w:rsidRDefault="004B23BA" w:rsidP="004B23B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B23BA" w:rsidRDefault="004B23BA" w:rsidP="004B23B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B23BA" w:rsidRPr="00884296" w:rsidRDefault="004B23BA" w:rsidP="004B23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23BA" w:rsidRDefault="004B23BA" w:rsidP="004B23BA">
      <w:bookmarkStart w:id="0" w:name="_GoBack"/>
      <w:bookmarkEnd w:id="0"/>
    </w:p>
    <w:p w:rsidR="00202C2B" w:rsidRDefault="00202C2B"/>
    <w:sectPr w:rsidR="00202C2B" w:rsidSect="00862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23BA"/>
    <w:rsid w:val="00202C2B"/>
    <w:rsid w:val="003D7F90"/>
    <w:rsid w:val="004B23BA"/>
    <w:rsid w:val="00831168"/>
    <w:rsid w:val="00E178C9"/>
    <w:rsid w:val="00EF1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Первый</cp:lastModifiedBy>
  <cp:revision>4</cp:revision>
  <dcterms:created xsi:type="dcterms:W3CDTF">2015-10-16T06:25:00Z</dcterms:created>
  <dcterms:modified xsi:type="dcterms:W3CDTF">2015-10-16T09:15:00Z</dcterms:modified>
</cp:coreProperties>
</file>