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91" w:rsidRDefault="001F4C91" w:rsidP="001F4C91">
      <w:pPr>
        <w:tabs>
          <w:tab w:val="left" w:pos="315"/>
          <w:tab w:val="left" w:pos="993"/>
          <w:tab w:val="center" w:pos="4677"/>
        </w:tabs>
        <w:jc w:val="center"/>
      </w:pPr>
      <w:r>
        <w:tab/>
      </w:r>
      <w:r>
        <w:tab/>
      </w:r>
      <w:r>
        <w:tab/>
      </w:r>
    </w:p>
    <w:p w:rsidR="001F4C91" w:rsidRDefault="001F4C91" w:rsidP="001F4C91">
      <w:pPr>
        <w:tabs>
          <w:tab w:val="left" w:pos="315"/>
          <w:tab w:val="left" w:pos="993"/>
          <w:tab w:val="center" w:pos="4677"/>
        </w:tabs>
        <w:jc w:val="center"/>
      </w:pPr>
      <w:r>
        <w:rPr>
          <w:noProof/>
        </w:rPr>
        <w:drawing>
          <wp:inline distT="0" distB="0" distL="0" distR="0" wp14:anchorId="4ACFC564" wp14:editId="1FD45A95">
            <wp:extent cx="561975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C91" w:rsidRDefault="001F4C91" w:rsidP="001F4C91">
      <w:pPr>
        <w:tabs>
          <w:tab w:val="left" w:pos="315"/>
          <w:tab w:val="left" w:pos="993"/>
          <w:tab w:val="center" w:pos="4677"/>
        </w:tabs>
        <w:jc w:val="center"/>
      </w:pPr>
    </w:p>
    <w:p w:rsidR="001F4C91" w:rsidRDefault="001F4C91" w:rsidP="001F4C91">
      <w:pPr>
        <w:jc w:val="center"/>
        <w:rPr>
          <w:rFonts w:ascii="Times New Roman" w:eastAsia="Times New Roman" w:hAnsi="Times New Roman"/>
          <w:b/>
          <w:bCs/>
          <w:color w:val="00000A"/>
          <w:sz w:val="27"/>
          <w:szCs w:val="27"/>
        </w:rPr>
      </w:pPr>
      <w:r>
        <w:rPr>
          <w:rFonts w:ascii="Times New Roman" w:eastAsia="Times New Roman" w:hAnsi="Times New Roman"/>
          <w:b/>
          <w:bCs/>
          <w:color w:val="00000A"/>
          <w:sz w:val="27"/>
          <w:szCs w:val="27"/>
        </w:rPr>
        <w:t>РОССИЙСКАЯ ФЕДЕРАЦИЯ</w:t>
      </w:r>
    </w:p>
    <w:p w:rsidR="001F4C91" w:rsidRDefault="001F4C91" w:rsidP="001F4C91">
      <w:pPr>
        <w:jc w:val="center"/>
        <w:rPr>
          <w:rFonts w:ascii="Times New Roman" w:eastAsia="Times New Roman" w:hAnsi="Times New Roman"/>
          <w:b/>
          <w:bCs/>
          <w:color w:val="00000A"/>
          <w:sz w:val="27"/>
          <w:szCs w:val="27"/>
        </w:rPr>
      </w:pPr>
      <w:r>
        <w:rPr>
          <w:rFonts w:ascii="Times New Roman" w:eastAsia="Times New Roman" w:hAnsi="Times New Roman"/>
          <w:b/>
          <w:bCs/>
          <w:color w:val="00000A"/>
          <w:sz w:val="27"/>
          <w:szCs w:val="27"/>
        </w:rPr>
        <w:t>РЕСПУБЛИКА КАРЕЛИЯ</w:t>
      </w:r>
    </w:p>
    <w:p w:rsidR="001F4C91" w:rsidRDefault="001F4C91" w:rsidP="001F4C91">
      <w:pPr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1F4C91" w:rsidRDefault="001F4C91" w:rsidP="001F4C91">
      <w:pPr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>СОВЕТ ЛАХДЕНПОХСКОГО МУНИЦИПАЛЬНОГО РАЙОНА</w:t>
      </w:r>
    </w:p>
    <w:p w:rsidR="001F4C91" w:rsidRDefault="001F4C91" w:rsidP="003838AB">
      <w:pPr>
        <w:rPr>
          <w:rFonts w:ascii="Times New Roman" w:hAnsi="Times New Roman"/>
          <w:b/>
          <w:sz w:val="27"/>
          <w:szCs w:val="27"/>
          <w:lang w:eastAsia="zh-CN"/>
        </w:rPr>
      </w:pPr>
    </w:p>
    <w:p w:rsidR="003838AB" w:rsidRPr="003838AB" w:rsidRDefault="003838AB" w:rsidP="003838A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3838AB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val="en-US" w:eastAsia="zh-CN"/>
        </w:rPr>
        <w:t>L</w:t>
      </w:r>
      <w:r w:rsidRPr="003838AB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XX</w:t>
      </w:r>
      <w:r w:rsidRPr="003838AB">
        <w:rPr>
          <w:rFonts w:ascii="Times New Roman" w:hAnsi="Times New Roman" w:cs="Times New Roman"/>
          <w:sz w:val="28"/>
          <w:szCs w:val="28"/>
          <w:shd w:val="clear" w:color="auto" w:fill="FFFFFF"/>
          <w:lang w:val="en-US" w:eastAsia="en-US"/>
        </w:rPr>
        <w:t>XIV</w:t>
      </w:r>
      <w:r w:rsidRPr="003838AB">
        <w:rPr>
          <w:rFonts w:ascii="Times New Roman" w:hAnsi="Times New Roman" w:cs="Times New Roman"/>
          <w:sz w:val="28"/>
          <w:szCs w:val="28"/>
          <w:lang w:eastAsia="zh-CN"/>
        </w:rPr>
        <w:t xml:space="preserve"> ЗАСЕДАНИЕ</w:t>
      </w:r>
    </w:p>
    <w:p w:rsidR="003838AB" w:rsidRPr="003838AB" w:rsidRDefault="003838AB" w:rsidP="003838A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3838AB" w:rsidRPr="003838AB" w:rsidRDefault="003838AB" w:rsidP="003838A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3838AB">
        <w:rPr>
          <w:rFonts w:ascii="Times New Roman" w:hAnsi="Times New Roman" w:cs="Times New Roman"/>
          <w:sz w:val="28"/>
          <w:szCs w:val="28"/>
          <w:lang w:eastAsia="zh-CN"/>
        </w:rPr>
        <w:t>РЕШЕНИЕ</w:t>
      </w:r>
    </w:p>
    <w:p w:rsidR="003838AB" w:rsidRPr="003838AB" w:rsidRDefault="003838AB" w:rsidP="003838A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3838A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3838AB" w:rsidRPr="003838AB" w:rsidRDefault="003838AB" w:rsidP="003838AB">
      <w:pPr>
        <w:tabs>
          <w:tab w:val="left" w:pos="650"/>
          <w:tab w:val="left" w:pos="7720"/>
        </w:tabs>
        <w:spacing w:line="276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3838AB">
        <w:rPr>
          <w:rFonts w:ascii="Times New Roman" w:hAnsi="Times New Roman" w:cs="Times New Roman"/>
          <w:sz w:val="28"/>
          <w:szCs w:val="28"/>
          <w:lang w:eastAsia="zh-CN"/>
        </w:rPr>
        <w:t>21 сентября 2023 г.</w:t>
      </w:r>
      <w:r w:rsidRPr="003838A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№ 84/592</w:t>
      </w:r>
    </w:p>
    <w:p w:rsidR="003838AB" w:rsidRPr="003838AB" w:rsidRDefault="003838AB" w:rsidP="003838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8"/>
      </w:tblGrid>
      <w:tr w:rsidR="003838AB" w:rsidRPr="00C25AE9" w:rsidTr="003838AB">
        <w:trPr>
          <w:trHeight w:val="923"/>
        </w:trPr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8AB" w:rsidRPr="003838AB" w:rsidRDefault="003838AB" w:rsidP="003838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Порядка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проведения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антикоррупционной      экспертизы      муниципальных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нормативных  правовых  актов Совета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района </w:t>
            </w:r>
          </w:p>
        </w:tc>
      </w:tr>
    </w:tbl>
    <w:p w:rsidR="001F4C91" w:rsidRDefault="001F4C91" w:rsidP="001F4C9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</w:rPr>
      </w:pPr>
    </w:p>
    <w:p w:rsidR="001F4C91" w:rsidRPr="001F4C91" w:rsidRDefault="001F4C91" w:rsidP="001F4C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4C91" w:rsidRPr="001F4C91" w:rsidRDefault="001F4C91" w:rsidP="001F4C91">
      <w:pPr>
        <w:widowControl w:val="0"/>
        <w:spacing w:line="240" w:lineRule="auto"/>
        <w:ind w:right="-19" w:firstLine="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C9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</w:t>
      </w:r>
      <w:r w:rsidR="00CD7002">
        <w:rPr>
          <w:rFonts w:ascii="Times New Roman" w:eastAsia="Times New Roman" w:hAnsi="Times New Roman" w:cs="Times New Roman"/>
          <w:color w:val="000000"/>
          <w:sz w:val="28"/>
          <w:szCs w:val="28"/>
        </w:rPr>
        <w:t>м законом от 17 июля 2009 №</w:t>
      </w:r>
      <w:r w:rsidRPr="001F4C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172-ФЗ "Об антикоррупционной экспертизе нормативных правовых актов и проектов нормати</w:t>
      </w:r>
      <w:r w:rsidRPr="001F4C9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C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правовых актов", Законом Республики </w:t>
      </w:r>
      <w:r w:rsidR="00CD7002">
        <w:rPr>
          <w:rFonts w:ascii="Times New Roman" w:eastAsia="Times New Roman" w:hAnsi="Times New Roman" w:cs="Times New Roman"/>
          <w:color w:val="000000"/>
          <w:sz w:val="28"/>
          <w:szCs w:val="28"/>
        </w:rPr>
        <w:t>Карелия от 23 июля 2008 №</w:t>
      </w:r>
      <w:r w:rsidRPr="001F4C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1227-ЗРК "О противодействии коррупции"</w:t>
      </w:r>
      <w:r w:rsidRPr="001F4C91">
        <w:rPr>
          <w:rFonts w:ascii="Times New Roman" w:eastAsia="Times New Roman" w:hAnsi="Times New Roman"/>
          <w:sz w:val="28"/>
          <w:szCs w:val="28"/>
        </w:rPr>
        <w:t xml:space="preserve">, Совет Лахденпохского муниципального района решил: </w:t>
      </w:r>
    </w:p>
    <w:p w:rsidR="001F4C91" w:rsidRPr="00AA494A" w:rsidRDefault="001F4C91" w:rsidP="001F4C9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1F4C91" w:rsidRPr="00C62F2B" w:rsidRDefault="00DB055D" w:rsidP="00DB055D">
      <w:pPr>
        <w:autoSpaceDE w:val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1. </w:t>
      </w:r>
      <w:r w:rsidR="001F4C91" w:rsidRPr="00C62F2B">
        <w:rPr>
          <w:rFonts w:ascii="Times New Roman" w:eastAsiaTheme="minorHAnsi" w:hAnsi="Times New Roman"/>
          <w:sz w:val="28"/>
          <w:szCs w:val="28"/>
        </w:rPr>
        <w:t xml:space="preserve">Утвердить прилагаемый Порядок </w:t>
      </w:r>
      <w:r w:rsidR="001F4C91">
        <w:rPr>
          <w:rFonts w:ascii="Times New Roman" w:eastAsiaTheme="minorHAnsi" w:hAnsi="Times New Roman"/>
          <w:sz w:val="28"/>
          <w:szCs w:val="28"/>
        </w:rPr>
        <w:t>проведения антикоррупционной эк</w:t>
      </w:r>
      <w:r w:rsidR="001F4C91">
        <w:rPr>
          <w:rFonts w:ascii="Times New Roman" w:eastAsiaTheme="minorHAnsi" w:hAnsi="Times New Roman"/>
          <w:sz w:val="28"/>
          <w:szCs w:val="28"/>
        </w:rPr>
        <w:t>с</w:t>
      </w:r>
      <w:r w:rsidR="001F4C91">
        <w:rPr>
          <w:rFonts w:ascii="Times New Roman" w:eastAsiaTheme="minorHAnsi" w:hAnsi="Times New Roman"/>
          <w:sz w:val="28"/>
          <w:szCs w:val="28"/>
        </w:rPr>
        <w:t xml:space="preserve">пертизы муниципальных нормативных правовых актов </w:t>
      </w:r>
      <w:r w:rsidR="006A3B70">
        <w:rPr>
          <w:rFonts w:ascii="Times New Roman" w:eastAsiaTheme="minorHAnsi" w:hAnsi="Times New Roman"/>
          <w:sz w:val="28"/>
          <w:szCs w:val="28"/>
        </w:rPr>
        <w:t xml:space="preserve">Совета </w:t>
      </w:r>
      <w:proofErr w:type="spellStart"/>
      <w:r w:rsidR="006A3B70">
        <w:rPr>
          <w:rFonts w:ascii="Times New Roman" w:eastAsiaTheme="minorHAnsi" w:hAnsi="Times New Roman"/>
          <w:sz w:val="28"/>
          <w:szCs w:val="28"/>
        </w:rPr>
        <w:t>Лахденпохского</w:t>
      </w:r>
      <w:proofErr w:type="spellEnd"/>
      <w:r w:rsidR="006A3B70">
        <w:rPr>
          <w:rFonts w:ascii="Times New Roman" w:eastAsiaTheme="minorHAnsi" w:hAnsi="Times New Roman"/>
          <w:sz w:val="28"/>
          <w:szCs w:val="28"/>
        </w:rPr>
        <w:t xml:space="preserve"> м</w:t>
      </w:r>
      <w:r w:rsidR="006A3B70">
        <w:rPr>
          <w:rFonts w:ascii="Times New Roman" w:eastAsiaTheme="minorHAnsi" w:hAnsi="Times New Roman"/>
          <w:sz w:val="28"/>
          <w:szCs w:val="28"/>
        </w:rPr>
        <w:t>у</w:t>
      </w:r>
      <w:r w:rsidR="006A3B70">
        <w:rPr>
          <w:rFonts w:ascii="Times New Roman" w:eastAsiaTheme="minorHAnsi" w:hAnsi="Times New Roman"/>
          <w:sz w:val="28"/>
          <w:szCs w:val="28"/>
        </w:rPr>
        <w:t>ниципального района (приложение</w:t>
      </w:r>
      <w:r w:rsidR="001F4C91" w:rsidRPr="00C62F2B">
        <w:rPr>
          <w:rFonts w:ascii="Times New Roman" w:eastAsiaTheme="minorHAnsi" w:hAnsi="Times New Roman"/>
          <w:sz w:val="28"/>
          <w:szCs w:val="28"/>
        </w:rPr>
        <w:t>).</w:t>
      </w:r>
    </w:p>
    <w:p w:rsidR="00F52FA3" w:rsidRDefault="00DB055D" w:rsidP="001F4C91">
      <w:pPr>
        <w:shd w:val="clear" w:color="auto" w:fill="FFFFFF"/>
        <w:spacing w:line="0" w:lineRule="atLeast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</w:t>
      </w:r>
      <w:r w:rsidR="006A3B70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="00F52FA3">
        <w:rPr>
          <w:rFonts w:ascii="Times New Roman" w:eastAsiaTheme="minorHAnsi" w:hAnsi="Times New Roman"/>
          <w:sz w:val="28"/>
          <w:szCs w:val="28"/>
        </w:rPr>
        <w:t>Опубликовать настоящее решение на сайте Администрации Лахденпо</w:t>
      </w:r>
      <w:r w:rsidR="00F52FA3">
        <w:rPr>
          <w:rFonts w:ascii="Times New Roman" w:eastAsiaTheme="minorHAnsi" w:hAnsi="Times New Roman"/>
          <w:sz w:val="28"/>
          <w:szCs w:val="28"/>
        </w:rPr>
        <w:t>х</w:t>
      </w:r>
      <w:r w:rsidR="00F52FA3">
        <w:rPr>
          <w:rFonts w:ascii="Times New Roman" w:eastAsiaTheme="minorHAnsi" w:hAnsi="Times New Roman"/>
          <w:sz w:val="28"/>
          <w:szCs w:val="28"/>
        </w:rPr>
        <w:t>ского муниципального района и районной газете «Призыв».</w:t>
      </w:r>
    </w:p>
    <w:p w:rsidR="001F4C91" w:rsidRDefault="00DB055D" w:rsidP="001F4C91">
      <w:pPr>
        <w:shd w:val="clear" w:color="auto" w:fill="FFFFFF"/>
        <w:spacing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52FA3">
        <w:rPr>
          <w:rFonts w:ascii="Times New Roman" w:hAnsi="Times New Roman"/>
          <w:sz w:val="28"/>
          <w:szCs w:val="28"/>
        </w:rPr>
        <w:t xml:space="preserve">3.  </w:t>
      </w:r>
      <w:r w:rsidR="001F4C91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</w:t>
      </w:r>
      <w:r w:rsidR="00F52FA3">
        <w:rPr>
          <w:rFonts w:ascii="Times New Roman" w:hAnsi="Times New Roman"/>
          <w:sz w:val="28"/>
          <w:szCs w:val="28"/>
        </w:rPr>
        <w:t>его принятия.</w:t>
      </w:r>
    </w:p>
    <w:p w:rsidR="001F4C91" w:rsidRDefault="001F4C91" w:rsidP="001F4C91">
      <w:pPr>
        <w:shd w:val="clear" w:color="auto" w:fill="FFFFFF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1F4C91" w:rsidRDefault="001F4C91" w:rsidP="001F4C91">
      <w:pPr>
        <w:shd w:val="clear" w:color="auto" w:fill="FFFFFF"/>
        <w:spacing w:line="0" w:lineRule="atLeast"/>
        <w:jc w:val="both"/>
      </w:pPr>
    </w:p>
    <w:p w:rsidR="001F4C91" w:rsidRPr="00C62F2B" w:rsidRDefault="001F4C91" w:rsidP="001F4C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Лахденпохского муниципального района,                                          </w:t>
      </w:r>
    </w:p>
    <w:p w:rsidR="001F4C91" w:rsidRDefault="001F4C91" w:rsidP="001F4C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Лахденпохского </w:t>
      </w:r>
    </w:p>
    <w:p w:rsidR="001F4C91" w:rsidRDefault="001F4C91" w:rsidP="001F4C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</w:t>
      </w:r>
      <w:r w:rsidR="006A3B70">
        <w:rPr>
          <w:rFonts w:ascii="Times New Roman" w:hAnsi="Times New Roman"/>
          <w:sz w:val="28"/>
          <w:szCs w:val="28"/>
        </w:rPr>
        <w:t xml:space="preserve">  </w:t>
      </w:r>
      <w:r w:rsidR="00C60CC3">
        <w:rPr>
          <w:rFonts w:ascii="Times New Roman" w:hAnsi="Times New Roman"/>
          <w:sz w:val="28"/>
          <w:szCs w:val="28"/>
        </w:rPr>
        <w:t xml:space="preserve"> </w:t>
      </w:r>
      <w:r w:rsidR="006A3B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B055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Л.И. </w:t>
      </w:r>
      <w:proofErr w:type="spellStart"/>
      <w:r>
        <w:rPr>
          <w:rFonts w:ascii="Times New Roman" w:hAnsi="Times New Roman"/>
          <w:sz w:val="28"/>
          <w:szCs w:val="28"/>
        </w:rPr>
        <w:t>Глыте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ко</w:t>
      </w:r>
      <w:proofErr w:type="spellEnd"/>
    </w:p>
    <w:p w:rsidR="001F4C91" w:rsidRDefault="001F4C91" w:rsidP="001F4C91">
      <w:pPr>
        <w:jc w:val="both"/>
      </w:pPr>
    </w:p>
    <w:p w:rsidR="001F4C91" w:rsidRDefault="001F4C91" w:rsidP="001F4C91">
      <w:pPr>
        <w:jc w:val="right"/>
        <w:outlineLvl w:val="0"/>
        <w:rPr>
          <w:rFonts w:ascii="Times New Roman" w:hAnsi="Times New Roman"/>
          <w:sz w:val="24"/>
        </w:rPr>
      </w:pPr>
    </w:p>
    <w:p w:rsidR="001F4C91" w:rsidRDefault="001F4C91" w:rsidP="001F4C91">
      <w:pPr>
        <w:jc w:val="right"/>
        <w:outlineLvl w:val="0"/>
        <w:rPr>
          <w:rFonts w:ascii="Times New Roman" w:hAnsi="Times New Roman"/>
          <w:sz w:val="24"/>
        </w:rPr>
      </w:pPr>
    </w:p>
    <w:p w:rsidR="001F4C91" w:rsidRDefault="001F4C91">
      <w:pPr>
        <w:widowControl w:val="0"/>
        <w:spacing w:before="2" w:line="237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1F4C91">
          <w:type w:val="continuous"/>
          <w:pgSz w:w="11904" w:h="16835"/>
          <w:pgMar w:top="1134" w:right="848" w:bottom="0" w:left="1132" w:header="0" w:footer="0" w:gutter="0"/>
          <w:cols w:space="708"/>
        </w:sectPr>
      </w:pPr>
    </w:p>
    <w:p w:rsidR="00DB055D" w:rsidRDefault="0024756C" w:rsidP="00DB055D">
      <w:pPr>
        <w:widowControl w:val="0"/>
        <w:spacing w:line="239" w:lineRule="auto"/>
        <w:ind w:left="4739" w:right="-50"/>
        <w:jc w:val="right"/>
        <w:rPr>
          <w:rFonts w:ascii="Times New Roman" w:eastAsia="Times New Roman" w:hAnsi="Times New Roman" w:cs="Times New Roman"/>
          <w:color w:val="000000"/>
        </w:rPr>
      </w:pPr>
      <w:bookmarkStart w:id="0" w:name="_page_26_0"/>
      <w:r>
        <w:rPr>
          <w:rFonts w:ascii="Times New Roman" w:eastAsia="Times New Roman" w:hAnsi="Times New Roman" w:cs="Times New Roman"/>
          <w:color w:val="000000"/>
        </w:rPr>
        <w:lastRenderedPageBreak/>
        <w:t>Приложение</w:t>
      </w:r>
      <w:r w:rsidR="006A3B70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E41E5" w:rsidRPr="00EE41E5" w:rsidRDefault="006A3B70" w:rsidP="00DB055D">
      <w:pPr>
        <w:widowControl w:val="0"/>
        <w:spacing w:line="239" w:lineRule="auto"/>
        <w:ind w:left="4739" w:right="-5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 решению Совета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района от </w:t>
      </w:r>
      <w:r w:rsidR="00DB055D">
        <w:rPr>
          <w:rFonts w:ascii="Times New Roman" w:eastAsia="Times New Roman" w:hAnsi="Times New Roman" w:cs="Times New Roman"/>
          <w:color w:val="000000"/>
        </w:rPr>
        <w:t>21.09.</w:t>
      </w:r>
      <w:r>
        <w:rPr>
          <w:rFonts w:ascii="Times New Roman" w:eastAsia="Times New Roman" w:hAnsi="Times New Roman" w:cs="Times New Roman"/>
          <w:color w:val="000000"/>
        </w:rPr>
        <w:t xml:space="preserve">2023 </w:t>
      </w:r>
    </w:p>
    <w:p w:rsidR="00833A64" w:rsidRDefault="006A3B70" w:rsidP="00DB055D">
      <w:pPr>
        <w:widowControl w:val="0"/>
        <w:spacing w:line="239" w:lineRule="auto"/>
        <w:ind w:left="4739" w:right="-5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№ </w:t>
      </w:r>
      <w:r w:rsidR="00DB055D">
        <w:rPr>
          <w:rFonts w:ascii="Times New Roman" w:eastAsia="Times New Roman" w:hAnsi="Times New Roman" w:cs="Times New Roman"/>
          <w:color w:val="000000"/>
        </w:rPr>
        <w:t>84/592</w:t>
      </w:r>
    </w:p>
    <w:p w:rsidR="006A3B70" w:rsidRDefault="006A3B70" w:rsidP="00DB05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</w:rPr>
      </w:pPr>
    </w:p>
    <w:p w:rsidR="00833A64" w:rsidRPr="00DB055D" w:rsidRDefault="0024756C" w:rsidP="00DB055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ПОРЯДОК</w:t>
      </w:r>
    </w:p>
    <w:p w:rsidR="00833A64" w:rsidRPr="00DB055D" w:rsidRDefault="0024756C" w:rsidP="00DB055D">
      <w:pPr>
        <w:widowControl w:val="0"/>
        <w:spacing w:line="240" w:lineRule="auto"/>
        <w:ind w:right="20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проведения антикоррупционной экспертизы муниципальных прав</w:t>
      </w:r>
      <w:r w:rsidR="006A3B70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6A3B70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вых актов Совета </w:t>
      </w:r>
      <w:proofErr w:type="spellStart"/>
      <w:r w:rsidR="006A3B70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Лахденпохского</w:t>
      </w:r>
      <w:proofErr w:type="spellEnd"/>
      <w:r w:rsidR="006A3B70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</w:t>
      </w:r>
    </w:p>
    <w:p w:rsidR="00833A64" w:rsidRPr="00C266EA" w:rsidRDefault="00833A64">
      <w:pPr>
        <w:spacing w:after="4" w:line="14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833A64" w:rsidRPr="00DB055D" w:rsidRDefault="006A3B70" w:rsidP="00C13E2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B055D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1. </w:t>
      </w:r>
      <w:r w:rsidR="0024756C" w:rsidRPr="00DB055D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Общие положения</w:t>
      </w:r>
    </w:p>
    <w:p w:rsidR="00CD7002" w:rsidRPr="00DB055D" w:rsidRDefault="00BF14FC" w:rsidP="00DB055D">
      <w:pPr>
        <w:widowControl w:val="0"/>
        <w:tabs>
          <w:tab w:val="left" w:pos="1400"/>
          <w:tab w:val="left" w:pos="3840"/>
          <w:tab w:val="left" w:pos="5286"/>
          <w:tab w:val="left" w:pos="6999"/>
          <w:tab w:val="left" w:pos="8313"/>
          <w:tab w:val="left" w:pos="9205"/>
        </w:tabs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Антикорру</w:t>
      </w:r>
      <w:r w:rsid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пционная экспертиза</w:t>
      </w:r>
      <w:r w:rsid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нормативных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правовых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актов</w:t>
      </w:r>
    </w:p>
    <w:p w:rsidR="00833A64" w:rsidRPr="00DB055D" w:rsidRDefault="0024756C" w:rsidP="00DB055D">
      <w:pPr>
        <w:widowControl w:val="0"/>
        <w:tabs>
          <w:tab w:val="left" w:pos="1400"/>
          <w:tab w:val="left" w:pos="3840"/>
          <w:tab w:val="left" w:pos="5286"/>
          <w:tab w:val="left" w:pos="6999"/>
          <w:tab w:val="left" w:pos="8313"/>
          <w:tab w:val="left" w:pos="9205"/>
        </w:tabs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</w:t>
      </w:r>
      <w:r w:rsidR="006A3B70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Лахденпохского муниципального района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по тексту – Совет) пров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дится в соответствии с Федеральным </w:t>
      </w:r>
      <w:hyperlink r:id="rId7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законом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17 июля </w:t>
      </w:r>
      <w:r w:rsidR="00CD7002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2009 №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172-ФЗ "Об ант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коррупционной экспертизе нормативных правовых актов и проектов нормативных правовых актов", Методикой проведения антикоррупционной экспертизы норм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тивных правовых актов и проектов нормативных правовых актов, утвержденной Постановлением Правительства Российской</w:t>
      </w:r>
      <w:r w:rsidR="00CD7002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от 26 февраля 2010  №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96</w:t>
      </w:r>
      <w:r w:rsidR="00811487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(далее-Методика)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33A64" w:rsidRPr="00DB055D" w:rsidRDefault="0024756C" w:rsidP="00DB055D">
      <w:pPr>
        <w:widowControl w:val="0"/>
        <w:spacing w:line="240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Настоящий Порядок устанавливает требования по организации антико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рупционной экспертизы нормативных правовых актов Совета и разрабатываемых проектов нормативных правовых актов Совета (далее по тексту – решений (прое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тов решений) Совета).</w:t>
      </w:r>
    </w:p>
    <w:p w:rsidR="00833A64" w:rsidRPr="00DB055D" w:rsidRDefault="0024756C" w:rsidP="00DB055D">
      <w:pPr>
        <w:widowControl w:val="0"/>
        <w:spacing w:line="240" w:lineRule="auto"/>
        <w:ind w:right="-5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Антикоррупционная экспертиза решений и проектов решений Совета проводится в целях выявления в них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 и их последующ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го устранения.</w:t>
      </w:r>
    </w:p>
    <w:p w:rsidR="00833A64" w:rsidRPr="00DB055D" w:rsidRDefault="0024756C" w:rsidP="00DB055D">
      <w:pPr>
        <w:widowControl w:val="0"/>
        <w:spacing w:line="240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</w:t>
      </w:r>
      <w:proofErr w:type="spellStart"/>
      <w:proofErr w:type="gram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Коррупциогенными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факторами являются положения проектов решений, решений Совета, устанавливающие для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правоприменителя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нимые и (или) обременительные требования к гражданам и организациям и тем с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мым создающие условия для проявления коррупции </w:t>
      </w:r>
      <w:hyperlink r:id="rId8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(статья 1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</w:t>
      </w:r>
      <w:r w:rsidR="0027558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она от 17 июля 2009 №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172-ФЗ "Об антикоррупционной экспертизе нормативных пр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вовых актов</w:t>
      </w:r>
      <w:proofErr w:type="gram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проектов нормативных правовых актов).</w:t>
      </w:r>
    </w:p>
    <w:p w:rsidR="00833A64" w:rsidRDefault="0024756C" w:rsidP="00DB055D">
      <w:pPr>
        <w:widowControl w:val="0"/>
        <w:spacing w:line="240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Состав подлежащих выявлению и устранению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 установлен </w:t>
      </w:r>
      <w:hyperlink r:id="rId9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Методикой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антикоррупционной экспертизы нормати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правовых актов и проектов нормативных правовых актов, утвержденной П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становлением Правительства Российской </w:t>
      </w:r>
      <w:r w:rsidR="0027558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 от 26 февраля 2010 №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96.</w:t>
      </w:r>
    </w:p>
    <w:p w:rsidR="00DB055D" w:rsidRPr="00DB055D" w:rsidRDefault="00DB055D" w:rsidP="00DB055D">
      <w:pPr>
        <w:widowControl w:val="0"/>
        <w:spacing w:line="240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3A64" w:rsidRDefault="0021041E" w:rsidP="00DB055D">
      <w:pPr>
        <w:widowControl w:val="0"/>
        <w:spacing w:line="240" w:lineRule="auto"/>
        <w:ind w:right="6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24756C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Организация проведения антикоррупционной экспертизы муниципальных прав</w:t>
      </w:r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овых актов Совета </w:t>
      </w:r>
      <w:proofErr w:type="spellStart"/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Лахденпохского</w:t>
      </w:r>
      <w:proofErr w:type="spellEnd"/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</w:t>
      </w:r>
    </w:p>
    <w:p w:rsidR="00DB055D" w:rsidRPr="00DB055D" w:rsidRDefault="00DB055D" w:rsidP="00DB055D">
      <w:pPr>
        <w:widowControl w:val="0"/>
        <w:spacing w:line="240" w:lineRule="auto"/>
        <w:ind w:right="6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33A64" w:rsidRPr="00DB055D" w:rsidRDefault="0024756C" w:rsidP="00DB055D">
      <w:pPr>
        <w:widowControl w:val="0"/>
        <w:spacing w:line="240" w:lineRule="auto"/>
        <w:ind w:right="-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2.1. Должностные лица, осуществляющие подготовку проекта решения Сов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та, обеспечивают недопустимость наличия в нем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факторов.</w:t>
      </w:r>
    </w:p>
    <w:p w:rsidR="00833A64" w:rsidRPr="00DB055D" w:rsidRDefault="00DB055D" w:rsidP="00DB055D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По результатам антикоррупционной экспертизы оформляется </w:t>
      </w:r>
      <w:hyperlink r:id="rId10">
        <w:r w:rsidR="0024756C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заключ</w:t>
        </w:r>
        <w:r w:rsidR="0024756C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24756C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ние </w:t>
        </w:r>
      </w:hyperlink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Методикой, в котором отражаются </w:t>
      </w:r>
      <w:proofErr w:type="spellStart"/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ры, выявленные при проведении антикоррупционной экспертизы (или их отсу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ствие).</w:t>
      </w:r>
    </w:p>
    <w:p w:rsidR="00833A64" w:rsidRPr="00DB055D" w:rsidRDefault="0024756C" w:rsidP="00DB055D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Заключение по результатам антикорру</w:t>
      </w:r>
      <w:r w:rsidR="0027558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пционной экспертизы направляется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разработчику проекта. В случае несогласия с результатами антикоррупционной экспертизы разработчик проекта прикладывает письменные мотивированные во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ражения.</w:t>
      </w:r>
    </w:p>
    <w:p w:rsidR="00833A64" w:rsidRPr="00DB055D" w:rsidRDefault="0024756C" w:rsidP="00DB055D">
      <w:pPr>
        <w:widowControl w:val="0"/>
        <w:tabs>
          <w:tab w:val="left" w:pos="1871"/>
          <w:tab w:val="left" w:pos="3013"/>
          <w:tab w:val="left" w:pos="3479"/>
          <w:tab w:val="left" w:pos="4899"/>
          <w:tab w:val="left" w:pos="7308"/>
          <w:tab w:val="left" w:pos="8822"/>
        </w:tabs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Проекты решений Совета, содержащие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факторы, подлежат доработке ра</w:t>
      </w:r>
      <w:r w:rsidR="00EE41E5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зработчиком</w:t>
      </w:r>
      <w:r w:rsidR="00EE41E5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проекта и повторной антикоррупционной экспертизе.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Повторная антикоррупционная экспертиза решений Совета и их проектов пров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 в соответствии с настоящим Порядком.</w:t>
      </w:r>
    </w:p>
    <w:p w:rsidR="00833A64" w:rsidRPr="00DB055D" w:rsidRDefault="0024756C" w:rsidP="00DB055D">
      <w:pPr>
        <w:widowControl w:val="0"/>
        <w:spacing w:line="240" w:lineRule="auto"/>
        <w:ind w:right="-4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отсутствии выявленных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 в проекте решения Совета в заключении указывается информация об их отсутствии.</w:t>
      </w:r>
      <w:bookmarkEnd w:id="0"/>
    </w:p>
    <w:p w:rsidR="00833A64" w:rsidRPr="00DB055D" w:rsidRDefault="0024756C" w:rsidP="00DB055D">
      <w:pPr>
        <w:widowControl w:val="0"/>
        <w:spacing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page_32_0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поступлении в Совет проекта решения Совета без заключения антико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рупционной экспертизы или заключения о наличии в проекте решения Совета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факторов, данный вопрос не включается в повестку дня заседания Совета.</w:t>
      </w:r>
    </w:p>
    <w:p w:rsidR="00811487" w:rsidRPr="00DB055D" w:rsidRDefault="0024756C" w:rsidP="00DB055D">
      <w:pPr>
        <w:widowControl w:val="0"/>
        <w:spacing w:line="240" w:lineRule="auto"/>
        <w:ind w:right="-5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2.3. </w:t>
      </w:r>
      <w:proofErr w:type="gram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</w:t>
      </w:r>
      <w:r w:rsidR="0027558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</w:t>
      </w:r>
      <w:r w:rsidR="00EE41E5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оррупционной </w:t>
      </w:r>
      <w:r w:rsidR="0027558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EE41E5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экспертизы</w:t>
      </w:r>
      <w:r w:rsidR="00EE41E5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7558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EE41E5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решений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подготовленных специалистами 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Лахденпохского муниципального района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администрация) и поступивших в Совет для включения в повестку очередного заседания Совета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осуществляет </w:t>
      </w:r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специалист по юридическим вопросам Управления делами, курирующий вопросы противодействия коррупции в Администрации </w:t>
      </w:r>
      <w:proofErr w:type="spellStart"/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(далее-главный специ</w:t>
      </w:r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лист),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позднее </w:t>
      </w:r>
      <w:r w:rsidR="00811487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10 (десяти) рабочих дней до дня проведения заседания Совета.</w:t>
      </w:r>
      <w:proofErr w:type="gramEnd"/>
    </w:p>
    <w:p w:rsidR="00833A64" w:rsidRPr="00DB055D" w:rsidRDefault="0024756C" w:rsidP="00DB055D">
      <w:pPr>
        <w:widowControl w:val="0"/>
        <w:spacing w:line="240" w:lineRule="auto"/>
        <w:ind w:right="-5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решения Совета, разработанный специалистом, ответственным за его подготовку (далее - разработчик проекта), направляется разработч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иком проекта в Управление делами А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 в срок не позднее</w:t>
      </w:r>
      <w:r w:rsidR="00811487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 (двадцати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дней до дня </w:t>
      </w:r>
      <w:r w:rsidR="00811487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 Совета.</w:t>
      </w:r>
    </w:p>
    <w:p w:rsidR="00615FE9" w:rsidRPr="00DB055D" w:rsidRDefault="0024756C" w:rsidP="00DB055D">
      <w:pPr>
        <w:widowControl w:val="0"/>
        <w:spacing w:line="240" w:lineRule="auto"/>
        <w:ind w:right="-1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направлении проекта ре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 в Совет к проекту прилагае</w:t>
      </w:r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заключ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по результатам антикоррупционной экспертизы проекта, подписанное 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 специалистом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юридическим вопросам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Управления делами, курирующим вопр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сы противодействия коррупции в Администрации Лахденпохского муниципальн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го района.</w:t>
      </w:r>
    </w:p>
    <w:p w:rsidR="00DB055D" w:rsidRDefault="00DB055D" w:rsidP="00DB055D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2.4.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Проведение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антикоррупционной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экспертизы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615FE9" w:rsidRPr="00DB055D" w:rsidRDefault="0024756C" w:rsidP="00DB055D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Совета, поступивших в порядке правотворческой инициативы от граждан </w:t>
      </w:r>
      <w:proofErr w:type="spellStart"/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включения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 повестку зас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дания Совета осуществляет 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специалист.</w:t>
      </w:r>
    </w:p>
    <w:p w:rsidR="00615FE9" w:rsidRPr="00DB055D" w:rsidRDefault="003E42A1" w:rsidP="00DB055D">
      <w:pPr>
        <w:widowControl w:val="0"/>
        <w:spacing w:line="240" w:lineRule="auto"/>
        <w:ind w:right="-1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 проекту решения прилагае</w:t>
      </w:r>
      <w:r w:rsidR="00E555F4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заключение по результатам антикоррупц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онной экспертизы проекта, подписанное 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 специалистом.</w:t>
      </w:r>
    </w:p>
    <w:p w:rsidR="00833A64" w:rsidRPr="00DB055D" w:rsidRDefault="00DB055D" w:rsidP="00DB055D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2.5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Проекты нормативно-правовых актов Совета 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Лахденпохского муниц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пального района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поступившие в Совет, подлежат направл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ению в Прокуратуру Л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хденпохского района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проведения антикоррупционной экспертизы (в электро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ном виде, на адрес электронной почты, по согласова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нию с Прокуратурой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) с прил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жением заключения ан</w:t>
      </w:r>
      <w:r w:rsidR="00615FE9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тикоррупционной экспертизы.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Направление проектов реш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C5583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й осуществляется не позднее трех рабочих</w:t>
      </w:r>
      <w:r w:rsidR="0024756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 до дня проведения заседания Совета.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наличии замечаний к проекту </w:t>
      </w:r>
      <w:r w:rsidR="00512308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решения, 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прокуратура направляет пис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E42A1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менную информацию</w:t>
      </w:r>
      <w:r w:rsidR="00512308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3A64" w:rsidRPr="00DB055D" w:rsidRDefault="0024756C" w:rsidP="00DB055D">
      <w:pPr>
        <w:widowControl w:val="0"/>
        <w:spacing w:line="24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2.7. Антикоррупционная экспертиза действующих решений Совета пров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 при мониторинге применения решений Совета специалистами структурных подразд</w:t>
      </w:r>
      <w:r w:rsidR="00C5583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елений 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трации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направлениями деятельности.</w:t>
      </w:r>
    </w:p>
    <w:p w:rsidR="00833A64" w:rsidRPr="00DB055D" w:rsidRDefault="0024756C" w:rsidP="00DB055D">
      <w:pPr>
        <w:widowControl w:val="0"/>
        <w:spacing w:line="240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2.8. </w:t>
      </w:r>
      <w:proofErr w:type="gram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</w:t>
      </w:r>
      <w:r w:rsidR="00C5583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структурное подразделение 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истрации,  осущест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ляющее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мониторинг в р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 своей компетенции, выявляе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т наличие в решении С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вета нормы, способствующей созданию условий для проявления коррупции, да</w:t>
      </w:r>
      <w:r w:rsidR="00BF14F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нное структурное подразделение 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истрации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пяти рабочих дней готовит предложения по устранению выявленных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 и направляет в установленном порядке соответствующий проект решения Совета об изменен</w:t>
      </w:r>
      <w:bookmarkEnd w:id="1"/>
      <w:r w:rsidR="0021041E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bookmarkStart w:id="2" w:name="_page_34_0"/>
      <w:r w:rsidR="0021041E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ли его отмене в Совет с приложением заключения антикоррупционной</w:t>
      </w:r>
      <w:proofErr w:type="gram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экспертизы в со</w:t>
      </w:r>
      <w:r w:rsidR="00C5583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 с  настоящим Порядком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3A64" w:rsidRPr="00DB055D" w:rsidRDefault="00833A64" w:rsidP="00DB055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3A64" w:rsidRPr="00DB055D" w:rsidRDefault="00C5583A" w:rsidP="00DB055D">
      <w:pPr>
        <w:widowControl w:val="0"/>
        <w:spacing w:line="240" w:lineRule="auto"/>
        <w:ind w:right="147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="0024756C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Обеспечени</w:t>
      </w:r>
      <w:r w:rsid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 независимой антикоррупционной экспертизы </w:t>
      </w:r>
      <w:r w:rsidR="0024756C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</w:t>
      </w:r>
      <w:r w:rsidR="0024756C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24756C" w:rsidRPr="00DB05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ектов решений Совета</w:t>
      </w:r>
    </w:p>
    <w:p w:rsidR="00833A64" w:rsidRPr="00DB055D" w:rsidRDefault="00833A64" w:rsidP="00DB055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3A64" w:rsidRPr="00DB055D" w:rsidRDefault="0024756C" w:rsidP="00DB055D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Для проведения независимой экспертизы на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коррупциогенность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решений Совета, затрагивающих права, свободы и обязанности человека и гражданина, устанавливающих правовой статус организаций (за исключением проектов, содержащих </w:t>
      </w:r>
      <w:hyperlink r:id="rId11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сведения,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составляющие государственную тайну, или сведения конфиде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циального характера), решения подлежат размещению на официальном сайте </w:t>
      </w:r>
      <w:hyperlink r:id="rId12">
        <w:r w:rsidR="0021041E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</w:t>
        </w:r>
        <w:r w:rsidR="0021041E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</w:t>
        </w:r>
        <w:r w:rsidR="0021041E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министрации </w:t>
        </w:r>
        <w:proofErr w:type="spellStart"/>
        <w:r w:rsidR="0021041E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Лахденпохского</w:t>
        </w:r>
        <w:proofErr w:type="spellEnd"/>
        <w:r w:rsidR="0021041E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муниципального района </w:t>
        </w:r>
        <w:proofErr w:type="spellStart"/>
        <w:r w:rsidR="00C559E8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Lah</w:t>
        </w:r>
        <w:proofErr w:type="spellEnd"/>
        <w:r w:rsidR="00C559E8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-</w:t>
        </w:r>
        <w:proofErr w:type="spellStart"/>
        <w:r w:rsidR="00C559E8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mr</w:t>
        </w:r>
        <w:proofErr w:type="spellEnd"/>
        <w:r w:rsidR="00C559E8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="00C559E8"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 информацио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но-телекоммуникационной сети "Интернет".</w:t>
      </w:r>
    </w:p>
    <w:p w:rsidR="00833A64" w:rsidRPr="00DB055D" w:rsidRDefault="0024756C" w:rsidP="00DB055D">
      <w:pPr>
        <w:widowControl w:val="0"/>
        <w:spacing w:line="240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</w:t>
      </w:r>
      <w:proofErr w:type="gram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Независимая антикоррупционная экспертиза проводится юридическими лицами и физическими лицами, </w:t>
      </w:r>
      <w:hyperlink r:id="rId13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аккредитованными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Министерством юстиции Ро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сийской Федерации в качестве экспертов по проведению независимой антикорру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ционной экспертизы нормативных правовых актов и проектов нормативных прав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вых актов, в соответствии с </w:t>
      </w:r>
      <w:hyperlink r:id="rId14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методикой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жденной постановлением Правительства Российской Федерации от 26 февраля 2010 г. N 96</w:t>
      </w:r>
      <w:proofErr w:type="gramEnd"/>
    </w:p>
    <w:p w:rsidR="00833A64" w:rsidRPr="00DB055D" w:rsidRDefault="0024756C" w:rsidP="00DB055D">
      <w:pPr>
        <w:widowControl w:val="0"/>
        <w:spacing w:line="240" w:lineRule="auto"/>
        <w:ind w:right="-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 В </w:t>
      </w:r>
      <w:hyperlink r:id="rId15">
        <w:r w:rsidRPr="00DB05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заключении </w:t>
        </w:r>
      </w:hyperlink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независимой антикоррупционной экспе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тизы должны быть указаны выявленные в нормативном правовом акте (проекте нормативного правового акта)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факторы и предложены способы их устранения. Прием заключений по результатам независимой антикоррупционной экспертизы</w:t>
      </w:r>
      <w:r w:rsidR="002D7A7C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Администрацией Лахденпохского муниципального района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64D0" w:rsidRPr="00DB055D" w:rsidRDefault="0024756C" w:rsidP="00DB055D">
      <w:pPr>
        <w:widowControl w:val="0"/>
        <w:tabs>
          <w:tab w:val="left" w:pos="2219"/>
          <w:tab w:val="left" w:pos="3398"/>
          <w:tab w:val="left" w:pos="3808"/>
          <w:tab w:val="left" w:pos="5087"/>
          <w:tab w:val="left" w:pos="6880"/>
          <w:tab w:val="left" w:pos="8643"/>
          <w:tab w:val="left" w:pos="9799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3.4. Заключение по результатам независимой антикоррупционной эксперт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зы но</w:t>
      </w:r>
      <w:r w:rsidR="00C266E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сит рекомендательный</w:t>
      </w:r>
      <w:r w:rsidR="00C266E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характер</w:t>
      </w:r>
      <w:r w:rsidR="00C266E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подл</w:t>
      </w:r>
      <w:r w:rsidR="00C266E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ежит </w:t>
      </w:r>
      <w:r w:rsidR="00C559E8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обязательному</w:t>
      </w:r>
      <w:r w:rsidR="00C559E8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="00C559E8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559E8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смотрению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Советом</w:t>
      </w:r>
      <w:r w:rsidR="00C266EA"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в тридцатидневный срок со дня его получения. По результатам рассмотрения гражданину или организации, проводившим независимую эксперт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зу, направляется мотивированный ответ, за исключением случаев, когда в заключ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отсутствует предложение о способе устранения выявленных </w:t>
      </w:r>
      <w:proofErr w:type="spellStart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факторов.</w:t>
      </w:r>
      <w:bookmarkEnd w:id="2"/>
    </w:p>
    <w:p w:rsidR="00A864D0" w:rsidRPr="00A864D0" w:rsidRDefault="00A864D0" w:rsidP="00A864D0">
      <w:pPr>
        <w:rPr>
          <w:rFonts w:ascii="Times New Roman" w:eastAsia="Times New Roman" w:hAnsi="Times New Roman" w:cs="Times New Roman"/>
          <w:sz w:val="26"/>
          <w:szCs w:val="26"/>
        </w:rPr>
      </w:pPr>
      <w:bookmarkStart w:id="3" w:name="_GoBack"/>
      <w:bookmarkEnd w:id="3"/>
    </w:p>
    <w:sectPr w:rsidR="00A864D0" w:rsidRPr="00A864D0" w:rsidSect="00DB055D">
      <w:pgSz w:w="11904" w:h="16835"/>
      <w:pgMar w:top="709" w:right="845" w:bottom="567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33A64"/>
    <w:rsid w:val="001F4C91"/>
    <w:rsid w:val="0021041E"/>
    <w:rsid w:val="0024756C"/>
    <w:rsid w:val="00275584"/>
    <w:rsid w:val="002D7A7C"/>
    <w:rsid w:val="003838AB"/>
    <w:rsid w:val="003E42A1"/>
    <w:rsid w:val="00512308"/>
    <w:rsid w:val="00615FE9"/>
    <w:rsid w:val="006A3B70"/>
    <w:rsid w:val="00811487"/>
    <w:rsid w:val="00833A64"/>
    <w:rsid w:val="00A864D0"/>
    <w:rsid w:val="00B16191"/>
    <w:rsid w:val="00BF14FC"/>
    <w:rsid w:val="00C13E26"/>
    <w:rsid w:val="00C266EA"/>
    <w:rsid w:val="00C5583A"/>
    <w:rsid w:val="00C559E8"/>
    <w:rsid w:val="00C60CC3"/>
    <w:rsid w:val="00CD7002"/>
    <w:rsid w:val="00DB055D"/>
    <w:rsid w:val="00E35690"/>
    <w:rsid w:val="00E555F4"/>
    <w:rsid w:val="00EE41E5"/>
    <w:rsid w:val="00F5148A"/>
    <w:rsid w:val="00F5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C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C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C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3466&amp;dst=100010&amp;field=134&amp;date=02.02.2023" TargetMode="External"/><Relationship Id="rId13" Type="http://schemas.openxmlformats.org/officeDocument/2006/relationships/hyperlink" Target="https://login.consultant.ru/link/?req=doc&amp;base=LAW&amp;n=321980&amp;dst=100016&amp;field=134&amp;date=02.02.202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33466&amp;dst=100022&amp;field=134&amp;date=02.02.2023" TargetMode="External"/><Relationship Id="rId12" Type="http://schemas.openxmlformats.org/officeDocument/2006/relationships/hyperlink" Target="https://www.kostomuksha-city.ru/resheniya-zasedani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LAW&amp;n=93980&amp;date=02.02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142531&amp;dst=100010&amp;field=134&amp;date=02.02.2023" TargetMode="External"/><Relationship Id="rId10" Type="http://schemas.openxmlformats.org/officeDocument/2006/relationships/hyperlink" Target="https://login.consultant.ru/link/?req=doc&amp;base=LAW&amp;n=308195&amp;dst=100050&amp;field=134&amp;date=02.02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20113&amp;dst=100027&amp;field=134&amp;date=02.02.2023" TargetMode="External"/><Relationship Id="rId14" Type="http://schemas.openxmlformats.org/officeDocument/2006/relationships/hyperlink" Target="https://login.consultant.ru/link/?req=doc&amp;base=LAW&amp;n=220113&amp;dst=100027&amp;field=134&amp;date=02.0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AAD5-066B-4B37-B6D3-358A344F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Хворостова Вера Александровна</dc:creator>
  <cp:lastModifiedBy>Пользователь</cp:lastModifiedBy>
  <cp:revision>2</cp:revision>
  <cp:lastPrinted>2023-09-27T08:50:00Z</cp:lastPrinted>
  <dcterms:created xsi:type="dcterms:W3CDTF">2023-09-27T08:51:00Z</dcterms:created>
  <dcterms:modified xsi:type="dcterms:W3CDTF">2023-09-27T08:51:00Z</dcterms:modified>
</cp:coreProperties>
</file>