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42" w:rsidRPr="00B00542" w:rsidRDefault="00B00542" w:rsidP="00B00542">
      <w:pPr>
        <w:jc w:val="center"/>
        <w:rPr>
          <w:rFonts w:ascii="Times New Roman" w:hAnsi="Times New Roman"/>
          <w:szCs w:val="24"/>
        </w:rPr>
      </w:pPr>
      <w:r w:rsidRPr="00B00542">
        <w:rPr>
          <w:rFonts w:ascii="Times New Roman" w:hAnsi="Times New Roman"/>
          <w:szCs w:val="24"/>
        </w:rPr>
        <w:t>РЕСПУБЛИКА КАРЕЛИЯ</w:t>
      </w:r>
    </w:p>
    <w:p w:rsidR="00B00542" w:rsidRPr="00B00542" w:rsidRDefault="00B00542" w:rsidP="00B00542">
      <w:pPr>
        <w:jc w:val="center"/>
        <w:rPr>
          <w:rFonts w:ascii="Times New Roman" w:hAnsi="Times New Roman"/>
          <w:szCs w:val="24"/>
        </w:rPr>
      </w:pPr>
      <w:r w:rsidRPr="00B00542">
        <w:rPr>
          <w:rFonts w:ascii="Times New Roman" w:hAnsi="Times New Roman"/>
          <w:szCs w:val="24"/>
        </w:rPr>
        <w:t>СОВЕТ ЛАХДЕНПОХСКОГО МУНИЦИПАЛЬНОГО РАЙОНА</w:t>
      </w:r>
    </w:p>
    <w:p w:rsidR="00B00542" w:rsidRPr="00B00542" w:rsidRDefault="00B00542" w:rsidP="00B00542">
      <w:pPr>
        <w:jc w:val="center"/>
        <w:rPr>
          <w:rFonts w:ascii="Times New Roman" w:hAnsi="Times New Roman"/>
          <w:szCs w:val="24"/>
        </w:rPr>
      </w:pPr>
      <w:r w:rsidRPr="00B00542">
        <w:rPr>
          <w:rFonts w:ascii="Times New Roman" w:hAnsi="Times New Roman"/>
          <w:szCs w:val="24"/>
        </w:rPr>
        <w:t xml:space="preserve"> </w:t>
      </w:r>
      <w:r w:rsidRPr="00B00542">
        <w:rPr>
          <w:rFonts w:ascii="Times New Roman" w:hAnsi="Times New Roman"/>
          <w:szCs w:val="24"/>
          <w:lang w:val="en-US"/>
        </w:rPr>
        <w:t>L</w:t>
      </w:r>
      <w:r>
        <w:rPr>
          <w:rFonts w:ascii="Times New Roman" w:hAnsi="Times New Roman"/>
          <w:szCs w:val="24"/>
          <w:lang w:val="en-US"/>
        </w:rPr>
        <w:t>I</w:t>
      </w:r>
      <w:r w:rsidR="000D1248">
        <w:rPr>
          <w:rFonts w:ascii="Times New Roman" w:hAnsi="Times New Roman"/>
          <w:szCs w:val="24"/>
          <w:lang w:val="en-US"/>
        </w:rPr>
        <w:t>I</w:t>
      </w:r>
      <w:r w:rsidRPr="00B00542">
        <w:rPr>
          <w:rFonts w:ascii="Times New Roman" w:hAnsi="Times New Roman"/>
          <w:szCs w:val="24"/>
        </w:rPr>
        <w:t xml:space="preserve"> ЗАСЕДАНИЕ </w:t>
      </w:r>
      <w:r w:rsidRPr="00B00542">
        <w:rPr>
          <w:rFonts w:ascii="Times New Roman" w:hAnsi="Times New Roman"/>
          <w:szCs w:val="24"/>
          <w:lang w:val="en-US"/>
        </w:rPr>
        <w:t>VI</w:t>
      </w:r>
      <w:r w:rsidRPr="00B00542">
        <w:rPr>
          <w:rFonts w:ascii="Times New Roman" w:hAnsi="Times New Roman"/>
          <w:szCs w:val="24"/>
        </w:rPr>
        <w:t xml:space="preserve"> СОЗЫВА</w:t>
      </w:r>
    </w:p>
    <w:p w:rsidR="00B00542" w:rsidRPr="00B00542" w:rsidRDefault="00B00542" w:rsidP="00B00542">
      <w:pPr>
        <w:jc w:val="center"/>
        <w:rPr>
          <w:rFonts w:ascii="Times New Roman" w:hAnsi="Times New Roman"/>
          <w:szCs w:val="24"/>
        </w:rPr>
      </w:pPr>
    </w:p>
    <w:p w:rsidR="00B00542" w:rsidRPr="00B00542" w:rsidRDefault="00B00542" w:rsidP="00B00542">
      <w:pPr>
        <w:jc w:val="center"/>
        <w:rPr>
          <w:rFonts w:ascii="Times New Roman" w:hAnsi="Times New Roman"/>
          <w:szCs w:val="24"/>
        </w:rPr>
      </w:pPr>
      <w:r w:rsidRPr="00B00542">
        <w:rPr>
          <w:rFonts w:ascii="Times New Roman" w:hAnsi="Times New Roman"/>
          <w:szCs w:val="24"/>
        </w:rPr>
        <w:t>РЕШЕНИЕ</w:t>
      </w:r>
    </w:p>
    <w:p w:rsidR="00B00542" w:rsidRPr="00B00542" w:rsidRDefault="00B00542" w:rsidP="00B00542">
      <w:pPr>
        <w:rPr>
          <w:rFonts w:ascii="Times New Roman" w:hAnsi="Times New Roman"/>
          <w:szCs w:val="24"/>
        </w:rPr>
      </w:pPr>
    </w:p>
    <w:p w:rsidR="00B00542" w:rsidRPr="00B00542" w:rsidRDefault="00B00542" w:rsidP="00B00542">
      <w:pPr>
        <w:rPr>
          <w:rFonts w:ascii="Times New Roman" w:hAnsi="Times New Roman"/>
          <w:szCs w:val="24"/>
        </w:rPr>
      </w:pPr>
    </w:p>
    <w:p w:rsidR="00B00542" w:rsidRPr="00B00542" w:rsidRDefault="00FE4456" w:rsidP="00B00542">
      <w:pPr>
        <w:keepNext/>
        <w:outlineLvl w:val="0"/>
        <w:rPr>
          <w:rFonts w:ascii="Times New Roman" w:eastAsia="Arial Unicode MS" w:hAnsi="Times New Roman"/>
          <w:szCs w:val="24"/>
        </w:rPr>
      </w:pPr>
      <w:r>
        <w:rPr>
          <w:rFonts w:ascii="Times New Roman" w:eastAsia="Arial Unicode MS" w:hAnsi="Times New Roman"/>
          <w:szCs w:val="24"/>
        </w:rPr>
        <w:t xml:space="preserve">от 04 </w:t>
      </w:r>
      <w:r w:rsidR="000D1248">
        <w:rPr>
          <w:rFonts w:ascii="Times New Roman" w:eastAsia="Arial Unicode MS" w:hAnsi="Times New Roman"/>
          <w:szCs w:val="24"/>
        </w:rPr>
        <w:t xml:space="preserve">июля 2019 года </w:t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</w:r>
      <w:r w:rsidR="000D1248">
        <w:rPr>
          <w:rFonts w:ascii="Times New Roman" w:eastAsia="Arial Unicode MS" w:hAnsi="Times New Roman"/>
          <w:szCs w:val="24"/>
        </w:rPr>
        <w:tab/>
        <w:t>№  5</w:t>
      </w:r>
      <w:r>
        <w:rPr>
          <w:rFonts w:ascii="Times New Roman" w:eastAsia="Arial Unicode MS" w:hAnsi="Times New Roman"/>
          <w:szCs w:val="24"/>
        </w:rPr>
        <w:t>2/374</w:t>
      </w:r>
      <w:r w:rsidR="00B00542" w:rsidRPr="00B00542">
        <w:rPr>
          <w:rFonts w:ascii="Times New Roman" w:eastAsia="Arial Unicode MS" w:hAnsi="Times New Roman"/>
          <w:szCs w:val="24"/>
        </w:rPr>
        <w:t>-6</w:t>
      </w:r>
    </w:p>
    <w:p w:rsidR="00B00542" w:rsidRPr="00B00542" w:rsidRDefault="00B00542" w:rsidP="00B00542">
      <w:pPr>
        <w:rPr>
          <w:rFonts w:ascii="Times New Roman" w:hAnsi="Times New Roman"/>
          <w:szCs w:val="24"/>
        </w:rPr>
      </w:pPr>
      <w:r w:rsidRPr="00B00542">
        <w:rPr>
          <w:rFonts w:ascii="Times New Roman" w:hAnsi="Times New Roman"/>
          <w:szCs w:val="24"/>
        </w:rPr>
        <w:t>г. Лахденпохья</w:t>
      </w:r>
    </w:p>
    <w:p w:rsidR="00B00542" w:rsidRPr="00B00542" w:rsidRDefault="00B00542" w:rsidP="00B00542">
      <w:pPr>
        <w:rPr>
          <w:rFonts w:ascii="Times New Roman" w:hAnsi="Times New Roman"/>
          <w:szCs w:val="24"/>
        </w:rPr>
      </w:pPr>
    </w:p>
    <w:p w:rsidR="00B00542" w:rsidRPr="00F61E79" w:rsidRDefault="00B00542" w:rsidP="00B00542">
      <w:pPr>
        <w:rPr>
          <w:rFonts w:ascii="Times New Roman" w:hAnsi="Times New Roman"/>
          <w:sz w:val="28"/>
          <w:szCs w:val="28"/>
        </w:rPr>
      </w:pPr>
    </w:p>
    <w:p w:rsidR="00B00542" w:rsidRPr="00F61E79" w:rsidRDefault="00B00542" w:rsidP="00B00542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104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88"/>
        <w:gridCol w:w="4785"/>
      </w:tblGrid>
      <w:tr w:rsidR="00B00542" w:rsidRPr="00F61E79" w:rsidTr="00526896">
        <w:tc>
          <w:tcPr>
            <w:tcW w:w="5688" w:type="dxa"/>
          </w:tcPr>
          <w:p w:rsidR="00B00542" w:rsidRPr="00F61E79" w:rsidRDefault="00B00542" w:rsidP="00526896">
            <w:pPr>
              <w:pStyle w:val="a5"/>
              <w:tabs>
                <w:tab w:val="left" w:pos="4820"/>
              </w:tabs>
              <w:ind w:right="-5"/>
              <w:jc w:val="both"/>
              <w:rPr>
                <w:sz w:val="28"/>
                <w:szCs w:val="28"/>
              </w:rPr>
            </w:pPr>
            <w:r w:rsidRPr="00F61E79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Положения об обеспечении деятельности Главы (председателя Совета) </w:t>
            </w:r>
            <w:proofErr w:type="spellStart"/>
            <w:r>
              <w:rPr>
                <w:sz w:val="28"/>
                <w:szCs w:val="28"/>
              </w:rPr>
              <w:t>Лахденпохского</w:t>
            </w:r>
            <w:proofErr w:type="spellEnd"/>
            <w:r>
              <w:rPr>
                <w:sz w:val="28"/>
                <w:szCs w:val="28"/>
              </w:rPr>
              <w:t xml:space="preserve">  муниципального района, осуществляющего полномочия на непостоянной основе.</w:t>
            </w:r>
          </w:p>
        </w:tc>
        <w:tc>
          <w:tcPr>
            <w:tcW w:w="4785" w:type="dxa"/>
          </w:tcPr>
          <w:p w:rsidR="00B00542" w:rsidRPr="00F61E79" w:rsidRDefault="00B00542" w:rsidP="00526896">
            <w:pPr>
              <w:pStyle w:val="a5"/>
              <w:tabs>
                <w:tab w:val="left" w:pos="4820"/>
              </w:tabs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B00542" w:rsidRPr="00F61E79" w:rsidRDefault="00B00542" w:rsidP="00B00542">
      <w:pPr>
        <w:pStyle w:val="a3"/>
        <w:rPr>
          <w:rFonts w:ascii="Times New Roman" w:hAnsi="Times New Roman"/>
          <w:sz w:val="28"/>
          <w:szCs w:val="28"/>
        </w:rPr>
      </w:pPr>
    </w:p>
    <w:p w:rsidR="00B00542" w:rsidRPr="00F61E79" w:rsidRDefault="00B00542" w:rsidP="00B00542">
      <w:pPr>
        <w:pStyle w:val="a3"/>
        <w:rPr>
          <w:rFonts w:ascii="Times New Roman" w:hAnsi="Times New Roman"/>
          <w:sz w:val="28"/>
          <w:szCs w:val="28"/>
        </w:rPr>
      </w:pPr>
    </w:p>
    <w:p w:rsidR="00B00542" w:rsidRPr="00F61E79" w:rsidRDefault="00B00542" w:rsidP="00B0054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 Закона Республики Карелия от 12.11.2007 г. № 1128-ЗРК «О некоторых гарантиях обеспечения деятельности лиц, замещающих муниципальные должности в органах местного самоуправления в Республике Карелия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Pr="00F61E79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ч. 7 ст. 29 Устава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Совет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решил</w:t>
      </w:r>
      <w:r w:rsidRPr="00F61E7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00542" w:rsidRPr="009F27BB" w:rsidRDefault="00B00542" w:rsidP="00B00542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F27BB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</w:t>
      </w:r>
      <w:r w:rsidRPr="009F27BB">
        <w:rPr>
          <w:color w:val="000000"/>
          <w:sz w:val="28"/>
          <w:szCs w:val="28"/>
        </w:rPr>
        <w:t xml:space="preserve"> </w:t>
      </w:r>
      <w:r w:rsidRPr="009F27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Положение об обеспечении деятельности Главы </w:t>
      </w:r>
      <w:r w:rsidRPr="009F27BB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9F27BB">
        <w:rPr>
          <w:rFonts w:ascii="Times New Roman" w:hAnsi="Times New Roman" w:cs="Times New Roman"/>
          <w:b w:val="0"/>
          <w:color w:val="000000"/>
          <w:sz w:val="28"/>
          <w:szCs w:val="28"/>
        </w:rPr>
        <w:t>председателя Совета)</w:t>
      </w:r>
      <w:r w:rsidRPr="009F27BB">
        <w:rPr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Лахденпохского</w:t>
      </w:r>
      <w:proofErr w:type="spellEnd"/>
      <w:r w:rsidRPr="009F27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района, осуществляющего полномочия на непостоянной основе.</w:t>
      </w:r>
    </w:p>
    <w:p w:rsidR="00B00542" w:rsidRPr="00D315D2" w:rsidRDefault="00B00542" w:rsidP="00B00542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Действие настоящего решения распространяется на пр</w:t>
      </w:r>
      <w:r w:rsidR="000D1248">
        <w:rPr>
          <w:rFonts w:ascii="Times New Roman" w:hAnsi="Times New Roman" w:cs="Times New Roman"/>
          <w:b w:val="0"/>
          <w:sz w:val="28"/>
          <w:szCs w:val="28"/>
        </w:rPr>
        <w:t>авоотношения, возникшие с</w:t>
      </w:r>
      <w:r w:rsidR="000D1248" w:rsidRPr="000D1248">
        <w:rPr>
          <w:rFonts w:ascii="Times New Roman" w:hAnsi="Times New Roman" w:cs="Times New Roman"/>
          <w:b w:val="0"/>
          <w:sz w:val="28"/>
          <w:szCs w:val="28"/>
        </w:rPr>
        <w:t xml:space="preserve"> 01 </w:t>
      </w:r>
      <w:r w:rsidR="000D1248">
        <w:rPr>
          <w:rFonts w:ascii="Times New Roman" w:hAnsi="Times New Roman" w:cs="Times New Roman"/>
          <w:b w:val="0"/>
          <w:sz w:val="28"/>
          <w:szCs w:val="28"/>
        </w:rPr>
        <w:t>января  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B00542" w:rsidRPr="00B00542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B00542" w:rsidRPr="00B00542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B00542" w:rsidRPr="00B00542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B00542" w:rsidRPr="00B00542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B00542" w:rsidRPr="00B00542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B00542" w:rsidRPr="00F61E79" w:rsidRDefault="00B00542" w:rsidP="00B00542">
      <w:pPr>
        <w:rPr>
          <w:rFonts w:ascii="Times New Roman" w:hAnsi="Times New Roman" w:cs="Verdana"/>
          <w:spacing w:val="-12"/>
          <w:sz w:val="28"/>
          <w:szCs w:val="28"/>
        </w:rPr>
      </w:pPr>
    </w:p>
    <w:p w:rsidR="00FE4456" w:rsidRDefault="00B00542" w:rsidP="00B00542">
      <w:pPr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Глава </w:t>
      </w:r>
    </w:p>
    <w:p w:rsidR="00B00542" w:rsidRPr="00FE4456" w:rsidRDefault="00B00542" w:rsidP="00B00542">
      <w:pPr>
        <w:rPr>
          <w:rFonts w:ascii="Times New Roman" w:hAnsi="Times New Roman"/>
          <w:spacing w:val="-12"/>
          <w:sz w:val="28"/>
          <w:szCs w:val="28"/>
        </w:rPr>
      </w:pPr>
      <w:proofErr w:type="spellStart"/>
      <w:r>
        <w:rPr>
          <w:rFonts w:ascii="Times New Roman" w:hAnsi="Times New Roman"/>
          <w:spacing w:val="-12"/>
          <w:sz w:val="28"/>
          <w:szCs w:val="28"/>
        </w:rPr>
        <w:t>Лахденпохского</w:t>
      </w:r>
      <w:proofErr w:type="spellEnd"/>
      <w:r w:rsidR="00FE4456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61E79">
        <w:rPr>
          <w:rFonts w:ascii="Times New Roman" w:hAnsi="Times New Roman"/>
          <w:sz w:val="28"/>
          <w:szCs w:val="28"/>
        </w:rPr>
        <w:t xml:space="preserve">муниципального района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FE4456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Г.И.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spellEnd"/>
      <w:proofErr w:type="gramEnd"/>
    </w:p>
    <w:p w:rsidR="00FE4456" w:rsidRDefault="00FE4456" w:rsidP="00B00542">
      <w:pPr>
        <w:rPr>
          <w:rFonts w:ascii="Times New Roman" w:hAnsi="Times New Roman"/>
          <w:sz w:val="28"/>
          <w:szCs w:val="28"/>
        </w:rPr>
      </w:pPr>
    </w:p>
    <w:p w:rsidR="00FE4456" w:rsidRDefault="00FE4456" w:rsidP="00B00542">
      <w:pPr>
        <w:rPr>
          <w:rFonts w:ascii="Times New Roman" w:hAnsi="Times New Roman"/>
          <w:sz w:val="28"/>
          <w:szCs w:val="28"/>
        </w:rPr>
      </w:pPr>
    </w:p>
    <w:p w:rsidR="00FE4456" w:rsidRDefault="00FE4456" w:rsidP="00B005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FE4456" w:rsidRPr="00FE4456" w:rsidRDefault="00FE4456" w:rsidP="00FE4456">
      <w:pPr>
        <w:rPr>
          <w:rFonts w:ascii="Times New Roman" w:hAnsi="Times New Roman"/>
          <w:spacing w:val="-12"/>
          <w:sz w:val="28"/>
          <w:szCs w:val="28"/>
        </w:rPr>
      </w:pPr>
      <w:proofErr w:type="spellStart"/>
      <w:r>
        <w:rPr>
          <w:rFonts w:ascii="Times New Roman" w:hAnsi="Times New Roman"/>
          <w:spacing w:val="-12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61E79">
        <w:rPr>
          <w:rFonts w:ascii="Times New Roman" w:hAnsi="Times New Roman"/>
          <w:sz w:val="28"/>
          <w:szCs w:val="28"/>
        </w:rPr>
        <w:t xml:space="preserve">муниципального района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Г.И.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spellEnd"/>
      <w:proofErr w:type="gramEnd"/>
    </w:p>
    <w:p w:rsidR="00FE4456" w:rsidRDefault="00FE4456" w:rsidP="00FE4456">
      <w:pPr>
        <w:rPr>
          <w:rFonts w:ascii="Times New Roman" w:hAnsi="Times New Roman"/>
          <w:sz w:val="28"/>
          <w:szCs w:val="28"/>
        </w:rPr>
      </w:pPr>
    </w:p>
    <w:p w:rsidR="00FE4456" w:rsidRPr="00F61E79" w:rsidRDefault="00FE4456" w:rsidP="00B00542">
      <w:pPr>
        <w:rPr>
          <w:rFonts w:ascii="Times New Roman" w:hAnsi="Times New Roman"/>
          <w:sz w:val="28"/>
          <w:szCs w:val="28"/>
        </w:rPr>
      </w:pPr>
    </w:p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p w:rsidR="00B00542" w:rsidRDefault="00B00542" w:rsidP="00B00542"/>
    <w:tbl>
      <w:tblPr>
        <w:tblStyle w:val="a7"/>
        <w:tblW w:w="3780" w:type="dxa"/>
        <w:tblInd w:w="5688" w:type="dxa"/>
        <w:tblLook w:val="01E0" w:firstRow="1" w:lastRow="1" w:firstColumn="1" w:lastColumn="1" w:noHBand="0" w:noVBand="0"/>
      </w:tblPr>
      <w:tblGrid>
        <w:gridCol w:w="3780"/>
      </w:tblGrid>
      <w:tr w:rsidR="00B00542" w:rsidRPr="007456C0" w:rsidTr="0052689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00542" w:rsidRPr="00D52EAC" w:rsidRDefault="00B00542" w:rsidP="00B0054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Утверждено решением</w:t>
            </w:r>
            <w:r w:rsidRPr="007456C0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LI</w:t>
            </w:r>
            <w:r w:rsidR="000D1248">
              <w:rPr>
                <w:rFonts w:ascii="Times New Roman" w:hAnsi="Times New Roman"/>
                <w:sz w:val="20"/>
                <w:lang w:val="en-US"/>
              </w:rPr>
              <w:t>I</w:t>
            </w:r>
            <w:r w:rsidRPr="00B00542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заседания Совета </w:t>
            </w:r>
            <w:proofErr w:type="spellStart"/>
            <w:r>
              <w:rPr>
                <w:rFonts w:ascii="Times New Roman" w:hAnsi="Times New Roman"/>
                <w:sz w:val="20"/>
              </w:rPr>
              <w:t>Лахденпохского</w:t>
            </w:r>
            <w:proofErr w:type="spellEnd"/>
            <w:r w:rsidRPr="007456C0">
              <w:rPr>
                <w:rFonts w:ascii="Times New Roman" w:hAnsi="Times New Roman"/>
                <w:sz w:val="20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0"/>
                <w:lang w:val="en-US"/>
              </w:rPr>
              <w:t>VI</w:t>
            </w:r>
            <w:r w:rsidRPr="007456C0">
              <w:rPr>
                <w:rFonts w:ascii="Times New Roman" w:hAnsi="Times New Roman"/>
                <w:sz w:val="20"/>
              </w:rPr>
              <w:t xml:space="preserve"> созыва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456C0">
              <w:rPr>
                <w:rFonts w:ascii="Times New Roman" w:hAnsi="Times New Roman"/>
                <w:sz w:val="20"/>
              </w:rPr>
              <w:t xml:space="preserve">от </w:t>
            </w:r>
            <w:r w:rsidR="00FE4456">
              <w:rPr>
                <w:rFonts w:ascii="Times New Roman" w:hAnsi="Times New Roman"/>
                <w:sz w:val="20"/>
              </w:rPr>
              <w:t xml:space="preserve">04 июля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 w:rsidR="00FE4456">
              <w:rPr>
                <w:rFonts w:ascii="Times New Roman" w:hAnsi="Times New Roman"/>
                <w:sz w:val="20"/>
              </w:rPr>
              <w:t xml:space="preserve"> 52/374-6</w:t>
            </w:r>
          </w:p>
        </w:tc>
      </w:tr>
    </w:tbl>
    <w:p w:rsidR="00B00542" w:rsidRPr="007456C0" w:rsidRDefault="00B00542" w:rsidP="00B00542">
      <w:pPr>
        <w:rPr>
          <w:rFonts w:ascii="Times New Roman" w:hAnsi="Times New Roman"/>
          <w:b/>
          <w:szCs w:val="24"/>
        </w:rPr>
      </w:pPr>
    </w:p>
    <w:p w:rsidR="00B00542" w:rsidRPr="007456C0" w:rsidRDefault="00B00542" w:rsidP="00B00542">
      <w:pPr>
        <w:jc w:val="center"/>
        <w:rPr>
          <w:rFonts w:ascii="Times New Roman" w:hAnsi="Times New Roman"/>
          <w:b/>
          <w:color w:val="000000"/>
          <w:szCs w:val="24"/>
        </w:rPr>
      </w:pPr>
      <w:r w:rsidRPr="007456C0">
        <w:rPr>
          <w:rFonts w:ascii="Times New Roman" w:hAnsi="Times New Roman"/>
          <w:b/>
          <w:color w:val="000000"/>
          <w:szCs w:val="24"/>
        </w:rPr>
        <w:t xml:space="preserve">Положение об обеспечении деятельности Главы (председателя Совета) </w:t>
      </w:r>
      <w:proofErr w:type="spellStart"/>
      <w:r>
        <w:rPr>
          <w:rFonts w:ascii="Times New Roman" w:hAnsi="Times New Roman"/>
          <w:b/>
          <w:color w:val="000000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b/>
          <w:color w:val="000000"/>
          <w:szCs w:val="24"/>
        </w:rPr>
        <w:t xml:space="preserve"> муниципального района, осуществляющего полномочия на непостоянной основе</w:t>
      </w:r>
    </w:p>
    <w:p w:rsidR="00B00542" w:rsidRPr="007456C0" w:rsidRDefault="00B00542" w:rsidP="00B00542">
      <w:pPr>
        <w:jc w:val="center"/>
        <w:rPr>
          <w:rFonts w:ascii="Times New Roman" w:hAnsi="Times New Roman"/>
          <w:b/>
          <w:szCs w:val="24"/>
        </w:rPr>
      </w:pPr>
    </w:p>
    <w:p w:rsidR="00B00542" w:rsidRPr="007456C0" w:rsidRDefault="00B00542" w:rsidP="00B00542">
      <w:pPr>
        <w:jc w:val="center"/>
        <w:rPr>
          <w:rFonts w:ascii="Times New Roman" w:hAnsi="Times New Roman"/>
          <w:b/>
          <w:szCs w:val="24"/>
        </w:rPr>
      </w:pPr>
      <w:r w:rsidRPr="007456C0">
        <w:rPr>
          <w:rFonts w:ascii="Times New Roman" w:hAnsi="Times New Roman"/>
          <w:b/>
          <w:szCs w:val="24"/>
        </w:rPr>
        <w:t>1. Общие положения</w:t>
      </w:r>
    </w:p>
    <w:p w:rsidR="00B00542" w:rsidRPr="007456C0" w:rsidRDefault="00B00542" w:rsidP="00B00542">
      <w:pPr>
        <w:jc w:val="both"/>
        <w:rPr>
          <w:rFonts w:ascii="Times New Roman" w:hAnsi="Times New Roman"/>
          <w:b/>
          <w:szCs w:val="24"/>
        </w:rPr>
      </w:pPr>
    </w:p>
    <w:p w:rsidR="00B00542" w:rsidRPr="007456C0" w:rsidRDefault="00B00542" w:rsidP="00B00542">
      <w:pPr>
        <w:numPr>
          <w:ilvl w:val="1"/>
          <w:numId w:val="2"/>
        </w:numPr>
        <w:tabs>
          <w:tab w:val="clear" w:pos="1425"/>
          <w:tab w:val="num" w:pos="0"/>
        </w:tabs>
        <w:ind w:left="0" w:firstLine="720"/>
        <w:jc w:val="both"/>
        <w:rPr>
          <w:rFonts w:ascii="Times New Roman" w:hAnsi="Times New Roman"/>
          <w:color w:val="FF0000"/>
          <w:szCs w:val="24"/>
        </w:rPr>
      </w:pPr>
      <w:r w:rsidRPr="007456C0">
        <w:rPr>
          <w:rFonts w:ascii="Times New Roman" w:hAnsi="Times New Roman"/>
          <w:szCs w:val="24"/>
        </w:rPr>
        <w:t>Настоящее положение регулирует исполнение</w:t>
      </w:r>
      <w:r>
        <w:rPr>
          <w:rFonts w:ascii="Times New Roman" w:hAnsi="Times New Roman"/>
          <w:szCs w:val="24"/>
        </w:rPr>
        <w:t xml:space="preserve"> полномочий Главой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на непостоянной основе по муниципальной должности высшего</w:t>
      </w:r>
      <w:r>
        <w:rPr>
          <w:rFonts w:ascii="Times New Roman" w:hAnsi="Times New Roman"/>
          <w:szCs w:val="24"/>
        </w:rPr>
        <w:t xml:space="preserve"> должностного лица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Республики Карелия. 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</w:p>
    <w:p w:rsidR="00B00542" w:rsidRPr="007456C0" w:rsidRDefault="00B00542" w:rsidP="00B00542">
      <w:pPr>
        <w:numPr>
          <w:ilvl w:val="0"/>
          <w:numId w:val="2"/>
        </w:num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Полномочия Главы </w:t>
      </w:r>
      <w:proofErr w:type="spellStart"/>
      <w:r>
        <w:rPr>
          <w:rFonts w:ascii="Times New Roman" w:hAnsi="Times New Roman"/>
          <w:b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b/>
          <w:szCs w:val="24"/>
        </w:rPr>
        <w:t xml:space="preserve"> муниципального района</w:t>
      </w:r>
    </w:p>
    <w:p w:rsidR="00B00542" w:rsidRPr="007456C0" w:rsidRDefault="00B00542" w:rsidP="00B00542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B00542" w:rsidRPr="007456C0" w:rsidRDefault="00B00542" w:rsidP="00B00542">
      <w:pPr>
        <w:numPr>
          <w:ilvl w:val="1"/>
          <w:numId w:val="2"/>
        </w:numPr>
        <w:tabs>
          <w:tab w:val="clear" w:pos="1425"/>
          <w:tab w:val="num" w:pos="0"/>
        </w:tabs>
        <w:ind w:left="0" w:firstLine="705"/>
        <w:jc w:val="both"/>
        <w:rPr>
          <w:rFonts w:ascii="Times New Roman" w:hAnsi="Times New Roman"/>
          <w:color w:val="000000"/>
          <w:szCs w:val="24"/>
        </w:rPr>
      </w:pPr>
      <w:r w:rsidRPr="007456C0">
        <w:rPr>
          <w:rFonts w:ascii="Times New Roman" w:hAnsi="Times New Roman"/>
          <w:color w:val="000000"/>
          <w:szCs w:val="24"/>
        </w:rPr>
        <w:t xml:space="preserve">Перечень полномочий Главы муниципального района определен Федеральным законом от 06 октября 2003 года № 131-ФЗ «Об общих принципах местного самоуправления в Российской Федерации» и </w:t>
      </w:r>
      <w:r>
        <w:rPr>
          <w:rFonts w:ascii="Times New Roman" w:hAnsi="Times New Roman"/>
          <w:color w:val="000000"/>
          <w:szCs w:val="24"/>
        </w:rPr>
        <w:t xml:space="preserve">закреплен  Уставом </w:t>
      </w:r>
      <w:proofErr w:type="spellStart"/>
      <w:r>
        <w:rPr>
          <w:rFonts w:ascii="Times New Roman" w:hAnsi="Times New Roman"/>
          <w:color w:val="000000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color w:val="000000"/>
          <w:szCs w:val="24"/>
        </w:rPr>
        <w:t xml:space="preserve"> муниципального района (далее </w:t>
      </w:r>
      <w:proofErr w:type="gramStart"/>
      <w:r w:rsidRPr="007456C0">
        <w:rPr>
          <w:rFonts w:ascii="Times New Roman" w:hAnsi="Times New Roman"/>
          <w:color w:val="000000"/>
          <w:szCs w:val="24"/>
        </w:rPr>
        <w:t>–У</w:t>
      </w:r>
      <w:proofErr w:type="gramEnd"/>
      <w:r w:rsidRPr="007456C0">
        <w:rPr>
          <w:rFonts w:ascii="Times New Roman" w:hAnsi="Times New Roman"/>
          <w:color w:val="000000"/>
          <w:szCs w:val="24"/>
        </w:rPr>
        <w:t>став).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>2.2. В целях надлежащего осуще</w:t>
      </w:r>
      <w:r>
        <w:rPr>
          <w:rFonts w:ascii="Times New Roman" w:hAnsi="Times New Roman"/>
          <w:szCs w:val="24"/>
        </w:rPr>
        <w:t xml:space="preserve">ствления полномочий Глава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имеет право </w:t>
      </w:r>
      <w:proofErr w:type="gramStart"/>
      <w:r w:rsidRPr="007456C0">
        <w:rPr>
          <w:rFonts w:ascii="Times New Roman" w:hAnsi="Times New Roman"/>
          <w:szCs w:val="24"/>
        </w:rPr>
        <w:t>на</w:t>
      </w:r>
      <w:proofErr w:type="gramEnd"/>
      <w:r w:rsidRPr="007456C0">
        <w:rPr>
          <w:rFonts w:ascii="Times New Roman" w:hAnsi="Times New Roman"/>
          <w:szCs w:val="24"/>
        </w:rPr>
        <w:t>: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>1) реализацию установленных федеральными законами основных прав высшего должностного лица;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>2) осуществление иных прав, предусмотренных законодательством Российской Федерации, Республики Карелия, Уставом, настоящим положением;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>3) гарантии в случаях, которые предусмотрены федеральными законами и иными нормативными правовыми актами Российской Федерации и Республики Карелия, Уставом.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2.3. Глава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</w:t>
      </w:r>
      <w:proofErr w:type="gramStart"/>
      <w:r w:rsidRPr="007456C0">
        <w:rPr>
          <w:rFonts w:ascii="Times New Roman" w:hAnsi="Times New Roman"/>
          <w:szCs w:val="24"/>
        </w:rPr>
        <w:t>подконтролен</w:t>
      </w:r>
      <w:proofErr w:type="gramEnd"/>
      <w:r w:rsidRPr="007456C0">
        <w:rPr>
          <w:rFonts w:ascii="Times New Roman" w:hAnsi="Times New Roman"/>
          <w:szCs w:val="24"/>
        </w:rPr>
        <w:t xml:space="preserve"> и подотчетен населению и представительно</w:t>
      </w:r>
      <w:r>
        <w:rPr>
          <w:rFonts w:ascii="Times New Roman" w:hAnsi="Times New Roman"/>
          <w:szCs w:val="24"/>
        </w:rPr>
        <w:t xml:space="preserve">му органу – Совету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района, несет установленную законодательством ответственность за ненадлежащее исполнение должностных полномочий  в соответствии с федеральным законодательством.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2.4 Порядок отчета Главы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перед на</w:t>
      </w:r>
      <w:r>
        <w:rPr>
          <w:rFonts w:ascii="Times New Roman" w:hAnsi="Times New Roman"/>
          <w:szCs w:val="24"/>
        </w:rPr>
        <w:t xml:space="preserve">селением и Советом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устанавливается регламентом работы Совета.</w:t>
      </w:r>
    </w:p>
    <w:p w:rsidR="00B00542" w:rsidRPr="007456C0" w:rsidRDefault="00B00542" w:rsidP="00B00542">
      <w:pPr>
        <w:ind w:firstLine="708"/>
        <w:jc w:val="both"/>
        <w:rPr>
          <w:rFonts w:ascii="Times New Roman" w:hAnsi="Times New Roman"/>
          <w:szCs w:val="24"/>
        </w:rPr>
      </w:pPr>
    </w:p>
    <w:p w:rsidR="00B00542" w:rsidRPr="007456C0" w:rsidRDefault="00B00542" w:rsidP="00B00542">
      <w:pPr>
        <w:jc w:val="center"/>
        <w:rPr>
          <w:rFonts w:ascii="Times New Roman" w:hAnsi="Times New Roman"/>
          <w:b/>
          <w:szCs w:val="24"/>
        </w:rPr>
      </w:pPr>
      <w:r w:rsidRPr="007456C0">
        <w:rPr>
          <w:rFonts w:ascii="Times New Roman" w:hAnsi="Times New Roman"/>
          <w:b/>
          <w:szCs w:val="24"/>
        </w:rPr>
        <w:t>3.Обеспечение исполнени</w:t>
      </w:r>
      <w:r>
        <w:rPr>
          <w:rFonts w:ascii="Times New Roman" w:hAnsi="Times New Roman"/>
          <w:b/>
          <w:szCs w:val="24"/>
        </w:rPr>
        <w:t xml:space="preserve">я полномочий Главы </w:t>
      </w:r>
      <w:proofErr w:type="spellStart"/>
      <w:r>
        <w:rPr>
          <w:rFonts w:ascii="Times New Roman" w:hAnsi="Times New Roman"/>
          <w:b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b/>
          <w:szCs w:val="24"/>
        </w:rPr>
        <w:t xml:space="preserve"> муниципального района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Pr="007456C0">
        <w:rPr>
          <w:rFonts w:ascii="Times New Roman" w:hAnsi="Times New Roman"/>
          <w:szCs w:val="24"/>
        </w:rPr>
        <w:t>3.1 Финансовое, организационно-техническое, материально-техническое, правовое, информационное и иное обеспечение деятельности   полномочий Главы (председателя Совета</w:t>
      </w:r>
      <w:r w:rsidRPr="007456C0">
        <w:rPr>
          <w:rFonts w:ascii="Times New Roman" w:hAnsi="Times New Roman"/>
          <w:b/>
          <w:szCs w:val="24"/>
        </w:rPr>
        <w:t xml:space="preserve">)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осуществ</w:t>
      </w:r>
      <w:r w:rsidR="00776CFB">
        <w:rPr>
          <w:rFonts w:ascii="Times New Roman" w:hAnsi="Times New Roman"/>
          <w:szCs w:val="24"/>
        </w:rPr>
        <w:t>ляет Администрация Лахденпохского</w:t>
      </w:r>
      <w:r w:rsidRPr="007456C0">
        <w:rPr>
          <w:rFonts w:ascii="Times New Roman" w:hAnsi="Times New Roman"/>
          <w:szCs w:val="24"/>
        </w:rPr>
        <w:t xml:space="preserve"> муниципального района.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Pr="007456C0">
        <w:rPr>
          <w:rFonts w:ascii="Times New Roman" w:hAnsi="Times New Roman"/>
          <w:szCs w:val="24"/>
        </w:rPr>
        <w:t>3.2 Финансовое обеспечение (расходы  по обеспечению деятельности) полномочий высшего должностного лица, осуществляются за счет средств бюджета муниципального района и отражаются в соответствии с бюджетной классификацией Российской Федерации.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Pr="007456C0">
        <w:rPr>
          <w:rFonts w:ascii="Times New Roman" w:hAnsi="Times New Roman"/>
          <w:szCs w:val="24"/>
        </w:rPr>
        <w:t xml:space="preserve">3.3 Организационно-техническое, материально-техническое, правовое, информационное и иное обеспечение деятельности Главы (председателя Совета)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включает в себя: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</w:t>
      </w:r>
      <w:r w:rsidRPr="007456C0">
        <w:rPr>
          <w:rFonts w:ascii="Times New Roman" w:hAnsi="Times New Roman"/>
          <w:szCs w:val="24"/>
        </w:rPr>
        <w:t xml:space="preserve">-обеспечение надлежащие организационно-технические условия, необходимые для осуществления должностных полномочий: рабочее место, оборудованное средствами связи, оргтехникой, отвечающими требованиям правил охраны труда и техники </w:t>
      </w:r>
      <w:r w:rsidRPr="007456C0">
        <w:rPr>
          <w:rFonts w:ascii="Times New Roman" w:hAnsi="Times New Roman"/>
          <w:szCs w:val="24"/>
        </w:rPr>
        <w:lastRenderedPageBreak/>
        <w:t xml:space="preserve">безопасности, доступ к информационным системам и т.п., предоставление служебного транспорта для исполнения служебных обязанностей Главы (председателя Совета)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>
        <w:rPr>
          <w:rFonts w:ascii="Times New Roman" w:hAnsi="Times New Roman"/>
          <w:szCs w:val="24"/>
        </w:rPr>
        <w:t xml:space="preserve"> муниципального района;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Pr="007456C0">
        <w:rPr>
          <w:rFonts w:ascii="Times New Roman" w:hAnsi="Times New Roman"/>
          <w:szCs w:val="24"/>
        </w:rPr>
        <w:t>3.4 Администрация</w:t>
      </w:r>
      <w:r w:rsidRPr="007456C0">
        <w:rPr>
          <w:rFonts w:ascii="Times New Roman" w:hAnsi="Times New Roman"/>
          <w:color w:val="FF0000"/>
          <w:szCs w:val="24"/>
        </w:rPr>
        <w:t xml:space="preserve"> </w:t>
      </w:r>
      <w:r w:rsidRPr="007456C0">
        <w:rPr>
          <w:rFonts w:ascii="Times New Roman" w:hAnsi="Times New Roman"/>
          <w:szCs w:val="24"/>
        </w:rPr>
        <w:t xml:space="preserve">исполняет иные обязанности, предусмотренные законодательством Российской Федерации и Республики Карелия, Уставом, настоящим положением, необходимые для осуществления деятельности Главы (председателя Совета)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района. </w:t>
      </w:r>
    </w:p>
    <w:p w:rsidR="00B00542" w:rsidRPr="007456C0" w:rsidRDefault="00B00542" w:rsidP="00B00542">
      <w:pPr>
        <w:ind w:left="705"/>
        <w:jc w:val="both"/>
        <w:rPr>
          <w:rFonts w:ascii="Times New Roman" w:hAnsi="Times New Roman"/>
          <w:szCs w:val="24"/>
        </w:rPr>
      </w:pPr>
    </w:p>
    <w:p w:rsidR="00B00542" w:rsidRPr="007456C0" w:rsidRDefault="00FE4456" w:rsidP="00B00542">
      <w:pPr>
        <w:ind w:left="705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4. Порядок компенсации</w:t>
      </w:r>
      <w:r w:rsidR="00B00542" w:rsidRPr="007456C0">
        <w:rPr>
          <w:rFonts w:ascii="Times New Roman" w:hAnsi="Times New Roman"/>
          <w:b/>
          <w:szCs w:val="24"/>
        </w:rPr>
        <w:t xml:space="preserve"> Г</w:t>
      </w:r>
      <w:r w:rsidR="00B00542">
        <w:rPr>
          <w:rFonts w:ascii="Times New Roman" w:hAnsi="Times New Roman"/>
          <w:b/>
          <w:szCs w:val="24"/>
        </w:rPr>
        <w:t xml:space="preserve">лаве </w:t>
      </w:r>
      <w:proofErr w:type="spellStart"/>
      <w:r w:rsidR="00B00542">
        <w:rPr>
          <w:rFonts w:ascii="Times New Roman" w:hAnsi="Times New Roman"/>
          <w:b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b/>
          <w:szCs w:val="24"/>
        </w:rPr>
        <w:t xml:space="preserve"> муниципального района расходов, связанных с осуществлением полномочий</w:t>
      </w:r>
    </w:p>
    <w:p w:rsidR="00B00542" w:rsidRPr="007456C0" w:rsidRDefault="00B00542" w:rsidP="00B00542">
      <w:pPr>
        <w:jc w:val="both"/>
        <w:rPr>
          <w:rFonts w:ascii="Times New Roman" w:hAnsi="Times New Roman"/>
          <w:b/>
          <w:szCs w:val="24"/>
        </w:rPr>
      </w:pPr>
    </w:p>
    <w:p w:rsidR="00B00542" w:rsidRPr="008E3B61" w:rsidRDefault="00B00542" w:rsidP="00B00542">
      <w:pPr>
        <w:pStyle w:val="1"/>
        <w:jc w:val="both"/>
        <w:rPr>
          <w:rFonts w:ascii="Times New Roman" w:hAnsi="Times New Roman"/>
          <w:b w:val="0"/>
          <w:color w:val="auto"/>
        </w:rPr>
      </w:pPr>
      <w:r w:rsidRPr="008E3B61">
        <w:rPr>
          <w:b w:val="0"/>
          <w:color w:val="auto"/>
        </w:rPr>
        <w:t xml:space="preserve">         </w:t>
      </w:r>
      <w:r w:rsidR="008E3B61">
        <w:rPr>
          <w:rFonts w:ascii="Times New Roman" w:hAnsi="Times New Roman"/>
          <w:b w:val="0"/>
          <w:color w:val="auto"/>
        </w:rPr>
        <w:t xml:space="preserve">4.1. </w:t>
      </w:r>
      <w:proofErr w:type="gramStart"/>
      <w:r w:rsidR="008E3B61">
        <w:rPr>
          <w:rFonts w:ascii="Times New Roman" w:hAnsi="Times New Roman"/>
          <w:b w:val="0"/>
          <w:color w:val="auto"/>
        </w:rPr>
        <w:t xml:space="preserve">Главе </w:t>
      </w:r>
      <w:proofErr w:type="spellStart"/>
      <w:r w:rsidR="008E3B61">
        <w:rPr>
          <w:rFonts w:ascii="Times New Roman" w:hAnsi="Times New Roman"/>
          <w:b w:val="0"/>
          <w:color w:val="auto"/>
        </w:rPr>
        <w:t>Лахденпохского</w:t>
      </w:r>
      <w:proofErr w:type="spellEnd"/>
      <w:r w:rsidRPr="008E3B61">
        <w:rPr>
          <w:rFonts w:ascii="Times New Roman" w:hAnsi="Times New Roman"/>
          <w:b w:val="0"/>
          <w:color w:val="auto"/>
        </w:rPr>
        <w:t xml:space="preserve"> муниципального района, избранному из состава Совета и осуществляющему полномочия его председателя на непостоянной основе в соответствии со  ст. 3  Закона Республики Карелия от 12 ноября </w:t>
      </w:r>
      <w:smartTag w:uri="urn:schemas-microsoft-com:office:smarttags" w:element="metricconverter">
        <w:smartTagPr>
          <w:attr w:name="ProductID" w:val="2007 г"/>
        </w:smartTagPr>
        <w:r w:rsidRPr="008E3B61">
          <w:rPr>
            <w:rFonts w:ascii="Times New Roman" w:hAnsi="Times New Roman"/>
            <w:b w:val="0"/>
            <w:color w:val="auto"/>
          </w:rPr>
          <w:t>2007 г</w:t>
        </w:r>
      </w:smartTag>
      <w:r w:rsidRPr="008E3B61">
        <w:rPr>
          <w:rFonts w:ascii="Times New Roman" w:hAnsi="Times New Roman"/>
          <w:b w:val="0"/>
          <w:color w:val="auto"/>
        </w:rPr>
        <w:t xml:space="preserve">. N 1128-ЗРК "О некоторых гарантиях обеспечения деятельности лиц, замещающих муниципальные должности в органах местного самоуправления в </w:t>
      </w:r>
      <w:r w:rsidR="00FE4456">
        <w:rPr>
          <w:rFonts w:ascii="Times New Roman" w:hAnsi="Times New Roman"/>
          <w:b w:val="0"/>
          <w:color w:val="auto"/>
        </w:rPr>
        <w:t xml:space="preserve">Республике Карелия"  компенсируются </w:t>
      </w:r>
      <w:r w:rsidRPr="008E3B61">
        <w:rPr>
          <w:rFonts w:ascii="Times New Roman" w:hAnsi="Times New Roman"/>
          <w:b w:val="0"/>
          <w:color w:val="auto"/>
        </w:rPr>
        <w:t xml:space="preserve"> расходы, связанные с осуществлением полномочий председателя Совета за счет средств</w:t>
      </w:r>
      <w:r w:rsidR="008E3B61">
        <w:rPr>
          <w:rFonts w:ascii="Times New Roman" w:hAnsi="Times New Roman"/>
          <w:b w:val="0"/>
          <w:color w:val="auto"/>
        </w:rPr>
        <w:t>,</w:t>
      </w:r>
      <w:r w:rsidRPr="008E3B61">
        <w:rPr>
          <w:rFonts w:ascii="Times New Roman" w:hAnsi="Times New Roman"/>
          <w:b w:val="0"/>
          <w:color w:val="auto"/>
        </w:rPr>
        <w:t xml:space="preserve"> предусм</w:t>
      </w:r>
      <w:r w:rsidR="008E3B61">
        <w:rPr>
          <w:rFonts w:ascii="Times New Roman" w:hAnsi="Times New Roman"/>
          <w:b w:val="0"/>
          <w:color w:val="auto"/>
        </w:rPr>
        <w:t>отренных в</w:t>
      </w:r>
      <w:proofErr w:type="gramEnd"/>
      <w:r w:rsidR="008E3B61">
        <w:rPr>
          <w:rFonts w:ascii="Times New Roman" w:hAnsi="Times New Roman"/>
          <w:b w:val="0"/>
          <w:color w:val="auto"/>
        </w:rPr>
        <w:t xml:space="preserve"> </w:t>
      </w:r>
      <w:proofErr w:type="gramStart"/>
      <w:r w:rsidR="008E3B61">
        <w:rPr>
          <w:rFonts w:ascii="Times New Roman" w:hAnsi="Times New Roman"/>
          <w:b w:val="0"/>
          <w:color w:val="auto"/>
        </w:rPr>
        <w:t>бюджете</w:t>
      </w:r>
      <w:proofErr w:type="gramEnd"/>
      <w:r w:rsidR="008E3B61">
        <w:rPr>
          <w:rFonts w:ascii="Times New Roman" w:hAnsi="Times New Roman"/>
          <w:b w:val="0"/>
          <w:color w:val="auto"/>
        </w:rPr>
        <w:t xml:space="preserve"> </w:t>
      </w:r>
      <w:proofErr w:type="spellStart"/>
      <w:r w:rsidR="008E3B61">
        <w:rPr>
          <w:rFonts w:ascii="Times New Roman" w:hAnsi="Times New Roman"/>
          <w:b w:val="0"/>
          <w:color w:val="auto"/>
        </w:rPr>
        <w:t>Лахденпохского</w:t>
      </w:r>
      <w:proofErr w:type="spellEnd"/>
      <w:r w:rsidRPr="008E3B61">
        <w:rPr>
          <w:rFonts w:ascii="Times New Roman" w:hAnsi="Times New Roman"/>
          <w:b w:val="0"/>
          <w:color w:val="auto"/>
        </w:rPr>
        <w:t xml:space="preserve"> муниципального района.</w:t>
      </w:r>
    </w:p>
    <w:p w:rsidR="00B00542" w:rsidRPr="007456C0" w:rsidRDefault="00FE4456" w:rsidP="00B00542">
      <w:pPr>
        <w:ind w:firstLine="720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4.2 Компенсации</w:t>
      </w:r>
      <w:r w:rsidR="00B00542" w:rsidRPr="007456C0">
        <w:rPr>
          <w:rFonts w:ascii="Times New Roman" w:hAnsi="Times New Roman"/>
          <w:szCs w:val="24"/>
        </w:rPr>
        <w:t xml:space="preserve"> подлежат расходы</w:t>
      </w:r>
      <w:r w:rsidR="008E3B61">
        <w:rPr>
          <w:rFonts w:ascii="Times New Roman" w:hAnsi="Times New Roman"/>
          <w:szCs w:val="24"/>
        </w:rPr>
        <w:t>,</w:t>
      </w:r>
      <w:r w:rsidR="00B00542" w:rsidRPr="007456C0">
        <w:rPr>
          <w:rFonts w:ascii="Times New Roman" w:hAnsi="Times New Roman"/>
          <w:szCs w:val="24"/>
        </w:rPr>
        <w:t xml:space="preserve"> связанные с осуществлением  Главой (председателя Совета)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</w:t>
      </w:r>
      <w:r w:rsidR="008E3B61">
        <w:rPr>
          <w:rFonts w:ascii="Times New Roman" w:hAnsi="Times New Roman"/>
          <w:szCs w:val="24"/>
        </w:rPr>
        <w:t xml:space="preserve">  полномочий Главы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(председателя Совета) и участие в качестве Главы (председателя Совета)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 на публичных слушаниях, проводимых по р</w:t>
      </w:r>
      <w:r w:rsidR="008E3B61">
        <w:rPr>
          <w:rFonts w:ascii="Times New Roman" w:hAnsi="Times New Roman"/>
          <w:szCs w:val="24"/>
        </w:rPr>
        <w:t>ешению Совета или Главы, заседаниях</w:t>
      </w:r>
      <w:r w:rsidR="00B00542" w:rsidRPr="007456C0">
        <w:rPr>
          <w:rFonts w:ascii="Times New Roman" w:hAnsi="Times New Roman"/>
          <w:szCs w:val="24"/>
        </w:rPr>
        <w:t xml:space="preserve"> Советов поселений</w:t>
      </w:r>
      <w:r w:rsidR="00B00542">
        <w:rPr>
          <w:rFonts w:ascii="Times New Roman" w:hAnsi="Times New Roman"/>
          <w:szCs w:val="24"/>
        </w:rPr>
        <w:t>, совещаниях</w:t>
      </w:r>
      <w:r w:rsidR="008E3B61">
        <w:rPr>
          <w:rFonts w:ascii="Times New Roman" w:hAnsi="Times New Roman"/>
          <w:szCs w:val="24"/>
        </w:rPr>
        <w:t>,</w:t>
      </w:r>
      <w:r w:rsidR="00B00542">
        <w:rPr>
          <w:rFonts w:ascii="Times New Roman" w:hAnsi="Times New Roman"/>
          <w:szCs w:val="24"/>
        </w:rPr>
        <w:t xml:space="preserve">  проводимых при Г</w:t>
      </w:r>
      <w:r w:rsidR="00B00542" w:rsidRPr="007456C0">
        <w:rPr>
          <w:rFonts w:ascii="Times New Roman" w:hAnsi="Times New Roman"/>
          <w:szCs w:val="24"/>
        </w:rPr>
        <w:t>лаве Республики Карелия, прав</w:t>
      </w:r>
      <w:r w:rsidR="00B00542">
        <w:rPr>
          <w:rFonts w:ascii="Times New Roman" w:hAnsi="Times New Roman"/>
          <w:szCs w:val="24"/>
        </w:rPr>
        <w:t xml:space="preserve">ительстве Республики Карелия и </w:t>
      </w:r>
      <w:r w:rsidR="00A00F52">
        <w:rPr>
          <w:rFonts w:ascii="Times New Roman" w:hAnsi="Times New Roman"/>
          <w:szCs w:val="24"/>
        </w:rPr>
        <w:t>министерствах и ведомствах Республики Карелия</w:t>
      </w:r>
      <w:r w:rsidR="00B00542" w:rsidRPr="007456C0">
        <w:rPr>
          <w:rFonts w:ascii="Times New Roman" w:hAnsi="Times New Roman"/>
          <w:szCs w:val="24"/>
        </w:rPr>
        <w:t xml:space="preserve">, на </w:t>
      </w:r>
      <w:r w:rsidR="008E3B61">
        <w:rPr>
          <w:rFonts w:ascii="Times New Roman" w:hAnsi="Times New Roman"/>
          <w:szCs w:val="24"/>
        </w:rPr>
        <w:t>официальных,</w:t>
      </w:r>
      <w:r w:rsidR="00B00542" w:rsidRPr="007456C0">
        <w:rPr>
          <w:rFonts w:ascii="Times New Roman" w:hAnsi="Times New Roman"/>
          <w:szCs w:val="24"/>
        </w:rPr>
        <w:t xml:space="preserve"> в</w:t>
      </w:r>
      <w:proofErr w:type="gramEnd"/>
      <w:r w:rsidR="00B00542" w:rsidRPr="007456C0">
        <w:rPr>
          <w:rFonts w:ascii="Times New Roman" w:hAnsi="Times New Roman"/>
          <w:szCs w:val="24"/>
        </w:rPr>
        <w:t xml:space="preserve"> </w:t>
      </w:r>
      <w:proofErr w:type="spellStart"/>
      <w:r w:rsidR="00B00542" w:rsidRPr="007456C0">
        <w:rPr>
          <w:rFonts w:ascii="Times New Roman" w:hAnsi="Times New Roman"/>
          <w:szCs w:val="24"/>
        </w:rPr>
        <w:t>т.ч</w:t>
      </w:r>
      <w:proofErr w:type="spellEnd"/>
      <w:r w:rsidR="00B00542" w:rsidRPr="007456C0">
        <w:rPr>
          <w:rFonts w:ascii="Times New Roman" w:hAnsi="Times New Roman"/>
          <w:szCs w:val="24"/>
        </w:rPr>
        <w:t>. торжественных</w:t>
      </w:r>
      <w:r w:rsidR="008E3B61">
        <w:rPr>
          <w:rFonts w:ascii="Times New Roman" w:hAnsi="Times New Roman"/>
          <w:szCs w:val="24"/>
        </w:rPr>
        <w:t>,</w:t>
      </w:r>
      <w:r w:rsidR="00B00542" w:rsidRPr="007456C0">
        <w:rPr>
          <w:rFonts w:ascii="Times New Roman" w:hAnsi="Times New Roman"/>
          <w:szCs w:val="24"/>
        </w:rPr>
        <w:t xml:space="preserve"> </w:t>
      </w:r>
      <w:proofErr w:type="gramStart"/>
      <w:r w:rsidR="00B00542" w:rsidRPr="007456C0">
        <w:rPr>
          <w:rFonts w:ascii="Times New Roman" w:hAnsi="Times New Roman"/>
          <w:szCs w:val="24"/>
        </w:rPr>
        <w:t>мероприятиях</w:t>
      </w:r>
      <w:proofErr w:type="gramEnd"/>
      <w:r w:rsidR="00B00542" w:rsidRPr="007456C0">
        <w:rPr>
          <w:rFonts w:ascii="Times New Roman" w:hAnsi="Times New Roman"/>
          <w:szCs w:val="24"/>
        </w:rPr>
        <w:t xml:space="preserve"> Ре</w:t>
      </w:r>
      <w:r w:rsidR="008E3B61">
        <w:rPr>
          <w:rFonts w:ascii="Times New Roman" w:hAnsi="Times New Roman"/>
          <w:szCs w:val="24"/>
        </w:rPr>
        <w:t xml:space="preserve">спублики Карелия и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8E3B61">
        <w:rPr>
          <w:rFonts w:ascii="Times New Roman" w:hAnsi="Times New Roman"/>
          <w:szCs w:val="24"/>
        </w:rPr>
        <w:t xml:space="preserve"> </w:t>
      </w:r>
      <w:r w:rsidR="00B00542" w:rsidRPr="007456C0">
        <w:rPr>
          <w:rFonts w:ascii="Times New Roman" w:hAnsi="Times New Roman"/>
          <w:szCs w:val="24"/>
        </w:rPr>
        <w:t xml:space="preserve"> муниципального района. </w:t>
      </w:r>
    </w:p>
    <w:p w:rsidR="00B00542" w:rsidRPr="007456C0" w:rsidRDefault="00B00542" w:rsidP="00B00542">
      <w:pPr>
        <w:ind w:firstLine="720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 xml:space="preserve">4.3. </w:t>
      </w:r>
      <w:r w:rsidR="00FE4456">
        <w:rPr>
          <w:rFonts w:ascii="Times New Roman" w:hAnsi="Times New Roman"/>
          <w:szCs w:val="24"/>
        </w:rPr>
        <w:t>К расходам подлежащим компенсации</w:t>
      </w:r>
      <w:r w:rsidRPr="007456C0">
        <w:rPr>
          <w:rFonts w:ascii="Times New Roman" w:hAnsi="Times New Roman"/>
          <w:szCs w:val="24"/>
        </w:rPr>
        <w:t xml:space="preserve"> относятся расходы, связанные с нахождением вне постоянного места жительства (транспортные расходы, расходы на проживание и другие расходы).</w:t>
      </w:r>
    </w:p>
    <w:p w:rsidR="00B00542" w:rsidRDefault="00FE4456" w:rsidP="00B00542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4.4. Компенсация</w:t>
      </w:r>
      <w:r w:rsidR="00B00542" w:rsidRPr="007456C0">
        <w:rPr>
          <w:rFonts w:ascii="Times New Roman" w:hAnsi="Times New Roman"/>
          <w:szCs w:val="24"/>
        </w:rPr>
        <w:t xml:space="preserve">  расх</w:t>
      </w:r>
      <w:r w:rsidR="008E3B61">
        <w:rPr>
          <w:rFonts w:ascii="Times New Roman" w:hAnsi="Times New Roman"/>
          <w:szCs w:val="24"/>
        </w:rPr>
        <w:t>одов, связанных с нахождением вн</w:t>
      </w:r>
      <w:r w:rsidR="00B00542" w:rsidRPr="007456C0">
        <w:rPr>
          <w:rFonts w:ascii="Times New Roman" w:hAnsi="Times New Roman"/>
          <w:szCs w:val="24"/>
        </w:rPr>
        <w:t>е постоянного места жительства</w:t>
      </w:r>
      <w:r w:rsidR="008E3B61">
        <w:rPr>
          <w:rFonts w:ascii="Times New Roman" w:hAnsi="Times New Roman"/>
          <w:szCs w:val="24"/>
        </w:rPr>
        <w:t>, производится в разме</w:t>
      </w:r>
      <w:r w:rsidR="005E6C38">
        <w:rPr>
          <w:rFonts w:ascii="Times New Roman" w:hAnsi="Times New Roman"/>
          <w:szCs w:val="24"/>
        </w:rPr>
        <w:t xml:space="preserve">ре </w:t>
      </w:r>
      <w:r w:rsidR="005E6C38" w:rsidRPr="008701E9">
        <w:rPr>
          <w:rFonts w:ascii="Times New Roman" w:hAnsi="Times New Roman"/>
          <w:szCs w:val="24"/>
          <w:u w:val="single"/>
        </w:rPr>
        <w:t>2</w:t>
      </w:r>
      <w:r w:rsidR="00A00F52" w:rsidRPr="008701E9">
        <w:rPr>
          <w:rFonts w:ascii="Times New Roman" w:hAnsi="Times New Roman"/>
          <w:szCs w:val="24"/>
          <w:u w:val="single"/>
        </w:rPr>
        <w:t>00</w:t>
      </w:r>
      <w:r w:rsidR="00B00542" w:rsidRPr="007456C0">
        <w:rPr>
          <w:rFonts w:ascii="Times New Roman" w:hAnsi="Times New Roman"/>
          <w:szCs w:val="24"/>
        </w:rPr>
        <w:t xml:space="preserve"> рублей за каждый день участия в мероприятиях, указанных в п. 4.2 настоящего Положения.</w:t>
      </w:r>
    </w:p>
    <w:p w:rsidR="00A00F52" w:rsidRPr="007456C0" w:rsidRDefault="00FE4456" w:rsidP="00B00542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4.5. Компенсация</w:t>
      </w:r>
      <w:r w:rsidR="00A00F52">
        <w:rPr>
          <w:rFonts w:ascii="Times New Roman" w:hAnsi="Times New Roman"/>
          <w:szCs w:val="24"/>
        </w:rPr>
        <w:t xml:space="preserve"> расходов по найму жилого помещения производится в размере фактических расходов, подтверждённых соответствующими документами, но не более 2000 рублей в сутки.</w:t>
      </w:r>
    </w:p>
    <w:p w:rsidR="00B00542" w:rsidRPr="007456C0" w:rsidRDefault="00774188" w:rsidP="00B00542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4.6. </w:t>
      </w:r>
      <w:r w:rsidR="00B00542" w:rsidRPr="007456C0">
        <w:rPr>
          <w:rFonts w:ascii="Times New Roman" w:hAnsi="Times New Roman"/>
          <w:szCs w:val="24"/>
        </w:rPr>
        <w:t>Денежная выплата подтверждается сведениями о количестве дней нахождения Главы (председателя Совета)</w:t>
      </w:r>
      <w:r w:rsidR="008E3B61">
        <w:rPr>
          <w:rFonts w:ascii="Times New Roman" w:hAnsi="Times New Roman"/>
          <w:szCs w:val="24"/>
        </w:rPr>
        <w:t xml:space="preserve">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вне постоянного места жительства, </w:t>
      </w:r>
      <w:r w:rsidR="008E3B61">
        <w:rPr>
          <w:rFonts w:ascii="Times New Roman" w:hAnsi="Times New Roman"/>
          <w:szCs w:val="24"/>
        </w:rPr>
        <w:t xml:space="preserve">предоставленными аппаратом Совета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8E3B61">
        <w:rPr>
          <w:rFonts w:ascii="Times New Roman" w:hAnsi="Times New Roman"/>
          <w:szCs w:val="24"/>
        </w:rPr>
        <w:t xml:space="preserve"> </w:t>
      </w:r>
      <w:r w:rsidR="00B00542" w:rsidRPr="007456C0">
        <w:rPr>
          <w:rFonts w:ascii="Times New Roman" w:hAnsi="Times New Roman"/>
          <w:szCs w:val="24"/>
        </w:rPr>
        <w:t>муниципального района.</w:t>
      </w:r>
    </w:p>
    <w:p w:rsidR="00B00542" w:rsidRPr="007456C0" w:rsidRDefault="00B00542" w:rsidP="00B00542">
      <w:pPr>
        <w:ind w:firstLine="720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 xml:space="preserve">Сведения о количестве дней нахождения Главы (председателя Совета)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формируются на основании следующих документов, подтверждающих факт участия Главы (председателя Совета)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="008E3B61">
        <w:rPr>
          <w:rFonts w:ascii="Times New Roman" w:hAnsi="Times New Roman"/>
          <w:szCs w:val="24"/>
        </w:rPr>
        <w:t xml:space="preserve"> </w:t>
      </w:r>
      <w:r w:rsidRPr="007456C0">
        <w:rPr>
          <w:rFonts w:ascii="Times New Roman" w:hAnsi="Times New Roman"/>
          <w:szCs w:val="24"/>
        </w:rPr>
        <w:t>муниципального района на мероприятиях, указанных в п. 4.2 настоящего Положения:</w:t>
      </w:r>
    </w:p>
    <w:p w:rsidR="00B00542" w:rsidRPr="007456C0" w:rsidRDefault="00B00542" w:rsidP="00B00542">
      <w:pPr>
        <w:ind w:firstLine="720"/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>- протоколы, приглашения, письма, телефонограммы о проводимых мероприятиях и др.;</w:t>
      </w:r>
    </w:p>
    <w:p w:rsidR="00B00542" w:rsidRDefault="00A00F52" w:rsidP="00B00542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путевые</w:t>
      </w:r>
      <w:r w:rsidR="00B00542" w:rsidRPr="007456C0">
        <w:rPr>
          <w:rFonts w:ascii="Times New Roman" w:hAnsi="Times New Roman"/>
          <w:szCs w:val="24"/>
        </w:rPr>
        <w:t xml:space="preserve"> листы.</w:t>
      </w:r>
    </w:p>
    <w:p w:rsidR="00A00F52" w:rsidRPr="007456C0" w:rsidRDefault="00774188" w:rsidP="00B00542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4.7. </w:t>
      </w:r>
      <w:r w:rsidR="00A00F52">
        <w:rPr>
          <w:rFonts w:ascii="Times New Roman" w:hAnsi="Times New Roman"/>
          <w:szCs w:val="24"/>
        </w:rPr>
        <w:t>Расходы, превышающие размеры, установленные пунктами  4.4, 4.5 настоящего Положения, а также иные, связанные со служебными командировками, расходы (при условии, что они пр</w:t>
      </w:r>
      <w:r>
        <w:rPr>
          <w:rFonts w:ascii="Times New Roman" w:hAnsi="Times New Roman"/>
          <w:szCs w:val="24"/>
        </w:rPr>
        <w:t>о</w:t>
      </w:r>
      <w:r w:rsidR="00A00F52">
        <w:rPr>
          <w:rFonts w:ascii="Times New Roman" w:hAnsi="Times New Roman"/>
          <w:szCs w:val="24"/>
        </w:rPr>
        <w:t xml:space="preserve">изведены работником с разрешения или </w:t>
      </w:r>
      <w:proofErr w:type="gramStart"/>
      <w:r w:rsidR="00FE4456">
        <w:rPr>
          <w:rFonts w:ascii="Times New Roman" w:hAnsi="Times New Roman"/>
          <w:szCs w:val="24"/>
        </w:rPr>
        <w:t>ведома</w:t>
      </w:r>
      <w:proofErr w:type="gramEnd"/>
      <w:r w:rsidR="00FE4456">
        <w:rPr>
          <w:rFonts w:ascii="Times New Roman" w:hAnsi="Times New Roman"/>
          <w:szCs w:val="24"/>
        </w:rPr>
        <w:t xml:space="preserve"> работодателя) компенсируются</w:t>
      </w:r>
      <w:r w:rsidR="00A00F52">
        <w:rPr>
          <w:rFonts w:ascii="Times New Roman" w:hAnsi="Times New Roman"/>
          <w:szCs w:val="24"/>
        </w:rPr>
        <w:t xml:space="preserve"> за счёт экономии средств, выделенных из местного бюджета на их содержание.</w:t>
      </w:r>
    </w:p>
    <w:p w:rsidR="00B00542" w:rsidRDefault="00B00542" w:rsidP="00B00542">
      <w:pPr>
        <w:jc w:val="both"/>
        <w:rPr>
          <w:rFonts w:ascii="Times New Roman" w:hAnsi="Times New Roman"/>
          <w:b/>
          <w:szCs w:val="24"/>
        </w:rPr>
      </w:pPr>
    </w:p>
    <w:p w:rsidR="00FE4456" w:rsidRDefault="00FE4456" w:rsidP="00B00542">
      <w:pPr>
        <w:jc w:val="both"/>
        <w:rPr>
          <w:rFonts w:ascii="Times New Roman" w:hAnsi="Times New Roman"/>
          <w:b/>
          <w:szCs w:val="24"/>
        </w:rPr>
      </w:pPr>
    </w:p>
    <w:p w:rsidR="00FE4456" w:rsidRDefault="00FE4456" w:rsidP="00B00542">
      <w:pPr>
        <w:jc w:val="both"/>
        <w:rPr>
          <w:rFonts w:ascii="Times New Roman" w:hAnsi="Times New Roman"/>
          <w:b/>
          <w:szCs w:val="24"/>
        </w:rPr>
      </w:pPr>
    </w:p>
    <w:p w:rsidR="00FE4456" w:rsidRDefault="00FE4456" w:rsidP="00B00542">
      <w:pPr>
        <w:jc w:val="both"/>
        <w:rPr>
          <w:rFonts w:ascii="Times New Roman" w:hAnsi="Times New Roman"/>
          <w:b/>
          <w:szCs w:val="24"/>
        </w:rPr>
      </w:pPr>
    </w:p>
    <w:p w:rsidR="00FE4456" w:rsidRPr="007456C0" w:rsidRDefault="00FE4456" w:rsidP="00B00542">
      <w:pPr>
        <w:jc w:val="both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B00542" w:rsidRPr="007456C0" w:rsidRDefault="00B00542" w:rsidP="00B00542">
      <w:pPr>
        <w:jc w:val="center"/>
        <w:rPr>
          <w:rFonts w:ascii="Times New Roman" w:hAnsi="Times New Roman"/>
          <w:b/>
          <w:szCs w:val="24"/>
        </w:rPr>
      </w:pPr>
      <w:r w:rsidRPr="007456C0">
        <w:rPr>
          <w:rFonts w:ascii="Times New Roman" w:hAnsi="Times New Roman"/>
          <w:b/>
          <w:szCs w:val="24"/>
        </w:rPr>
        <w:t>5.Организация исполнения полномочий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</w:p>
    <w:p w:rsidR="00B00542" w:rsidRPr="007456C0" w:rsidRDefault="008E3B61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5.1. Глава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осуществляет свои полномочия в соответствии с Планом основных мероприятий Республики Карелия, Сове</w:t>
      </w:r>
      <w:r>
        <w:rPr>
          <w:rFonts w:ascii="Times New Roman" w:hAnsi="Times New Roman"/>
          <w:szCs w:val="24"/>
        </w:rPr>
        <w:t xml:space="preserve">та и Администрации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на соответствующий год.</w:t>
      </w:r>
    </w:p>
    <w:p w:rsidR="00B00542" w:rsidRPr="007456C0" w:rsidRDefault="00B00542" w:rsidP="00B00542">
      <w:pPr>
        <w:jc w:val="both"/>
        <w:rPr>
          <w:rFonts w:ascii="Times New Roman" w:hAnsi="Times New Roman"/>
          <w:color w:val="0000FF"/>
          <w:szCs w:val="24"/>
        </w:rPr>
      </w:pPr>
      <w:r w:rsidRPr="007456C0">
        <w:rPr>
          <w:rFonts w:ascii="Times New Roman" w:hAnsi="Times New Roman"/>
          <w:szCs w:val="24"/>
        </w:rPr>
        <w:tab/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</w:p>
    <w:p w:rsidR="00B00542" w:rsidRPr="007456C0" w:rsidRDefault="00B00542" w:rsidP="00B00542">
      <w:pPr>
        <w:jc w:val="center"/>
        <w:rPr>
          <w:rFonts w:ascii="Times New Roman" w:hAnsi="Times New Roman"/>
          <w:b/>
          <w:szCs w:val="24"/>
        </w:rPr>
      </w:pPr>
      <w:r w:rsidRPr="007456C0">
        <w:rPr>
          <w:rFonts w:ascii="Times New Roman" w:hAnsi="Times New Roman"/>
          <w:b/>
          <w:szCs w:val="24"/>
        </w:rPr>
        <w:t>6. Ответственность сторон</w:t>
      </w:r>
    </w:p>
    <w:p w:rsidR="00B00542" w:rsidRPr="007456C0" w:rsidRDefault="00B00542" w:rsidP="00B00542">
      <w:pPr>
        <w:jc w:val="both"/>
        <w:rPr>
          <w:rFonts w:ascii="Times New Roman" w:hAnsi="Times New Roman"/>
          <w:b/>
          <w:szCs w:val="24"/>
        </w:rPr>
      </w:pPr>
    </w:p>
    <w:p w:rsidR="00B00542" w:rsidRPr="007456C0" w:rsidRDefault="008E3B61" w:rsidP="00B0054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6.1. Глава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</w:t>
      </w:r>
      <w:r>
        <w:rPr>
          <w:rFonts w:ascii="Times New Roman" w:hAnsi="Times New Roman"/>
          <w:szCs w:val="24"/>
        </w:rPr>
        <w:t xml:space="preserve">на и Администрация </w:t>
      </w:r>
      <w:proofErr w:type="spellStart"/>
      <w:r>
        <w:rPr>
          <w:rFonts w:ascii="Times New Roman" w:hAnsi="Times New Roman"/>
          <w:szCs w:val="24"/>
        </w:rPr>
        <w:t>Лахденпохского</w:t>
      </w:r>
      <w:proofErr w:type="spellEnd"/>
      <w:r w:rsidR="00B00542" w:rsidRPr="007456C0">
        <w:rPr>
          <w:rFonts w:ascii="Times New Roman" w:hAnsi="Times New Roman"/>
          <w:szCs w:val="24"/>
        </w:rPr>
        <w:t xml:space="preserve"> муниципального района несут ответственность за неисполнение или ненадлежащее исполнение взятых на себя обязательств в соответствии с законами Российской Федерации и законами Республики Карелия, Уставом, настоящим положением.</w:t>
      </w:r>
    </w:p>
    <w:p w:rsidR="00B00542" w:rsidRPr="007456C0" w:rsidRDefault="00B00542" w:rsidP="00B00542">
      <w:pPr>
        <w:jc w:val="both"/>
        <w:rPr>
          <w:rFonts w:ascii="Times New Roman" w:hAnsi="Times New Roman"/>
          <w:szCs w:val="24"/>
        </w:rPr>
      </w:pPr>
      <w:r w:rsidRPr="007456C0">
        <w:rPr>
          <w:rFonts w:ascii="Times New Roman" w:hAnsi="Times New Roman"/>
          <w:szCs w:val="24"/>
        </w:rPr>
        <w:tab/>
        <w:t>6.2. В случае приня</w:t>
      </w:r>
      <w:r w:rsidR="008E3B61">
        <w:rPr>
          <w:rFonts w:ascii="Times New Roman" w:hAnsi="Times New Roman"/>
          <w:szCs w:val="24"/>
        </w:rPr>
        <w:t xml:space="preserve">тия решения Совета </w:t>
      </w:r>
      <w:proofErr w:type="spellStart"/>
      <w:r w:rsidR="008E3B61">
        <w:rPr>
          <w:rFonts w:ascii="Times New Roman" w:hAnsi="Times New Roman"/>
          <w:szCs w:val="24"/>
        </w:rPr>
        <w:t>Лахденпохского</w:t>
      </w:r>
      <w:proofErr w:type="spellEnd"/>
      <w:r w:rsidRPr="007456C0">
        <w:rPr>
          <w:rFonts w:ascii="Times New Roman" w:hAnsi="Times New Roman"/>
          <w:szCs w:val="24"/>
        </w:rPr>
        <w:t xml:space="preserve"> муниципального района об обращении в суд в связи с принятием противоправных решений или действия (бе</w:t>
      </w:r>
      <w:r w:rsidR="008E3B61">
        <w:rPr>
          <w:rFonts w:ascii="Times New Roman" w:hAnsi="Times New Roman"/>
          <w:szCs w:val="24"/>
        </w:rPr>
        <w:t>здействия) Главой Лахденпохского</w:t>
      </w:r>
      <w:r w:rsidRPr="007456C0">
        <w:rPr>
          <w:rFonts w:ascii="Times New Roman" w:hAnsi="Times New Roman"/>
          <w:szCs w:val="24"/>
        </w:rPr>
        <w:t xml:space="preserve"> муниципального района действие настоящего положения приостанавливается.</w:t>
      </w:r>
    </w:p>
    <w:p w:rsidR="00B00542" w:rsidRDefault="00B00542" w:rsidP="00B00542">
      <w:pPr>
        <w:jc w:val="both"/>
        <w:rPr>
          <w:rFonts w:ascii="Times New Roman" w:hAnsi="Times New Roman"/>
          <w:sz w:val="28"/>
          <w:szCs w:val="28"/>
        </w:rPr>
      </w:pPr>
    </w:p>
    <w:p w:rsidR="00B00542" w:rsidRPr="00C53D2E" w:rsidRDefault="00B00542" w:rsidP="00B005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0542" w:rsidRPr="0076579F" w:rsidRDefault="00B00542" w:rsidP="00B00542">
      <w:pPr>
        <w:ind w:left="510"/>
        <w:jc w:val="both"/>
        <w:rPr>
          <w:rFonts w:ascii="Times New Roman" w:hAnsi="Times New Roman"/>
          <w:sz w:val="28"/>
          <w:szCs w:val="28"/>
        </w:rPr>
      </w:pPr>
    </w:p>
    <w:p w:rsidR="00B00542" w:rsidRDefault="00B00542" w:rsidP="00B00542"/>
    <w:p w:rsidR="00A745C1" w:rsidRPr="00B00542" w:rsidRDefault="00A745C1" w:rsidP="00B00542"/>
    <w:sectPr w:rsidR="00A745C1" w:rsidRPr="00B00542" w:rsidSect="00404086">
      <w:pgSz w:w="11906" w:h="16838"/>
      <w:pgMar w:top="540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3506F"/>
    <w:multiLevelType w:val="multilevel"/>
    <w:tmpl w:val="5C8AB3C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7677CC5"/>
    <w:multiLevelType w:val="hybridMultilevel"/>
    <w:tmpl w:val="98BE5458"/>
    <w:lvl w:ilvl="0" w:tplc="0444264C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8F7C339C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BC"/>
    <w:rsid w:val="000D1248"/>
    <w:rsid w:val="003635BC"/>
    <w:rsid w:val="005E6C38"/>
    <w:rsid w:val="00774188"/>
    <w:rsid w:val="00776CFB"/>
    <w:rsid w:val="008701E9"/>
    <w:rsid w:val="008E3B61"/>
    <w:rsid w:val="00A00F52"/>
    <w:rsid w:val="00A745C1"/>
    <w:rsid w:val="00B00542"/>
    <w:rsid w:val="00DE2A2B"/>
    <w:rsid w:val="00F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4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0542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54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rsid w:val="00B00542"/>
    <w:pPr>
      <w:jc w:val="both"/>
    </w:pPr>
  </w:style>
  <w:style w:type="character" w:customStyle="1" w:styleId="a4">
    <w:name w:val="Основной текст Знак"/>
    <w:basedOn w:val="a0"/>
    <w:link w:val="a3"/>
    <w:rsid w:val="00B0054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00542"/>
    <w:pPr>
      <w:jc w:val="center"/>
    </w:pPr>
    <w:rPr>
      <w:rFonts w:ascii="Times New Roman" w:hAnsi="Times New Roman"/>
    </w:rPr>
  </w:style>
  <w:style w:type="character" w:customStyle="1" w:styleId="a6">
    <w:name w:val="Подзаголовок Знак"/>
    <w:basedOn w:val="a0"/>
    <w:link w:val="a5"/>
    <w:rsid w:val="00B00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B00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00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12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2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4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0542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54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rsid w:val="00B00542"/>
    <w:pPr>
      <w:jc w:val="both"/>
    </w:pPr>
  </w:style>
  <w:style w:type="character" w:customStyle="1" w:styleId="a4">
    <w:name w:val="Основной текст Знак"/>
    <w:basedOn w:val="a0"/>
    <w:link w:val="a3"/>
    <w:rsid w:val="00B0054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00542"/>
    <w:pPr>
      <w:jc w:val="center"/>
    </w:pPr>
    <w:rPr>
      <w:rFonts w:ascii="Times New Roman" w:hAnsi="Times New Roman"/>
    </w:rPr>
  </w:style>
  <w:style w:type="character" w:customStyle="1" w:styleId="a6">
    <w:name w:val="Подзаголовок Знак"/>
    <w:basedOn w:val="a0"/>
    <w:link w:val="a5"/>
    <w:rsid w:val="00B00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B00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00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12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2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cp:lastPrinted>2019-07-04T06:52:00Z</cp:lastPrinted>
  <dcterms:created xsi:type="dcterms:W3CDTF">2019-05-06T08:43:00Z</dcterms:created>
  <dcterms:modified xsi:type="dcterms:W3CDTF">2019-07-08T12:32:00Z</dcterms:modified>
</cp:coreProperties>
</file>