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505880" w:rsidRPr="00310792" w:rsidTr="00505880">
        <w:tc>
          <w:tcPr>
            <w:tcW w:w="9142" w:type="dxa"/>
            <w:shd w:val="clear" w:color="auto" w:fill="auto"/>
          </w:tcPr>
          <w:p w:rsidR="00505880" w:rsidRPr="00310792" w:rsidRDefault="00505880" w:rsidP="00505880">
            <w:pPr>
              <w:rPr>
                <w:sz w:val="24"/>
                <w:szCs w:val="24"/>
                <w:lang w:val="en-US"/>
              </w:rPr>
            </w:pPr>
          </w:p>
          <w:p w:rsidR="00505880" w:rsidRPr="00310792" w:rsidRDefault="00505880" w:rsidP="00256490">
            <w:pPr>
              <w:jc w:val="center"/>
              <w:rPr>
                <w:b/>
                <w:sz w:val="24"/>
                <w:szCs w:val="24"/>
              </w:rPr>
            </w:pPr>
            <w:r w:rsidRPr="00310792">
              <w:rPr>
                <w:sz w:val="24"/>
                <w:szCs w:val="24"/>
              </w:rPr>
              <w:t>РЕСПУБЛИКА КАРЕЛИЯ</w:t>
            </w:r>
          </w:p>
          <w:p w:rsidR="00505880" w:rsidRPr="00310792" w:rsidRDefault="00505880" w:rsidP="00256490">
            <w:pPr>
              <w:jc w:val="center"/>
              <w:rPr>
                <w:sz w:val="24"/>
                <w:szCs w:val="24"/>
              </w:rPr>
            </w:pPr>
            <w:r w:rsidRPr="00310792">
              <w:rPr>
                <w:sz w:val="24"/>
                <w:szCs w:val="24"/>
              </w:rPr>
              <w:t>СОВЕТ  ЛАХДЕНПОХСКОГО МУНИЦИПАЛЬНОГО РАЙОНА</w:t>
            </w:r>
          </w:p>
          <w:p w:rsidR="00505880" w:rsidRPr="00310792" w:rsidRDefault="00505880" w:rsidP="00256490">
            <w:pPr>
              <w:jc w:val="center"/>
              <w:rPr>
                <w:sz w:val="24"/>
                <w:szCs w:val="24"/>
              </w:rPr>
            </w:pPr>
            <w:r w:rsidRPr="00310792">
              <w:rPr>
                <w:sz w:val="24"/>
                <w:szCs w:val="24"/>
                <w:lang w:val="en-US"/>
              </w:rPr>
              <w:t>LIV</w:t>
            </w:r>
            <w:r w:rsidRPr="00310792">
              <w:rPr>
                <w:sz w:val="24"/>
                <w:szCs w:val="24"/>
              </w:rPr>
              <w:t xml:space="preserve"> ЗАСЕДАНИЕ </w:t>
            </w:r>
            <w:r w:rsidRPr="00310792">
              <w:rPr>
                <w:sz w:val="24"/>
                <w:szCs w:val="24"/>
                <w:lang w:val="en-US"/>
              </w:rPr>
              <w:t xml:space="preserve">VI </w:t>
            </w:r>
            <w:r w:rsidRPr="00310792">
              <w:rPr>
                <w:sz w:val="24"/>
                <w:szCs w:val="24"/>
              </w:rPr>
              <w:t xml:space="preserve"> СОЗЫВА</w:t>
            </w:r>
          </w:p>
          <w:p w:rsidR="00505880" w:rsidRPr="00310792" w:rsidRDefault="00505880" w:rsidP="00256490">
            <w:pPr>
              <w:jc w:val="center"/>
              <w:rPr>
                <w:sz w:val="24"/>
                <w:szCs w:val="24"/>
              </w:rPr>
            </w:pPr>
          </w:p>
          <w:p w:rsidR="00505880" w:rsidRPr="00310792" w:rsidRDefault="00505880" w:rsidP="00505880">
            <w:pPr>
              <w:rPr>
                <w:b/>
                <w:sz w:val="24"/>
                <w:szCs w:val="24"/>
              </w:rPr>
            </w:pPr>
          </w:p>
          <w:p w:rsidR="00505880" w:rsidRPr="00310792" w:rsidRDefault="00505880" w:rsidP="00256490">
            <w:pPr>
              <w:keepNext/>
              <w:numPr>
                <w:ilvl w:val="5"/>
                <w:numId w:val="1"/>
              </w:numPr>
              <w:tabs>
                <w:tab w:val="left" w:pos="0"/>
              </w:tabs>
              <w:suppressAutoHyphens/>
              <w:jc w:val="center"/>
              <w:outlineLvl w:val="5"/>
              <w:rPr>
                <w:b/>
                <w:bCs/>
                <w:sz w:val="24"/>
                <w:szCs w:val="24"/>
              </w:rPr>
            </w:pPr>
            <w:proofErr w:type="gramStart"/>
            <w:r w:rsidRPr="00310792">
              <w:rPr>
                <w:sz w:val="24"/>
                <w:szCs w:val="24"/>
              </w:rPr>
              <w:t>Р</w:t>
            </w:r>
            <w:proofErr w:type="gramEnd"/>
            <w:r w:rsidRPr="00310792">
              <w:rPr>
                <w:sz w:val="24"/>
                <w:szCs w:val="24"/>
              </w:rPr>
              <w:t xml:space="preserve"> Е Ш Е Н И Е</w:t>
            </w:r>
          </w:p>
          <w:p w:rsidR="00505880" w:rsidRPr="00310792" w:rsidRDefault="00505880" w:rsidP="00256490">
            <w:pPr>
              <w:rPr>
                <w:rFonts w:ascii="Arial" w:hAnsi="Arial"/>
                <w:b/>
                <w:sz w:val="24"/>
                <w:szCs w:val="24"/>
                <w:lang w:val="en-US"/>
              </w:rPr>
            </w:pPr>
          </w:p>
          <w:p w:rsidR="00505880" w:rsidRPr="00310792" w:rsidRDefault="00505880" w:rsidP="00256490">
            <w:pPr>
              <w:rPr>
                <w:sz w:val="24"/>
                <w:szCs w:val="24"/>
              </w:rPr>
            </w:pPr>
            <w:r w:rsidRPr="00310792">
              <w:rPr>
                <w:sz w:val="24"/>
                <w:szCs w:val="24"/>
              </w:rPr>
              <w:t xml:space="preserve">от «10» октября  2019 г.                                                                  </w:t>
            </w:r>
            <w:r w:rsidR="004121B4">
              <w:rPr>
                <w:sz w:val="24"/>
                <w:szCs w:val="24"/>
              </w:rPr>
              <w:t xml:space="preserve">                     </w:t>
            </w:r>
            <w:r w:rsidRPr="00310792">
              <w:rPr>
                <w:sz w:val="24"/>
                <w:szCs w:val="24"/>
              </w:rPr>
              <w:t xml:space="preserve"> №  54/383-6</w:t>
            </w:r>
          </w:p>
          <w:p w:rsidR="00505880" w:rsidRPr="00310792" w:rsidRDefault="00505880" w:rsidP="00256490">
            <w:pPr>
              <w:rPr>
                <w:sz w:val="24"/>
                <w:szCs w:val="24"/>
              </w:rPr>
            </w:pPr>
            <w:r w:rsidRPr="00310792">
              <w:rPr>
                <w:sz w:val="24"/>
                <w:szCs w:val="24"/>
              </w:rPr>
              <w:t>г. Лахденпохья</w:t>
            </w:r>
          </w:p>
        </w:tc>
      </w:tr>
    </w:tbl>
    <w:p w:rsidR="00505880" w:rsidRPr="00310792" w:rsidRDefault="00505880" w:rsidP="00505880">
      <w:pPr>
        <w:jc w:val="both"/>
        <w:rPr>
          <w:sz w:val="24"/>
          <w:szCs w:val="24"/>
        </w:rPr>
      </w:pPr>
    </w:p>
    <w:p w:rsidR="00505880" w:rsidRPr="00310792" w:rsidRDefault="00505880" w:rsidP="00505880">
      <w:pPr>
        <w:jc w:val="both"/>
        <w:rPr>
          <w:sz w:val="24"/>
          <w:szCs w:val="24"/>
        </w:rPr>
      </w:pPr>
    </w:p>
    <w:tbl>
      <w:tblPr>
        <w:tblW w:w="5103" w:type="dxa"/>
        <w:tblCellMar>
          <w:left w:w="113" w:type="dxa"/>
        </w:tblCellMar>
        <w:tblLook w:val="01E0" w:firstRow="1" w:lastRow="1" w:firstColumn="1" w:lastColumn="1" w:noHBand="0" w:noVBand="0"/>
      </w:tblPr>
      <w:tblGrid>
        <w:gridCol w:w="5103"/>
      </w:tblGrid>
      <w:tr w:rsidR="00505880" w:rsidRPr="00310792" w:rsidTr="00256490">
        <w:trPr>
          <w:trHeight w:val="835"/>
        </w:trPr>
        <w:tc>
          <w:tcPr>
            <w:tcW w:w="5103" w:type="dxa"/>
            <w:shd w:val="clear" w:color="auto" w:fill="auto"/>
          </w:tcPr>
          <w:p w:rsidR="004121B4" w:rsidRDefault="00505880" w:rsidP="00256490">
            <w:pPr>
              <w:jc w:val="both"/>
              <w:rPr>
                <w:sz w:val="24"/>
                <w:szCs w:val="24"/>
              </w:rPr>
            </w:pPr>
            <w:r w:rsidRPr="00310792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Pr="00310792">
              <w:rPr>
                <w:sz w:val="24"/>
                <w:szCs w:val="24"/>
              </w:rPr>
              <w:t>официальных</w:t>
            </w:r>
            <w:proofErr w:type="gramEnd"/>
            <w:r w:rsidRPr="00310792">
              <w:rPr>
                <w:sz w:val="24"/>
                <w:szCs w:val="24"/>
              </w:rPr>
              <w:t xml:space="preserve"> </w:t>
            </w:r>
          </w:p>
          <w:p w:rsidR="00505880" w:rsidRPr="00310792" w:rsidRDefault="00505880" w:rsidP="00256490">
            <w:pPr>
              <w:jc w:val="both"/>
              <w:rPr>
                <w:sz w:val="24"/>
                <w:szCs w:val="24"/>
              </w:rPr>
            </w:pPr>
            <w:r w:rsidRPr="00310792">
              <w:rPr>
                <w:sz w:val="24"/>
                <w:szCs w:val="24"/>
              </w:rPr>
              <w:t>символов</w:t>
            </w:r>
            <w:r w:rsidR="00310792" w:rsidRPr="00310792">
              <w:rPr>
                <w:sz w:val="24"/>
                <w:szCs w:val="24"/>
              </w:rPr>
              <w:t xml:space="preserve"> </w:t>
            </w:r>
            <w:r w:rsidRPr="00310792">
              <w:rPr>
                <w:sz w:val="24"/>
                <w:szCs w:val="24"/>
              </w:rPr>
              <w:t>муниципального образования</w:t>
            </w:r>
          </w:p>
          <w:p w:rsidR="00505880" w:rsidRPr="00310792" w:rsidRDefault="00505880" w:rsidP="00256490">
            <w:pPr>
              <w:jc w:val="both"/>
              <w:rPr>
                <w:sz w:val="24"/>
                <w:szCs w:val="24"/>
              </w:rPr>
            </w:pPr>
            <w:bookmarkStart w:id="0" w:name="__DdeLink__759_1823607207"/>
            <w:r w:rsidRPr="00310792">
              <w:rPr>
                <w:sz w:val="24"/>
                <w:szCs w:val="24"/>
              </w:rPr>
              <w:t>«</w:t>
            </w:r>
            <w:proofErr w:type="spellStart"/>
            <w:r w:rsidRPr="00310792">
              <w:rPr>
                <w:sz w:val="24"/>
                <w:szCs w:val="24"/>
              </w:rPr>
              <w:t>Лахденпохский</w:t>
            </w:r>
            <w:proofErr w:type="spellEnd"/>
            <w:r w:rsidRPr="00310792">
              <w:rPr>
                <w:sz w:val="24"/>
                <w:szCs w:val="24"/>
              </w:rPr>
              <w:t xml:space="preserve">  муниципальный район»</w:t>
            </w:r>
            <w:bookmarkEnd w:id="0"/>
          </w:p>
        </w:tc>
      </w:tr>
    </w:tbl>
    <w:p w:rsidR="00505880" w:rsidRPr="00310792" w:rsidRDefault="00505880" w:rsidP="00505880">
      <w:pPr>
        <w:rPr>
          <w:sz w:val="24"/>
          <w:szCs w:val="24"/>
        </w:rPr>
      </w:pPr>
      <w:r w:rsidRPr="00310792">
        <w:rPr>
          <w:sz w:val="24"/>
          <w:szCs w:val="24"/>
        </w:rPr>
        <w:tab/>
        <w:t xml:space="preserve">                </w:t>
      </w:r>
    </w:p>
    <w:p w:rsidR="00505880" w:rsidRPr="00310792" w:rsidRDefault="00505880" w:rsidP="00505880">
      <w:pPr>
        <w:ind w:firstLine="709"/>
        <w:jc w:val="both"/>
        <w:rPr>
          <w:sz w:val="24"/>
          <w:szCs w:val="24"/>
        </w:rPr>
      </w:pPr>
      <w:r w:rsidRPr="00310792">
        <w:rPr>
          <w:color w:val="000000"/>
          <w:spacing w:val="-7"/>
          <w:sz w:val="24"/>
          <w:szCs w:val="24"/>
        </w:rPr>
        <w:t xml:space="preserve">В соответствии со статьей 9 Закона Российской Федерации от 6 октября 2003 года </w:t>
      </w:r>
      <w:r w:rsidRPr="00310792">
        <w:rPr>
          <w:color w:val="000000"/>
          <w:spacing w:val="-7"/>
          <w:sz w:val="24"/>
          <w:szCs w:val="24"/>
          <w:lang w:val="en-US"/>
        </w:rPr>
        <w:t>N</w:t>
      </w:r>
      <w:r w:rsidRPr="00310792">
        <w:rPr>
          <w:color w:val="000000"/>
          <w:spacing w:val="-7"/>
          <w:sz w:val="24"/>
          <w:szCs w:val="24"/>
        </w:rPr>
        <w:t xml:space="preserve"> 131-ФЗ “Об общих принципах организации местного самоуправления в Российской Федерации”, статьей  3 Устава муниципального образования «</w:t>
      </w:r>
      <w:proofErr w:type="spellStart"/>
      <w:r w:rsidRPr="00310792">
        <w:rPr>
          <w:color w:val="000000"/>
          <w:spacing w:val="-7"/>
          <w:sz w:val="24"/>
          <w:szCs w:val="24"/>
        </w:rPr>
        <w:t>Лахденпохский</w:t>
      </w:r>
      <w:proofErr w:type="spellEnd"/>
      <w:r w:rsidRPr="00310792">
        <w:rPr>
          <w:color w:val="000000"/>
          <w:spacing w:val="-7"/>
          <w:sz w:val="24"/>
          <w:szCs w:val="24"/>
        </w:rPr>
        <w:t xml:space="preserve"> муниципальный район»,  </w:t>
      </w:r>
      <w:r w:rsidRPr="00310792">
        <w:rPr>
          <w:color w:val="000000"/>
          <w:spacing w:val="-11"/>
          <w:sz w:val="24"/>
          <w:szCs w:val="24"/>
        </w:rPr>
        <w:t xml:space="preserve">Совет   </w:t>
      </w:r>
      <w:proofErr w:type="spellStart"/>
      <w:r w:rsidRPr="00310792">
        <w:rPr>
          <w:color w:val="000000"/>
          <w:spacing w:val="-11"/>
          <w:sz w:val="24"/>
          <w:szCs w:val="24"/>
        </w:rPr>
        <w:t>Лахденпохского</w:t>
      </w:r>
      <w:proofErr w:type="spellEnd"/>
      <w:r w:rsidRPr="00310792">
        <w:rPr>
          <w:color w:val="000000"/>
          <w:spacing w:val="-11"/>
          <w:sz w:val="24"/>
          <w:szCs w:val="24"/>
        </w:rPr>
        <w:t xml:space="preserve">  района  </w:t>
      </w:r>
      <w:r w:rsidRPr="00310792">
        <w:rPr>
          <w:b/>
          <w:sz w:val="24"/>
          <w:szCs w:val="24"/>
        </w:rPr>
        <w:t>РЕШИЛ:</w:t>
      </w:r>
    </w:p>
    <w:p w:rsidR="00505880" w:rsidRPr="00310792" w:rsidRDefault="00505880" w:rsidP="00505880">
      <w:pPr>
        <w:jc w:val="center"/>
        <w:rPr>
          <w:sz w:val="24"/>
          <w:szCs w:val="24"/>
        </w:rPr>
      </w:pPr>
    </w:p>
    <w:p w:rsidR="00505880" w:rsidRPr="00310792" w:rsidRDefault="00505880" w:rsidP="00505880">
      <w:pPr>
        <w:ind w:firstLine="709"/>
        <w:jc w:val="both"/>
        <w:rPr>
          <w:sz w:val="24"/>
          <w:szCs w:val="24"/>
        </w:rPr>
      </w:pPr>
      <w:r w:rsidRPr="00310792">
        <w:rPr>
          <w:sz w:val="24"/>
          <w:szCs w:val="24"/>
        </w:rPr>
        <w:t xml:space="preserve">1. Принять предложение авторского коллектива в составе: Башкирова Константина Сергеевича, </w:t>
      </w:r>
      <w:proofErr w:type="spellStart"/>
      <w:r w:rsidRPr="00310792">
        <w:rPr>
          <w:sz w:val="24"/>
          <w:szCs w:val="24"/>
        </w:rPr>
        <w:t>Карпуниной</w:t>
      </w:r>
      <w:proofErr w:type="spellEnd"/>
      <w:r w:rsidRPr="00310792">
        <w:rPr>
          <w:sz w:val="24"/>
          <w:szCs w:val="24"/>
        </w:rPr>
        <w:t xml:space="preserve"> Виктории Валерьевны, </w:t>
      </w:r>
      <w:proofErr w:type="spellStart"/>
      <w:r w:rsidRPr="00310792">
        <w:rPr>
          <w:sz w:val="24"/>
          <w:szCs w:val="24"/>
        </w:rPr>
        <w:t>Штейнбах</w:t>
      </w:r>
      <w:proofErr w:type="spellEnd"/>
      <w:r w:rsidRPr="00310792">
        <w:rPr>
          <w:sz w:val="24"/>
          <w:szCs w:val="24"/>
        </w:rPr>
        <w:t xml:space="preserve"> Светланы Юрьевны, разработавшего в соответствии с современными геральдическими требованиями  эскизы герба и флага муниципального образования «</w:t>
      </w:r>
      <w:proofErr w:type="spellStart"/>
      <w:r w:rsidRPr="00310792">
        <w:rPr>
          <w:sz w:val="24"/>
          <w:szCs w:val="24"/>
        </w:rPr>
        <w:t>Лахденпохский</w:t>
      </w:r>
      <w:proofErr w:type="spellEnd"/>
      <w:r w:rsidRPr="00310792">
        <w:rPr>
          <w:sz w:val="24"/>
          <w:szCs w:val="24"/>
        </w:rPr>
        <w:t xml:space="preserve"> муниципальный район» на основе ранее имеющегося герба  </w:t>
      </w:r>
      <w:proofErr w:type="spellStart"/>
      <w:r w:rsidRPr="00310792">
        <w:rPr>
          <w:sz w:val="24"/>
          <w:szCs w:val="24"/>
        </w:rPr>
        <w:t>Лахденпохского</w:t>
      </w:r>
      <w:proofErr w:type="spellEnd"/>
      <w:r w:rsidRPr="00310792">
        <w:rPr>
          <w:sz w:val="24"/>
          <w:szCs w:val="24"/>
        </w:rPr>
        <w:t xml:space="preserve"> муниципального  района.  </w:t>
      </w:r>
    </w:p>
    <w:p w:rsidR="00505880" w:rsidRPr="00310792" w:rsidRDefault="00505880" w:rsidP="00505880">
      <w:pPr>
        <w:ind w:firstLine="709"/>
        <w:jc w:val="both"/>
        <w:rPr>
          <w:sz w:val="24"/>
          <w:szCs w:val="24"/>
        </w:rPr>
      </w:pPr>
      <w:r w:rsidRPr="00310792">
        <w:rPr>
          <w:sz w:val="24"/>
          <w:szCs w:val="24"/>
        </w:rPr>
        <w:t>2. Утвердить  Положение о гербе муниципального образования «</w:t>
      </w:r>
      <w:proofErr w:type="spellStart"/>
      <w:r w:rsidRPr="00310792">
        <w:rPr>
          <w:sz w:val="24"/>
          <w:szCs w:val="24"/>
        </w:rPr>
        <w:t>Лахденпохский</w:t>
      </w:r>
      <w:proofErr w:type="spellEnd"/>
      <w:r w:rsidRPr="00310792">
        <w:rPr>
          <w:sz w:val="24"/>
          <w:szCs w:val="24"/>
        </w:rPr>
        <w:t xml:space="preserve"> муниципальный район» (Приложение № 1) и Положение о флаге муниципального образования «</w:t>
      </w:r>
      <w:proofErr w:type="spellStart"/>
      <w:r w:rsidRPr="00310792">
        <w:rPr>
          <w:sz w:val="24"/>
          <w:szCs w:val="24"/>
        </w:rPr>
        <w:t>Лахденпохский</w:t>
      </w:r>
      <w:proofErr w:type="spellEnd"/>
      <w:r w:rsidRPr="00310792">
        <w:rPr>
          <w:sz w:val="24"/>
          <w:szCs w:val="24"/>
        </w:rPr>
        <w:t xml:space="preserve"> муниципальный район»  (Приложение № 2).</w:t>
      </w:r>
    </w:p>
    <w:p w:rsidR="00505880" w:rsidRPr="00310792" w:rsidRDefault="00505880" w:rsidP="00505880">
      <w:pPr>
        <w:ind w:firstLine="709"/>
        <w:jc w:val="both"/>
        <w:rPr>
          <w:sz w:val="24"/>
          <w:szCs w:val="24"/>
        </w:rPr>
      </w:pPr>
      <w:r w:rsidRPr="00310792">
        <w:rPr>
          <w:sz w:val="24"/>
          <w:szCs w:val="24"/>
        </w:rPr>
        <w:t>3.Обратиться в Геральдический совет при президенте Российской Федерации с целью внесения герба и флага муниципального образования  «</w:t>
      </w:r>
      <w:proofErr w:type="spellStart"/>
      <w:r w:rsidRPr="00310792">
        <w:rPr>
          <w:sz w:val="24"/>
          <w:szCs w:val="24"/>
        </w:rPr>
        <w:t>Лахденпохский</w:t>
      </w:r>
      <w:proofErr w:type="spellEnd"/>
      <w:r w:rsidRPr="00310792">
        <w:rPr>
          <w:sz w:val="24"/>
          <w:szCs w:val="24"/>
        </w:rPr>
        <w:t xml:space="preserve"> муниципальный  район» в Государственный геральдический регистр Российской Федерации.</w:t>
      </w:r>
    </w:p>
    <w:p w:rsidR="00505880" w:rsidRPr="00310792" w:rsidRDefault="00505880" w:rsidP="00505880">
      <w:pPr>
        <w:ind w:firstLine="709"/>
        <w:jc w:val="both"/>
        <w:rPr>
          <w:sz w:val="24"/>
          <w:szCs w:val="24"/>
        </w:rPr>
      </w:pPr>
      <w:r w:rsidRPr="00310792">
        <w:rPr>
          <w:sz w:val="24"/>
          <w:szCs w:val="24"/>
        </w:rPr>
        <w:t xml:space="preserve">4. </w:t>
      </w:r>
      <w:proofErr w:type="gramStart"/>
      <w:r w:rsidRPr="00310792">
        <w:rPr>
          <w:sz w:val="24"/>
          <w:szCs w:val="24"/>
        </w:rPr>
        <w:t>Поручить Башкирову Константину Сергеевичу представлять</w:t>
      </w:r>
      <w:proofErr w:type="gramEnd"/>
      <w:r w:rsidRPr="00310792">
        <w:rPr>
          <w:sz w:val="24"/>
          <w:szCs w:val="24"/>
        </w:rPr>
        <w:t xml:space="preserve"> интересы муниципального образования  «</w:t>
      </w:r>
      <w:proofErr w:type="spellStart"/>
      <w:r w:rsidRPr="00310792">
        <w:rPr>
          <w:sz w:val="24"/>
          <w:szCs w:val="24"/>
        </w:rPr>
        <w:t>Лахденпохский</w:t>
      </w:r>
      <w:proofErr w:type="spellEnd"/>
      <w:r w:rsidRPr="00310792">
        <w:rPr>
          <w:sz w:val="24"/>
          <w:szCs w:val="24"/>
        </w:rPr>
        <w:t xml:space="preserve"> муниципальный район» в Геральдическом совете при президенте Российской Федерации.</w:t>
      </w:r>
    </w:p>
    <w:p w:rsidR="00505880" w:rsidRPr="00310792" w:rsidRDefault="00505880" w:rsidP="00505880">
      <w:pPr>
        <w:ind w:firstLine="709"/>
        <w:jc w:val="both"/>
        <w:rPr>
          <w:sz w:val="24"/>
          <w:szCs w:val="24"/>
        </w:rPr>
      </w:pPr>
      <w:r w:rsidRPr="00310792">
        <w:rPr>
          <w:sz w:val="24"/>
          <w:szCs w:val="24"/>
        </w:rPr>
        <w:t xml:space="preserve">5. Настоящее решение   разместить в районной газете «Призыв» и  на официальном сайте Администрации </w:t>
      </w:r>
      <w:proofErr w:type="spellStart"/>
      <w:r w:rsidRPr="00310792">
        <w:rPr>
          <w:sz w:val="24"/>
          <w:szCs w:val="24"/>
        </w:rPr>
        <w:t>Лахденпохского</w:t>
      </w:r>
      <w:proofErr w:type="spellEnd"/>
      <w:r w:rsidRPr="00310792">
        <w:rPr>
          <w:sz w:val="24"/>
          <w:szCs w:val="24"/>
        </w:rPr>
        <w:t xml:space="preserve"> муниципального района  «www.lah-mr.ru».</w:t>
      </w:r>
    </w:p>
    <w:p w:rsidR="00505880" w:rsidRDefault="00505880" w:rsidP="00505880">
      <w:pPr>
        <w:ind w:firstLine="709"/>
        <w:jc w:val="both"/>
        <w:rPr>
          <w:sz w:val="24"/>
          <w:szCs w:val="24"/>
        </w:rPr>
      </w:pPr>
      <w:r w:rsidRPr="00310792">
        <w:rPr>
          <w:sz w:val="24"/>
          <w:szCs w:val="24"/>
        </w:rPr>
        <w:t>6. Настоящее решение вступает в силу со дня его официального опубликования.</w:t>
      </w:r>
    </w:p>
    <w:p w:rsidR="004121B4" w:rsidRDefault="004121B4" w:rsidP="00505880">
      <w:pPr>
        <w:ind w:firstLine="709"/>
        <w:jc w:val="both"/>
        <w:rPr>
          <w:sz w:val="24"/>
          <w:szCs w:val="24"/>
        </w:rPr>
      </w:pPr>
    </w:p>
    <w:p w:rsidR="004121B4" w:rsidRDefault="004121B4" w:rsidP="00505880">
      <w:pPr>
        <w:ind w:firstLine="709"/>
        <w:jc w:val="both"/>
        <w:rPr>
          <w:sz w:val="24"/>
          <w:szCs w:val="24"/>
        </w:rPr>
      </w:pPr>
    </w:p>
    <w:p w:rsidR="004121B4" w:rsidRPr="00310792" w:rsidRDefault="004121B4" w:rsidP="00505880">
      <w:pPr>
        <w:ind w:firstLine="709"/>
        <w:jc w:val="both"/>
        <w:rPr>
          <w:sz w:val="24"/>
          <w:szCs w:val="24"/>
        </w:rPr>
      </w:pPr>
    </w:p>
    <w:p w:rsidR="00505880" w:rsidRDefault="004121B4" w:rsidP="004121B4">
      <w:pPr>
        <w:shd w:val="clear" w:color="auto" w:fill="FFFFFF"/>
        <w:spacing w:before="5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</w:p>
    <w:p w:rsidR="004121B4" w:rsidRDefault="004121B4" w:rsidP="004121B4">
      <w:pPr>
        <w:shd w:val="clear" w:color="auto" w:fill="FFFFFF"/>
        <w:spacing w:before="5" w:line="274" w:lineRule="exact"/>
        <w:rPr>
          <w:sz w:val="24"/>
          <w:szCs w:val="24"/>
        </w:rPr>
      </w:pP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                                                                 </w:t>
      </w:r>
      <w:proofErr w:type="spellStart"/>
      <w:r>
        <w:rPr>
          <w:sz w:val="24"/>
          <w:szCs w:val="24"/>
        </w:rPr>
        <w:t>Г.И.</w:t>
      </w:r>
      <w:proofErr w:type="gramStart"/>
      <w:r>
        <w:rPr>
          <w:sz w:val="24"/>
          <w:szCs w:val="24"/>
        </w:rPr>
        <w:t>Тимина</w:t>
      </w:r>
      <w:proofErr w:type="spellEnd"/>
      <w:proofErr w:type="gramEnd"/>
    </w:p>
    <w:p w:rsidR="00310792" w:rsidRDefault="00310792" w:rsidP="00505880">
      <w:pPr>
        <w:shd w:val="clear" w:color="auto" w:fill="FFFFFF"/>
        <w:spacing w:before="5" w:line="274" w:lineRule="exact"/>
        <w:ind w:left="307"/>
        <w:rPr>
          <w:sz w:val="24"/>
          <w:szCs w:val="24"/>
        </w:rPr>
      </w:pPr>
    </w:p>
    <w:p w:rsidR="00310792" w:rsidRPr="00310792" w:rsidRDefault="00310792" w:rsidP="00505880">
      <w:pPr>
        <w:shd w:val="clear" w:color="auto" w:fill="FFFFFF"/>
        <w:spacing w:before="5" w:line="274" w:lineRule="exact"/>
        <w:ind w:left="307"/>
        <w:rPr>
          <w:sz w:val="24"/>
          <w:szCs w:val="24"/>
        </w:rPr>
      </w:pPr>
    </w:p>
    <w:p w:rsidR="005F0CD7" w:rsidRDefault="004121B4">
      <w:pPr>
        <w:rPr>
          <w:sz w:val="24"/>
          <w:szCs w:val="24"/>
        </w:rPr>
      </w:pPr>
      <w:r>
        <w:rPr>
          <w:sz w:val="24"/>
          <w:szCs w:val="24"/>
        </w:rPr>
        <w:t>Председатель Совета</w:t>
      </w:r>
    </w:p>
    <w:p w:rsidR="004121B4" w:rsidRDefault="004121B4" w:rsidP="004121B4">
      <w:pPr>
        <w:shd w:val="clear" w:color="auto" w:fill="FFFFFF"/>
        <w:spacing w:before="5" w:line="274" w:lineRule="exact"/>
        <w:rPr>
          <w:sz w:val="24"/>
          <w:szCs w:val="24"/>
        </w:rPr>
      </w:pP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                                                                 </w:t>
      </w:r>
      <w:proofErr w:type="spellStart"/>
      <w:r>
        <w:rPr>
          <w:sz w:val="24"/>
          <w:szCs w:val="24"/>
        </w:rPr>
        <w:t>Г.И.</w:t>
      </w:r>
      <w:proofErr w:type="gramStart"/>
      <w:r>
        <w:rPr>
          <w:sz w:val="24"/>
          <w:szCs w:val="24"/>
        </w:rPr>
        <w:t>Тимина</w:t>
      </w:r>
      <w:proofErr w:type="spellEnd"/>
      <w:proofErr w:type="gramEnd"/>
    </w:p>
    <w:p w:rsidR="004121B4" w:rsidRDefault="004121B4" w:rsidP="004121B4">
      <w:pPr>
        <w:shd w:val="clear" w:color="auto" w:fill="FFFFFF"/>
        <w:spacing w:before="5" w:line="274" w:lineRule="exact"/>
        <w:ind w:left="307"/>
        <w:rPr>
          <w:sz w:val="24"/>
          <w:szCs w:val="24"/>
        </w:rPr>
      </w:pPr>
    </w:p>
    <w:p w:rsidR="004121B4" w:rsidRDefault="004121B4">
      <w:pPr>
        <w:rPr>
          <w:sz w:val="24"/>
          <w:szCs w:val="24"/>
        </w:rPr>
      </w:pPr>
    </w:p>
    <w:p w:rsidR="003248F1" w:rsidRDefault="003248F1">
      <w:pPr>
        <w:rPr>
          <w:sz w:val="24"/>
          <w:szCs w:val="24"/>
        </w:rPr>
      </w:pPr>
    </w:p>
    <w:p w:rsidR="003248F1" w:rsidRDefault="003248F1">
      <w:pPr>
        <w:rPr>
          <w:sz w:val="24"/>
          <w:szCs w:val="24"/>
        </w:rPr>
      </w:pPr>
    </w:p>
    <w:p w:rsidR="003248F1" w:rsidRDefault="003248F1">
      <w:pPr>
        <w:rPr>
          <w:sz w:val="24"/>
          <w:szCs w:val="24"/>
        </w:rPr>
      </w:pPr>
    </w:p>
    <w:p w:rsidR="003248F1" w:rsidRDefault="003248F1">
      <w:pPr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Приложение № 1</w:t>
      </w: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 xml:space="preserve">Утверждено решением </w:t>
      </w:r>
      <w:r>
        <w:rPr>
          <w:color w:val="000000"/>
          <w:spacing w:val="-10"/>
          <w:lang w:val="en-US"/>
        </w:rPr>
        <w:t>LIV</w:t>
      </w:r>
      <w:r w:rsidRPr="003248F1">
        <w:rPr>
          <w:color w:val="000000"/>
          <w:spacing w:val="-10"/>
        </w:rPr>
        <w:t xml:space="preserve"> </w:t>
      </w:r>
      <w:r>
        <w:rPr>
          <w:color w:val="000000"/>
          <w:spacing w:val="-10"/>
        </w:rPr>
        <w:t xml:space="preserve">заседания </w:t>
      </w:r>
      <w:r>
        <w:rPr>
          <w:color w:val="000000"/>
          <w:spacing w:val="-10"/>
        </w:rPr>
        <w:t>Совета</w:t>
      </w:r>
    </w:p>
    <w:p w:rsidR="003248F1" w:rsidRP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</w:rPr>
      </w:pPr>
      <w:proofErr w:type="spellStart"/>
      <w:r>
        <w:rPr>
          <w:color w:val="000000"/>
          <w:spacing w:val="-10"/>
        </w:rPr>
        <w:t>Лахденпохского</w:t>
      </w:r>
      <w:proofErr w:type="spellEnd"/>
      <w:r>
        <w:rPr>
          <w:color w:val="000000"/>
          <w:spacing w:val="-10"/>
        </w:rPr>
        <w:t xml:space="preserve">  муниципального района</w:t>
      </w:r>
      <w:r w:rsidRPr="003248F1">
        <w:rPr>
          <w:color w:val="000000"/>
          <w:spacing w:val="-10"/>
        </w:rPr>
        <w:t xml:space="preserve"> </w:t>
      </w:r>
      <w:r>
        <w:rPr>
          <w:color w:val="000000"/>
          <w:spacing w:val="-10"/>
          <w:lang w:val="en-US"/>
        </w:rPr>
        <w:t>VI</w:t>
      </w:r>
      <w:r>
        <w:rPr>
          <w:color w:val="000000"/>
          <w:spacing w:val="-10"/>
        </w:rPr>
        <w:t xml:space="preserve"> созыва</w:t>
      </w: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</w:pPr>
      <w:r>
        <w:rPr>
          <w:color w:val="000000"/>
          <w:spacing w:val="-10"/>
        </w:rPr>
        <w:t>от 10 октября 2019 года №   54/383-6</w:t>
      </w:r>
      <w:r>
        <w:t xml:space="preserve">                                                                          </w:t>
      </w:r>
    </w:p>
    <w:p w:rsidR="003248F1" w:rsidRDefault="003248F1" w:rsidP="003248F1">
      <w:pPr>
        <w:shd w:val="clear" w:color="auto" w:fill="FFFFFF"/>
        <w:spacing w:line="326" w:lineRule="exact"/>
        <w:ind w:left="3828" w:right="2314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248F1" w:rsidRDefault="003248F1" w:rsidP="003248F1">
      <w:pPr>
        <w:shd w:val="clear" w:color="auto" w:fill="FFFFFF"/>
        <w:spacing w:line="326" w:lineRule="exact"/>
        <w:ind w:left="3828" w:right="2314"/>
        <w:rPr>
          <w:sz w:val="24"/>
          <w:szCs w:val="24"/>
        </w:rPr>
      </w:pPr>
      <w:r>
        <w:rPr>
          <w:sz w:val="28"/>
          <w:szCs w:val="28"/>
        </w:rPr>
        <w:t xml:space="preserve">  </w:t>
      </w:r>
    </w:p>
    <w:p w:rsidR="003248F1" w:rsidRDefault="003248F1" w:rsidP="003248F1">
      <w:pPr>
        <w:pStyle w:val="a7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 ГЕРБЕ МУНИЦИПАЛЬНОГО ОБРАЗОВАНИЯ </w:t>
      </w:r>
    </w:p>
    <w:p w:rsidR="003248F1" w:rsidRDefault="003248F1" w:rsidP="003248F1">
      <w:pPr>
        <w:pStyle w:val="a5"/>
        <w:jc w:val="center"/>
        <w:rPr>
          <w:szCs w:val="24"/>
        </w:rPr>
      </w:pPr>
      <w:r>
        <w:rPr>
          <w:b/>
          <w:szCs w:val="24"/>
        </w:rPr>
        <w:t>«ЛАХЕНПОХСКИЙ МУНИЦИПАЛЬНЫЙ РАЙОН»</w:t>
      </w:r>
    </w:p>
    <w:p w:rsidR="003248F1" w:rsidRDefault="003248F1" w:rsidP="003248F1">
      <w:pPr>
        <w:jc w:val="center"/>
        <w:rPr>
          <w:sz w:val="24"/>
          <w:szCs w:val="24"/>
        </w:rPr>
      </w:pPr>
    </w:p>
    <w:p w:rsidR="003248F1" w:rsidRDefault="003248F1" w:rsidP="003248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Настоящим положением устанавливается герб муниципального образования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 район»</w:t>
      </w:r>
      <w:r>
        <w:rPr>
          <w:sz w:val="24"/>
          <w:szCs w:val="24"/>
        </w:rPr>
        <w:t>, его описание и порядок официального использования.</w:t>
      </w:r>
    </w:p>
    <w:p w:rsidR="003248F1" w:rsidRDefault="003248F1" w:rsidP="003248F1">
      <w:pPr>
        <w:ind w:left="-360"/>
        <w:jc w:val="center"/>
        <w:rPr>
          <w:b/>
          <w:sz w:val="24"/>
          <w:szCs w:val="24"/>
        </w:rPr>
      </w:pPr>
    </w:p>
    <w:p w:rsidR="003248F1" w:rsidRDefault="003248F1" w:rsidP="003248F1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положения</w:t>
      </w:r>
    </w:p>
    <w:p w:rsidR="003248F1" w:rsidRDefault="003248F1" w:rsidP="003248F1">
      <w:pPr>
        <w:ind w:left="-360"/>
        <w:rPr>
          <w:b/>
          <w:sz w:val="24"/>
          <w:szCs w:val="24"/>
        </w:rPr>
      </w:pPr>
    </w:p>
    <w:p w:rsidR="003248F1" w:rsidRDefault="003248F1" w:rsidP="003248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Герб муниципального образования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 </w:t>
      </w:r>
      <w:r>
        <w:rPr>
          <w:sz w:val="24"/>
          <w:szCs w:val="24"/>
        </w:rPr>
        <w:t xml:space="preserve"> (далее – Г</w:t>
      </w:r>
      <w:r>
        <w:rPr>
          <w:caps/>
          <w:sz w:val="24"/>
          <w:szCs w:val="24"/>
        </w:rPr>
        <w:t>ерб</w:t>
      </w:r>
      <w:r>
        <w:rPr>
          <w:sz w:val="24"/>
          <w:szCs w:val="24"/>
        </w:rPr>
        <w:t xml:space="preserve">) является официальным символом муниципального образования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</w:t>
      </w:r>
      <w:r>
        <w:rPr>
          <w:sz w:val="24"/>
          <w:szCs w:val="24"/>
        </w:rPr>
        <w:t>.</w:t>
      </w:r>
    </w:p>
    <w:p w:rsidR="003248F1" w:rsidRDefault="003248F1" w:rsidP="003248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proofErr w:type="gramStart"/>
      <w:r>
        <w:rPr>
          <w:sz w:val="24"/>
          <w:szCs w:val="24"/>
        </w:rPr>
        <w:t>Положение о Г</w:t>
      </w:r>
      <w:r>
        <w:rPr>
          <w:caps/>
          <w:sz w:val="24"/>
          <w:szCs w:val="24"/>
        </w:rPr>
        <w:t>ербе</w:t>
      </w:r>
      <w:r>
        <w:rPr>
          <w:sz w:val="24"/>
          <w:szCs w:val="24"/>
        </w:rPr>
        <w:t xml:space="preserve"> и рисунки Г</w:t>
      </w:r>
      <w:r>
        <w:rPr>
          <w:caps/>
          <w:sz w:val="24"/>
          <w:szCs w:val="24"/>
        </w:rPr>
        <w:t>ерба</w:t>
      </w:r>
      <w:r>
        <w:rPr>
          <w:sz w:val="24"/>
          <w:szCs w:val="24"/>
        </w:rPr>
        <w:t xml:space="preserve"> в многоцветном и одноцветном вариантах хранятся в Совете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 муниципального района и доступны для ознакомления всем заинтересован</w:t>
      </w:r>
      <w:r>
        <w:rPr>
          <w:sz w:val="24"/>
          <w:szCs w:val="24"/>
        </w:rPr>
        <w:softHyphen/>
        <w:t>ным лицам.</w:t>
      </w:r>
      <w:proofErr w:type="gramEnd"/>
    </w:p>
    <w:p w:rsidR="003248F1" w:rsidRDefault="003248F1" w:rsidP="003248F1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1.3. Г</w:t>
      </w:r>
      <w:r>
        <w:rPr>
          <w:caps/>
          <w:sz w:val="24"/>
          <w:szCs w:val="24"/>
        </w:rPr>
        <w:t>ерб</w:t>
      </w:r>
      <w:r>
        <w:rPr>
          <w:sz w:val="24"/>
          <w:szCs w:val="24"/>
        </w:rPr>
        <w:t xml:space="preserve"> подлежит внесению в Государственный геральдический регистр Российской Федерации.</w:t>
      </w:r>
    </w:p>
    <w:p w:rsidR="003248F1" w:rsidRDefault="003248F1" w:rsidP="003248F1">
      <w:pPr>
        <w:rPr>
          <w:b/>
          <w:sz w:val="24"/>
          <w:szCs w:val="24"/>
        </w:rPr>
      </w:pPr>
    </w:p>
    <w:p w:rsidR="003248F1" w:rsidRDefault="003248F1" w:rsidP="003248F1">
      <w:pPr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>2. Геральдическое описание и обоснование символики Г</w:t>
      </w:r>
      <w:r>
        <w:rPr>
          <w:b/>
          <w:caps/>
          <w:sz w:val="24"/>
          <w:szCs w:val="24"/>
        </w:rPr>
        <w:t>ерба</w:t>
      </w:r>
    </w:p>
    <w:p w:rsidR="003248F1" w:rsidRDefault="003248F1" w:rsidP="003248F1">
      <w:pPr>
        <w:jc w:val="center"/>
        <w:rPr>
          <w:b/>
          <w:caps/>
          <w:sz w:val="24"/>
          <w:szCs w:val="24"/>
        </w:rPr>
      </w:pPr>
    </w:p>
    <w:p w:rsidR="003248F1" w:rsidRDefault="003248F1" w:rsidP="003248F1">
      <w:pPr>
        <w:ind w:firstLine="700"/>
        <w:jc w:val="both"/>
      </w:pPr>
      <w:r>
        <w:rPr>
          <w:sz w:val="24"/>
          <w:szCs w:val="24"/>
        </w:rPr>
        <w:t>2.1. Геральдическое описание Г</w:t>
      </w:r>
      <w:r>
        <w:rPr>
          <w:caps/>
          <w:sz w:val="24"/>
          <w:szCs w:val="24"/>
        </w:rPr>
        <w:t>ерба</w:t>
      </w:r>
      <w:r>
        <w:rPr>
          <w:sz w:val="24"/>
          <w:szCs w:val="24"/>
        </w:rPr>
        <w:t>:</w:t>
      </w:r>
    </w:p>
    <w:p w:rsidR="003248F1" w:rsidRDefault="003248F1" w:rsidP="003248F1">
      <w:pPr>
        <w:ind w:firstLine="700"/>
        <w:jc w:val="both"/>
        <w:rPr>
          <w:sz w:val="24"/>
          <w:szCs w:val="24"/>
        </w:rPr>
      </w:pPr>
    </w:p>
    <w:p w:rsidR="003248F1" w:rsidRDefault="003248F1" w:rsidP="003248F1">
      <w:r>
        <w:rPr>
          <w:sz w:val="24"/>
          <w:szCs w:val="24"/>
        </w:rPr>
        <w:t>“В  лазоревом  (синем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голубом ), червленом  поле- серебряный летящий в правую перевязь журавль с распростертыми крыльями в золотой короне о трех зубцах.  Щит увенчан муниципальной короной установленного образца”.</w:t>
      </w:r>
    </w:p>
    <w:p w:rsidR="003248F1" w:rsidRDefault="003248F1" w:rsidP="003248F1">
      <w:r>
        <w:rPr>
          <w:sz w:val="24"/>
          <w:szCs w:val="24"/>
        </w:rPr>
        <w:t>Стороны в геральдике определяются от лица, держащего щит.</w:t>
      </w:r>
    </w:p>
    <w:p w:rsidR="003248F1" w:rsidRDefault="003248F1" w:rsidP="003248F1">
      <w:pPr>
        <w:ind w:firstLine="700"/>
        <w:jc w:val="both"/>
      </w:pPr>
      <w:r>
        <w:rPr>
          <w:bCs/>
          <w:sz w:val="24"/>
          <w:szCs w:val="24"/>
        </w:rPr>
        <w:t xml:space="preserve">   </w:t>
      </w:r>
    </w:p>
    <w:p w:rsidR="003248F1" w:rsidRDefault="003248F1" w:rsidP="003248F1">
      <w:pPr>
        <w:jc w:val="both"/>
      </w:pPr>
      <w:r>
        <w:rPr>
          <w:bCs/>
          <w:sz w:val="24"/>
          <w:szCs w:val="24"/>
        </w:rPr>
        <w:t xml:space="preserve">      </w:t>
      </w:r>
    </w:p>
    <w:p w:rsidR="003248F1" w:rsidRDefault="003248F1" w:rsidP="003248F1">
      <w:pPr>
        <w:ind w:left="720"/>
        <w:jc w:val="both"/>
      </w:pPr>
      <w:r>
        <w:rPr>
          <w:sz w:val="24"/>
          <w:szCs w:val="24"/>
        </w:rPr>
        <w:t>2.2. Толкование символики Г</w:t>
      </w:r>
      <w:r>
        <w:rPr>
          <w:caps/>
          <w:sz w:val="24"/>
          <w:szCs w:val="24"/>
        </w:rPr>
        <w:t>ерба:</w:t>
      </w:r>
    </w:p>
    <w:p w:rsidR="00F426E4" w:rsidRDefault="003248F1" w:rsidP="003248F1">
      <w:pPr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Серебряный</w:t>
      </w:r>
      <w:proofErr w:type="gramEnd"/>
      <w:r>
        <w:rPr>
          <w:color w:val="000000"/>
          <w:sz w:val="24"/>
          <w:szCs w:val="24"/>
        </w:rPr>
        <w:t xml:space="preserve">  летящий в правую перевязь журавль в золотой короне с распростертыми крыльями напоминает о старом названии территории. Земли современного </w:t>
      </w:r>
      <w:proofErr w:type="spellStart"/>
      <w:r>
        <w:rPr>
          <w:color w:val="000000"/>
          <w:sz w:val="24"/>
          <w:szCs w:val="24"/>
        </w:rPr>
        <w:t>Лахденпохского</w:t>
      </w:r>
      <w:proofErr w:type="spellEnd"/>
      <w:r>
        <w:rPr>
          <w:color w:val="000000"/>
          <w:sz w:val="24"/>
          <w:szCs w:val="24"/>
        </w:rPr>
        <w:t xml:space="preserve"> района входили в состав </w:t>
      </w:r>
      <w:proofErr w:type="spellStart"/>
      <w:r>
        <w:rPr>
          <w:color w:val="000000"/>
          <w:sz w:val="24"/>
          <w:szCs w:val="24"/>
        </w:rPr>
        <w:t>Куркиекского</w:t>
      </w:r>
      <w:proofErr w:type="spellEnd"/>
      <w:r>
        <w:rPr>
          <w:color w:val="000000"/>
          <w:sz w:val="24"/>
          <w:szCs w:val="24"/>
        </w:rPr>
        <w:t xml:space="preserve"> уезда Выборгской губернии, журавль - гласное напоминание о старом назван</w:t>
      </w:r>
      <w:proofErr w:type="gramStart"/>
      <w:r>
        <w:rPr>
          <w:color w:val="000000"/>
          <w:sz w:val="24"/>
          <w:szCs w:val="24"/>
        </w:rPr>
        <w:t>ии уе</w:t>
      </w:r>
      <w:proofErr w:type="gramEnd"/>
      <w:r>
        <w:rPr>
          <w:color w:val="000000"/>
          <w:sz w:val="24"/>
          <w:szCs w:val="24"/>
        </w:rPr>
        <w:t>зда. 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Корона, венчающая его, напоминание о том, что в 17 веке эти земли входили в состав </w:t>
      </w:r>
      <w:proofErr w:type="spellStart"/>
      <w:r>
        <w:rPr>
          <w:color w:val="000000"/>
          <w:sz w:val="24"/>
          <w:szCs w:val="24"/>
        </w:rPr>
        <w:t>Кронеборгского</w:t>
      </w:r>
      <w:proofErr w:type="spellEnd"/>
      <w:r>
        <w:rPr>
          <w:color w:val="000000"/>
          <w:sz w:val="24"/>
          <w:szCs w:val="24"/>
        </w:rPr>
        <w:t xml:space="preserve"> графства </w:t>
      </w:r>
      <w:proofErr w:type="gramStart"/>
      <w:r>
        <w:rPr>
          <w:color w:val="000000"/>
          <w:sz w:val="24"/>
          <w:szCs w:val="24"/>
        </w:rPr>
        <w:t xml:space="preserve">( </w:t>
      </w:r>
      <w:proofErr w:type="gramEnd"/>
      <w:r>
        <w:rPr>
          <w:color w:val="000000"/>
          <w:sz w:val="24"/>
          <w:szCs w:val="24"/>
        </w:rPr>
        <w:t xml:space="preserve">центр его - город </w:t>
      </w:r>
      <w:proofErr w:type="spellStart"/>
      <w:r>
        <w:rPr>
          <w:color w:val="000000"/>
          <w:sz w:val="24"/>
          <w:szCs w:val="24"/>
        </w:rPr>
        <w:t>Кронеборг</w:t>
      </w:r>
      <w:proofErr w:type="spellEnd"/>
      <w:r>
        <w:rPr>
          <w:color w:val="000000"/>
          <w:sz w:val="24"/>
          <w:szCs w:val="24"/>
        </w:rPr>
        <w:t xml:space="preserve">, современный поселок </w:t>
      </w:r>
      <w:proofErr w:type="spellStart"/>
      <w:r>
        <w:rPr>
          <w:color w:val="000000"/>
          <w:sz w:val="24"/>
          <w:szCs w:val="24"/>
        </w:rPr>
        <w:t>Куркиеки</w:t>
      </w:r>
      <w:proofErr w:type="spellEnd"/>
      <w:r>
        <w:rPr>
          <w:color w:val="000000"/>
          <w:sz w:val="24"/>
          <w:szCs w:val="24"/>
        </w:rPr>
        <w:t xml:space="preserve">), в переводе </w:t>
      </w:r>
      <w:proofErr w:type="spellStart"/>
      <w:r>
        <w:rPr>
          <w:color w:val="000000"/>
          <w:sz w:val="24"/>
          <w:szCs w:val="24"/>
        </w:rPr>
        <w:t>Кронеборг</w:t>
      </w:r>
      <w:proofErr w:type="spellEnd"/>
      <w:r>
        <w:rPr>
          <w:color w:val="000000"/>
          <w:sz w:val="24"/>
          <w:szCs w:val="24"/>
        </w:rPr>
        <w:t xml:space="preserve"> означает коронный замок. Если учесть, что одновременно территория входила в состав Выборгской губернии, а главный символ центра губернии - Выборга - Выборгский замок, то фигуры герба тем более символичны. С 1940 года и поныне территория района </w:t>
      </w:r>
      <w:proofErr w:type="gramStart"/>
      <w:r>
        <w:rPr>
          <w:color w:val="000000"/>
          <w:sz w:val="24"/>
          <w:szCs w:val="24"/>
        </w:rPr>
        <w:t xml:space="preserve">( </w:t>
      </w:r>
      <w:proofErr w:type="gramEnd"/>
      <w:r>
        <w:rPr>
          <w:color w:val="000000"/>
          <w:sz w:val="24"/>
          <w:szCs w:val="24"/>
        </w:rPr>
        <w:t xml:space="preserve">первоначально </w:t>
      </w:r>
      <w:proofErr w:type="spellStart"/>
      <w:r>
        <w:rPr>
          <w:color w:val="000000"/>
          <w:sz w:val="24"/>
          <w:szCs w:val="24"/>
        </w:rPr>
        <w:t>Куркиекского</w:t>
      </w:r>
      <w:proofErr w:type="spellEnd"/>
      <w:r>
        <w:rPr>
          <w:color w:val="000000"/>
          <w:sz w:val="24"/>
          <w:szCs w:val="24"/>
        </w:rPr>
        <w:t xml:space="preserve"> района республики Карелии затем </w:t>
      </w:r>
      <w:proofErr w:type="spellStart"/>
      <w:r>
        <w:rPr>
          <w:color w:val="000000"/>
          <w:sz w:val="24"/>
          <w:szCs w:val="24"/>
        </w:rPr>
        <w:t>Лахденпохского</w:t>
      </w:r>
      <w:proofErr w:type="spellEnd"/>
      <w:r>
        <w:rPr>
          <w:color w:val="000000"/>
          <w:sz w:val="24"/>
          <w:szCs w:val="24"/>
        </w:rPr>
        <w:t xml:space="preserve">, являлась и является пограничной территорией страны, то становится понятным символ крепостной сторожевой башни. Кроме того, для средневековой топонимики </w:t>
      </w:r>
      <w:proofErr w:type="spellStart"/>
      <w:r>
        <w:rPr>
          <w:color w:val="000000"/>
          <w:sz w:val="24"/>
          <w:szCs w:val="24"/>
        </w:rPr>
        <w:t>Кронеборгского</w:t>
      </w:r>
      <w:proofErr w:type="spellEnd"/>
      <w:r>
        <w:rPr>
          <w:color w:val="000000"/>
          <w:sz w:val="24"/>
          <w:szCs w:val="24"/>
        </w:rPr>
        <w:t xml:space="preserve"> графства вполне характерным было название "Замковая гора", что следует из  приведенной выше исторической справки. Таким образом </w:t>
      </w:r>
    </w:p>
    <w:p w:rsidR="00F426E4" w:rsidRDefault="00F426E4" w:rsidP="003248F1">
      <w:pPr>
        <w:jc w:val="both"/>
        <w:rPr>
          <w:color w:val="000000"/>
          <w:sz w:val="24"/>
          <w:szCs w:val="24"/>
        </w:rPr>
      </w:pPr>
    </w:p>
    <w:p w:rsidR="003248F1" w:rsidRDefault="003248F1" w:rsidP="003248F1">
      <w:pPr>
        <w:jc w:val="both"/>
      </w:pPr>
      <w:r>
        <w:rPr>
          <w:color w:val="000000"/>
          <w:sz w:val="24"/>
          <w:szCs w:val="24"/>
        </w:rPr>
        <w:t xml:space="preserve">фигуры герба символизируют исторически сложившиеся топонимические реалии, особенности современного географического расположения района, его природу. 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>     Золото - цвет солнечного света, одновременно цвет лесных богатств района (древесина).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     </w:t>
      </w:r>
      <w:proofErr w:type="spellStart"/>
      <w:r>
        <w:rPr>
          <w:color w:val="000000"/>
          <w:sz w:val="24"/>
          <w:szCs w:val="24"/>
        </w:rPr>
        <w:t>Червлень</w:t>
      </w:r>
      <w:proofErr w:type="spellEnd"/>
      <w:r>
        <w:rPr>
          <w:color w:val="000000"/>
          <w:sz w:val="24"/>
          <w:szCs w:val="24"/>
        </w:rPr>
        <w:t xml:space="preserve"> (красный) - символ храбрости, отваги, неустрашимости.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Исторически территория района являлась ареной противостояния России и Швеции, поэтому </w:t>
      </w:r>
      <w:proofErr w:type="spellStart"/>
      <w:r>
        <w:rPr>
          <w:color w:val="000000"/>
          <w:sz w:val="24"/>
          <w:szCs w:val="24"/>
        </w:rPr>
        <w:t>червлень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257B68">
        <w:rPr>
          <w:color w:val="000000"/>
          <w:sz w:val="24"/>
          <w:szCs w:val="24"/>
        </w:rPr>
        <w:t>олицет</w:t>
      </w:r>
      <w:proofErr w:type="spellEnd"/>
      <w:proofErr w:type="gramStart"/>
      <w:r>
        <w:rPr>
          <w:color w:val="000000"/>
          <w:sz w:val="24"/>
          <w:szCs w:val="24"/>
          <w:lang w:val="en-US"/>
        </w:rPr>
        <w:t>d</w:t>
      </w:r>
      <w:proofErr w:type="spellStart"/>
      <w:proofErr w:type="gramEnd"/>
      <w:r w:rsidRPr="00257B68">
        <w:rPr>
          <w:color w:val="000000"/>
          <w:sz w:val="24"/>
          <w:szCs w:val="24"/>
        </w:rPr>
        <w:t>оряет</w:t>
      </w:r>
      <w:proofErr w:type="spellEnd"/>
      <w:r>
        <w:rPr>
          <w:color w:val="000000"/>
          <w:sz w:val="24"/>
          <w:szCs w:val="24"/>
        </w:rPr>
        <w:t xml:space="preserve"> храбрость и отвагу защитников Карельской земли.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>     Серебро - традиционный цвет чистоты помыслов, духовности.</w:t>
      </w:r>
    </w:p>
    <w:p w:rsidR="003248F1" w:rsidRDefault="003248F1" w:rsidP="003248F1">
      <w:pPr>
        <w:jc w:val="both"/>
        <w:rPr>
          <w:color w:val="000000"/>
        </w:rPr>
      </w:pPr>
    </w:p>
    <w:p w:rsidR="003248F1" w:rsidRDefault="003248F1" w:rsidP="003248F1">
      <w:pPr>
        <w:jc w:val="both"/>
      </w:pPr>
    </w:p>
    <w:p w:rsidR="003248F1" w:rsidRDefault="003248F1" w:rsidP="003248F1">
      <w:pPr>
        <w:ind w:left="720"/>
        <w:jc w:val="both"/>
      </w:pPr>
      <w:r>
        <w:rPr>
          <w:sz w:val="24"/>
          <w:szCs w:val="24"/>
        </w:rPr>
        <w:t>2.3 Историческая справка:</w:t>
      </w:r>
    </w:p>
    <w:p w:rsidR="003248F1" w:rsidRDefault="003248F1" w:rsidP="003248F1">
      <w:pPr>
        <w:jc w:val="both"/>
        <w:rPr>
          <w:caps/>
          <w:sz w:val="24"/>
          <w:szCs w:val="24"/>
        </w:rPr>
      </w:pPr>
    </w:p>
    <w:p w:rsidR="003248F1" w:rsidRDefault="003248F1" w:rsidP="003248F1">
      <w:pPr>
        <w:ind w:firstLine="700"/>
        <w:jc w:val="both"/>
        <w:rPr>
          <w:caps/>
          <w:sz w:val="24"/>
          <w:szCs w:val="24"/>
        </w:rPr>
      </w:pPr>
    </w:p>
    <w:p w:rsidR="003248F1" w:rsidRDefault="003248F1" w:rsidP="003248F1">
      <w:pPr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 xml:space="preserve">   </w:t>
      </w:r>
      <w:proofErr w:type="spellStart"/>
      <w:r>
        <w:rPr>
          <w:color w:val="000000"/>
          <w:sz w:val="24"/>
          <w:szCs w:val="24"/>
        </w:rPr>
        <w:t>Якимварский</w:t>
      </w:r>
      <w:proofErr w:type="spellEnd"/>
      <w:r>
        <w:rPr>
          <w:color w:val="000000"/>
          <w:sz w:val="24"/>
          <w:szCs w:val="24"/>
        </w:rPr>
        <w:t xml:space="preserve"> залив — один из самых больших и удобных на Ладоге</w:t>
      </w:r>
      <w:proofErr w:type="gramStart"/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ч</w:t>
      </w:r>
      <w:proofErr w:type="gramEnd"/>
      <w:r>
        <w:rPr>
          <w:color w:val="000000"/>
          <w:sz w:val="24"/>
          <w:szCs w:val="24"/>
        </w:rPr>
        <w:t>то делало его привлекательным для людей уже с древнейших времен.</w:t>
      </w:r>
    </w:p>
    <w:p w:rsidR="003248F1" w:rsidRDefault="003248F1" w:rsidP="003248F1">
      <w:pPr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 xml:space="preserve">     В IX—X</w:t>
      </w:r>
      <w:r>
        <w:rPr>
          <w:color w:val="000000"/>
          <w:sz w:val="24"/>
          <w:szCs w:val="24"/>
          <w:lang w:eastAsia="en-US"/>
        </w:rPr>
        <w:t>1</w:t>
      </w:r>
      <w:r>
        <w:rPr>
          <w:color w:val="000000"/>
          <w:sz w:val="24"/>
          <w:szCs w:val="24"/>
        </w:rPr>
        <w:t xml:space="preserve">1 веках северо-западное побережье Ладожского озера заселяют </w:t>
      </w:r>
      <w:proofErr w:type="spellStart"/>
      <w:proofErr w:type="gramStart"/>
      <w:r>
        <w:rPr>
          <w:color w:val="000000"/>
          <w:sz w:val="24"/>
          <w:szCs w:val="24"/>
          <w:lang w:val="en-US" w:eastAsia="en-US"/>
        </w:rPr>
        <w:t>oxo</w:t>
      </w:r>
      <w:proofErr w:type="gramEnd"/>
      <w:r>
        <w:rPr>
          <w:color w:val="000000"/>
          <w:sz w:val="24"/>
          <w:szCs w:val="24"/>
          <w:lang w:eastAsia="en-US"/>
        </w:rPr>
        <w:t>т</w:t>
      </w:r>
      <w:r>
        <w:rPr>
          <w:color w:val="000000"/>
          <w:sz w:val="24"/>
          <w:szCs w:val="24"/>
        </w:rPr>
        <w:t>ники</w:t>
      </w:r>
      <w:proofErr w:type="spellEnd"/>
      <w:r>
        <w:rPr>
          <w:color w:val="000000"/>
          <w:sz w:val="24"/>
          <w:szCs w:val="24"/>
        </w:rPr>
        <w:t xml:space="preserve"> за мехами. На берегах длинных Ладожских заливов появились многочисленные поселения. Каждое такое поселение защищала крепость-убежище. Обыч</w:t>
      </w:r>
      <w:r>
        <w:rPr>
          <w:color w:val="000000"/>
          <w:sz w:val="24"/>
          <w:szCs w:val="24"/>
        </w:rPr>
        <w:softHyphen/>
        <w:t>но такие крепости сооружались па высоких, неприступных утесах, которые до сих пор называются «</w:t>
      </w:r>
      <w:proofErr w:type="spellStart"/>
      <w:r>
        <w:rPr>
          <w:color w:val="000000"/>
          <w:sz w:val="24"/>
          <w:szCs w:val="24"/>
        </w:rPr>
        <w:t>линнавуори</w:t>
      </w:r>
      <w:proofErr w:type="spellEnd"/>
      <w:r>
        <w:rPr>
          <w:color w:val="000000"/>
          <w:sz w:val="24"/>
          <w:szCs w:val="24"/>
        </w:rPr>
        <w:t>», «</w:t>
      </w:r>
      <w:proofErr w:type="spellStart"/>
      <w:r>
        <w:rPr>
          <w:color w:val="000000"/>
          <w:sz w:val="24"/>
          <w:szCs w:val="24"/>
        </w:rPr>
        <w:t>линнамяки</w:t>
      </w:r>
      <w:proofErr w:type="spellEnd"/>
      <w:r>
        <w:rPr>
          <w:color w:val="000000"/>
          <w:sz w:val="24"/>
          <w:szCs w:val="24"/>
        </w:rPr>
        <w:t>» — «крепостная гора». Кре</w:t>
      </w:r>
      <w:r>
        <w:rPr>
          <w:color w:val="000000"/>
          <w:sz w:val="24"/>
          <w:szCs w:val="24"/>
        </w:rPr>
        <w:softHyphen/>
        <w:t>пость защищалась каменным валом и деревянным частоколом. На верху горы стояли деревянные дома, окруженные деревянной стеной.</w:t>
      </w:r>
    </w:p>
    <w:p w:rsidR="003248F1" w:rsidRDefault="003248F1" w:rsidP="003248F1">
      <w:pPr>
        <w:jc w:val="both"/>
      </w:pPr>
      <w:r>
        <w:rPr>
          <w:color w:val="000000"/>
          <w:sz w:val="24"/>
          <w:szCs w:val="24"/>
        </w:rPr>
        <w:t xml:space="preserve">    Поселения карелов располагались и по берегам </w:t>
      </w:r>
      <w:proofErr w:type="spellStart"/>
      <w:r>
        <w:rPr>
          <w:color w:val="000000"/>
          <w:sz w:val="24"/>
          <w:szCs w:val="24"/>
        </w:rPr>
        <w:t>Якимварского</w:t>
      </w:r>
      <w:proofErr w:type="spellEnd"/>
      <w:r>
        <w:rPr>
          <w:color w:val="000000"/>
          <w:sz w:val="24"/>
          <w:szCs w:val="24"/>
        </w:rPr>
        <w:t xml:space="preserve"> залива. Сохранились каменные крепостные валы вблизи острова </w:t>
      </w:r>
      <w:proofErr w:type="spellStart"/>
      <w:r>
        <w:rPr>
          <w:color w:val="000000"/>
          <w:sz w:val="24"/>
          <w:szCs w:val="24"/>
        </w:rPr>
        <w:t>Сорола</w:t>
      </w:r>
      <w:proofErr w:type="spellEnd"/>
      <w:r>
        <w:rPr>
          <w:color w:val="000000"/>
          <w:sz w:val="24"/>
          <w:szCs w:val="24"/>
        </w:rPr>
        <w:t xml:space="preserve">, в </w:t>
      </w:r>
      <w:proofErr w:type="spellStart"/>
      <w:r>
        <w:rPr>
          <w:color w:val="000000"/>
          <w:sz w:val="24"/>
          <w:szCs w:val="24"/>
        </w:rPr>
        <w:t>Микли</w:t>
      </w:r>
      <w:proofErr w:type="spellEnd"/>
      <w:r>
        <w:rPr>
          <w:color w:val="000000"/>
          <w:sz w:val="24"/>
          <w:szCs w:val="24"/>
        </w:rPr>
        <w:t xml:space="preserve">, в </w:t>
      </w:r>
      <w:proofErr w:type="spellStart"/>
      <w:r>
        <w:rPr>
          <w:color w:val="000000"/>
          <w:sz w:val="24"/>
          <w:szCs w:val="24"/>
        </w:rPr>
        <w:t>Линнаканта</w:t>
      </w:r>
      <w:proofErr w:type="spellEnd"/>
      <w:r>
        <w:rPr>
          <w:color w:val="000000"/>
          <w:sz w:val="24"/>
          <w:szCs w:val="24"/>
        </w:rPr>
        <w:t xml:space="preserve"> и на мысу </w:t>
      </w:r>
      <w:proofErr w:type="spellStart"/>
      <w:r>
        <w:rPr>
          <w:color w:val="000000"/>
          <w:sz w:val="24"/>
          <w:szCs w:val="24"/>
        </w:rPr>
        <w:t>Коконниеми</w:t>
      </w:r>
      <w:proofErr w:type="spellEnd"/>
      <w:r>
        <w:rPr>
          <w:color w:val="000000"/>
          <w:sz w:val="24"/>
          <w:szCs w:val="24"/>
        </w:rPr>
        <w:t xml:space="preserve">. Интересно, что </w:t>
      </w:r>
      <w:proofErr w:type="spellStart"/>
      <w:r>
        <w:rPr>
          <w:color w:val="000000"/>
          <w:sz w:val="24"/>
          <w:szCs w:val="24"/>
        </w:rPr>
        <w:t>Коконниеми</w:t>
      </w:r>
      <w:proofErr w:type="spellEnd"/>
      <w:r>
        <w:rPr>
          <w:color w:val="000000"/>
          <w:sz w:val="24"/>
          <w:szCs w:val="24"/>
        </w:rPr>
        <w:t xml:space="preserve"> переводится </w:t>
      </w:r>
      <w:r>
        <w:rPr>
          <w:color w:val="000000"/>
          <w:w w:val="75"/>
          <w:sz w:val="24"/>
          <w:szCs w:val="24"/>
        </w:rPr>
        <w:t xml:space="preserve"> как </w:t>
      </w:r>
      <w:r>
        <w:rPr>
          <w:color w:val="000000"/>
          <w:sz w:val="24"/>
          <w:szCs w:val="24"/>
        </w:rPr>
        <w:t>«Мыс сигнального костра». Наверное, в древности здесь находился наблюдатель</w:t>
      </w:r>
      <w:r>
        <w:rPr>
          <w:color w:val="000000"/>
          <w:sz w:val="24"/>
          <w:szCs w:val="24"/>
        </w:rPr>
        <w:softHyphen/>
        <w:t>ный пункт. Вероятно, такие поселения и крепости существовали и в черте современного города Лахденпохья, но современная застройка уничтожила их следы.</w:t>
      </w:r>
    </w:p>
    <w:p w:rsidR="003248F1" w:rsidRDefault="003248F1" w:rsidP="003248F1">
      <w:pPr>
        <w:jc w:val="both"/>
      </w:pPr>
      <w:r>
        <w:rPr>
          <w:color w:val="000000"/>
          <w:sz w:val="24"/>
          <w:szCs w:val="24"/>
        </w:rPr>
        <w:t xml:space="preserve">      Самыми удобными считались поселения в глубине залива. Пока вражеское судно плыло по длинному заливу, многочисленные сигнальные костры пре</w:t>
      </w:r>
      <w:r>
        <w:rPr>
          <w:color w:val="000000"/>
          <w:sz w:val="24"/>
          <w:szCs w:val="24"/>
        </w:rPr>
        <w:softHyphen/>
        <w:t>дупреждали о приближении врага и жители могли приготовиться к обороне.  Главными врагами карелов были отважные морские разбойники — викинги.  Они часто посещали Ладожские берега. Иногда целью похода становилась тор</w:t>
      </w:r>
      <w:r>
        <w:rPr>
          <w:color w:val="000000"/>
          <w:sz w:val="24"/>
          <w:szCs w:val="24"/>
        </w:rPr>
        <w:softHyphen/>
        <w:t xml:space="preserve">говля, а иногда они нападали на карельские поселения. Сведения о таких нападениях мы находим в сагах, которые сочиняли удачливые грабители, </w:t>
      </w:r>
      <w:proofErr w:type="gramStart"/>
      <w:r>
        <w:rPr>
          <w:color w:val="000000"/>
          <w:sz w:val="24"/>
          <w:szCs w:val="24"/>
        </w:rPr>
        <w:t>вернув</w:t>
      </w:r>
      <w:r>
        <w:rPr>
          <w:color w:val="000000"/>
          <w:sz w:val="24"/>
          <w:szCs w:val="24"/>
        </w:rPr>
        <w:softHyphen/>
        <w:t>шись</w:t>
      </w:r>
      <w:proofErr w:type="gramEnd"/>
      <w:r>
        <w:rPr>
          <w:color w:val="000000"/>
          <w:sz w:val="24"/>
          <w:szCs w:val="24"/>
        </w:rPr>
        <w:t xml:space="preserve"> домой. Викинги называли жителей Ладожского побережья — </w:t>
      </w:r>
      <w:proofErr w:type="spellStart"/>
      <w:r>
        <w:rPr>
          <w:color w:val="000000"/>
          <w:sz w:val="24"/>
          <w:szCs w:val="24"/>
        </w:rPr>
        <w:t>кирьялы</w:t>
      </w:r>
      <w:proofErr w:type="spellEnd"/>
      <w:r>
        <w:rPr>
          <w:color w:val="000000"/>
          <w:sz w:val="24"/>
          <w:szCs w:val="24"/>
        </w:rPr>
        <w:t xml:space="preserve">, а их страну </w:t>
      </w:r>
      <w:proofErr w:type="spellStart"/>
      <w:r>
        <w:rPr>
          <w:color w:val="000000"/>
          <w:sz w:val="24"/>
          <w:szCs w:val="24"/>
        </w:rPr>
        <w:t>Кирьялаботнар</w:t>
      </w:r>
      <w:proofErr w:type="spellEnd"/>
      <w:r>
        <w:rPr>
          <w:color w:val="000000"/>
          <w:sz w:val="24"/>
          <w:szCs w:val="24"/>
        </w:rPr>
        <w:t xml:space="preserve">. Это название можно перевести как </w:t>
      </w:r>
      <w:proofErr w:type="spellStart"/>
      <w:r>
        <w:rPr>
          <w:color w:val="000000"/>
          <w:sz w:val="24"/>
          <w:szCs w:val="24"/>
        </w:rPr>
        <w:t>кирьялы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gramStart"/>
      <w:r>
        <w:rPr>
          <w:color w:val="000000"/>
          <w:sz w:val="24"/>
          <w:szCs w:val="24"/>
        </w:rPr>
        <w:t>живу</w:t>
      </w:r>
      <w:r>
        <w:rPr>
          <w:color w:val="000000"/>
          <w:sz w:val="24"/>
          <w:szCs w:val="24"/>
        </w:rPr>
        <w:softHyphen/>
        <w:t>щие</w:t>
      </w:r>
      <w:proofErr w:type="gramEnd"/>
      <w:r>
        <w:rPr>
          <w:color w:val="000000"/>
          <w:sz w:val="24"/>
          <w:szCs w:val="24"/>
        </w:rPr>
        <w:t xml:space="preserve"> в глубине заливов. Интересно, что в финском языке конец залива называет</w:t>
      </w:r>
      <w:r>
        <w:rPr>
          <w:color w:val="000000"/>
          <w:sz w:val="24"/>
          <w:szCs w:val="24"/>
        </w:rPr>
        <w:softHyphen/>
        <w:t xml:space="preserve">ся </w:t>
      </w:r>
      <w:proofErr w:type="spellStart"/>
      <w:r>
        <w:rPr>
          <w:color w:val="000000"/>
          <w:sz w:val="24"/>
          <w:szCs w:val="24"/>
        </w:rPr>
        <w:t>похья</w:t>
      </w:r>
      <w:proofErr w:type="spellEnd"/>
      <w:r>
        <w:rPr>
          <w:color w:val="000000"/>
          <w:sz w:val="24"/>
          <w:szCs w:val="24"/>
        </w:rPr>
        <w:t>. А название города Лахденпохья переводится как «Конец залива».</w:t>
      </w:r>
    </w:p>
    <w:p w:rsidR="003248F1" w:rsidRDefault="003248F1" w:rsidP="003248F1">
      <w:pPr>
        <w:jc w:val="both"/>
      </w:pPr>
      <w:r>
        <w:rPr>
          <w:color w:val="000000"/>
          <w:sz w:val="24"/>
          <w:szCs w:val="24"/>
        </w:rPr>
        <w:t xml:space="preserve">      Окрестности </w:t>
      </w:r>
      <w:proofErr w:type="spellStart"/>
      <w:r>
        <w:rPr>
          <w:color w:val="000000"/>
          <w:sz w:val="24"/>
          <w:szCs w:val="24"/>
        </w:rPr>
        <w:t>Якимварского</w:t>
      </w:r>
      <w:proofErr w:type="spellEnd"/>
      <w:r>
        <w:rPr>
          <w:color w:val="000000"/>
          <w:sz w:val="24"/>
          <w:szCs w:val="24"/>
        </w:rPr>
        <w:t xml:space="preserve"> залива мало изучены археолога</w:t>
      </w:r>
      <w:r>
        <w:rPr>
          <w:color w:val="000000"/>
          <w:sz w:val="24"/>
          <w:szCs w:val="24"/>
        </w:rPr>
        <w:softHyphen/>
        <w:t>ми, только крепость Сур-</w:t>
      </w:r>
      <w:proofErr w:type="spellStart"/>
      <w:r>
        <w:rPr>
          <w:color w:val="000000"/>
          <w:sz w:val="24"/>
          <w:szCs w:val="24"/>
        </w:rPr>
        <w:t>Микли</w:t>
      </w:r>
      <w:proofErr w:type="spellEnd"/>
      <w:r>
        <w:rPr>
          <w:color w:val="000000"/>
          <w:sz w:val="24"/>
          <w:szCs w:val="24"/>
        </w:rPr>
        <w:t xml:space="preserve"> привлекла их внимание. Эти места еще ждут своих исследователей.</w:t>
      </w:r>
    </w:p>
    <w:p w:rsidR="003248F1" w:rsidRDefault="003248F1" w:rsidP="003248F1">
      <w:pPr>
        <w:jc w:val="both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    Первым письменным источником, в котором упоминаются деревни </w:t>
      </w:r>
      <w:proofErr w:type="spellStart"/>
      <w:r>
        <w:rPr>
          <w:color w:val="000000"/>
          <w:sz w:val="24"/>
          <w:szCs w:val="24"/>
        </w:rPr>
        <w:t>Яким</w:t>
      </w:r>
      <w:r>
        <w:rPr>
          <w:color w:val="000000"/>
          <w:sz w:val="24"/>
          <w:szCs w:val="24"/>
        </w:rPr>
        <w:softHyphen/>
        <w:t>варского</w:t>
      </w:r>
      <w:proofErr w:type="spellEnd"/>
      <w:r>
        <w:rPr>
          <w:color w:val="000000"/>
          <w:sz w:val="24"/>
          <w:szCs w:val="24"/>
        </w:rPr>
        <w:t xml:space="preserve"> залива, стала «Писцовая книга», составленная Дмитрием Китаевым в 1500 году. </w:t>
      </w:r>
    </w:p>
    <w:p w:rsidR="003248F1" w:rsidRDefault="003248F1" w:rsidP="003248F1">
      <w:pPr>
        <w:jc w:val="both"/>
      </w:pPr>
      <w:r>
        <w:rPr>
          <w:sz w:val="24"/>
          <w:szCs w:val="24"/>
        </w:rPr>
        <w:t xml:space="preserve">        </w:t>
      </w:r>
      <w:r>
        <w:rPr>
          <w:color w:val="000000"/>
          <w:sz w:val="24"/>
          <w:szCs w:val="24"/>
        </w:rPr>
        <w:t xml:space="preserve">В 1797 году недалеко от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>, под горой, упоминается мыза. Лахденпохья (в переводе с финского «дно, конец залива») тогда принадлежала Александр</w:t>
      </w:r>
      <w:proofErr w:type="gramStart"/>
      <w:r>
        <w:rPr>
          <w:color w:val="000000"/>
          <w:sz w:val="24"/>
          <w:szCs w:val="24"/>
        </w:rPr>
        <w:t>о-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Цевскому</w:t>
      </w:r>
      <w:proofErr w:type="spellEnd"/>
      <w:r>
        <w:rPr>
          <w:color w:val="000000"/>
          <w:sz w:val="24"/>
          <w:szCs w:val="24"/>
        </w:rPr>
        <w:t xml:space="preserve"> монастырю. С 1798 года ей владел •Валаамский монастырь. С начала XIX, века эти земли выкупило Финляндское княже</w:t>
      </w:r>
      <w:r>
        <w:rPr>
          <w:color w:val="000000"/>
          <w:sz w:val="24"/>
          <w:szCs w:val="24"/>
        </w:rPr>
        <w:softHyphen/>
        <w:t>ство.</w:t>
      </w:r>
    </w:p>
    <w:p w:rsidR="003248F1" w:rsidRDefault="003248F1" w:rsidP="003248F1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В 1893 году была построена железно</w:t>
      </w:r>
      <w:r>
        <w:rPr>
          <w:color w:val="000000"/>
          <w:sz w:val="24"/>
          <w:szCs w:val="24"/>
        </w:rPr>
        <w:softHyphen/>
        <w:t xml:space="preserve">дорожная станция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>.</w:t>
      </w:r>
    </w:p>
    <w:p w:rsidR="003248F1" w:rsidRDefault="003248F1" w:rsidP="003248F1">
      <w:r>
        <w:rPr>
          <w:color w:val="000000"/>
          <w:sz w:val="24"/>
          <w:szCs w:val="24"/>
        </w:rPr>
        <w:t xml:space="preserve">      1920 году,- образована </w:t>
      </w:r>
      <w:proofErr w:type="spellStart"/>
      <w:r>
        <w:rPr>
          <w:color w:val="000000"/>
          <w:sz w:val="24"/>
          <w:szCs w:val="24"/>
        </w:rPr>
        <w:t>Яккймская</w:t>
      </w:r>
      <w:proofErr w:type="spellEnd"/>
      <w:r>
        <w:rPr>
          <w:color w:val="000000"/>
          <w:sz w:val="24"/>
          <w:szCs w:val="24"/>
        </w:rPr>
        <w:t xml:space="preserve"> волость, население которой составило </w:t>
      </w:r>
      <w:proofErr w:type="gramStart"/>
      <w:r>
        <w:rPr>
          <w:color w:val="000000"/>
          <w:sz w:val="24"/>
          <w:szCs w:val="24"/>
        </w:rPr>
        <w:t>г</w:t>
      </w:r>
      <w:proofErr w:type="gramEnd"/>
      <w:r>
        <w:rPr>
          <w:color w:val="000000"/>
          <w:sz w:val="24"/>
          <w:szCs w:val="24"/>
        </w:rPr>
        <w:t xml:space="preserve"> 14400 человек.</w:t>
      </w:r>
    </w:p>
    <w:p w:rsidR="00F426E4" w:rsidRDefault="003248F1" w:rsidP="003248F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В 1923 году собрание жителей обратилось к президенту с просьбой при</w:t>
      </w:r>
      <w:r>
        <w:rPr>
          <w:color w:val="000000"/>
          <w:sz w:val="24"/>
          <w:szCs w:val="24"/>
        </w:rPr>
        <w:softHyphen/>
        <w:t xml:space="preserve">дать статус города торговому месту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 xml:space="preserve"> на берегу </w:t>
      </w:r>
      <w:proofErr w:type="spellStart"/>
      <w:r>
        <w:rPr>
          <w:color w:val="000000"/>
          <w:sz w:val="24"/>
          <w:szCs w:val="24"/>
        </w:rPr>
        <w:t>Якимварского</w:t>
      </w:r>
      <w:proofErr w:type="spellEnd"/>
      <w:r>
        <w:rPr>
          <w:color w:val="000000"/>
          <w:sz w:val="24"/>
          <w:szCs w:val="24"/>
        </w:rPr>
        <w:t xml:space="preserve"> зали</w:t>
      </w:r>
      <w:r>
        <w:rPr>
          <w:color w:val="000000"/>
          <w:sz w:val="24"/>
          <w:szCs w:val="24"/>
        </w:rPr>
        <w:softHyphen/>
        <w:t>ва. 26 января 1923 года Прези</w:t>
      </w:r>
      <w:r>
        <w:rPr>
          <w:color w:val="000000"/>
          <w:sz w:val="24"/>
          <w:szCs w:val="24"/>
        </w:rPr>
        <w:softHyphen/>
        <w:t xml:space="preserve">дент Финляндии </w:t>
      </w:r>
      <w:proofErr w:type="spellStart"/>
      <w:r>
        <w:rPr>
          <w:color w:val="000000"/>
          <w:sz w:val="24"/>
          <w:szCs w:val="24"/>
        </w:rPr>
        <w:t>Столберг</w:t>
      </w:r>
      <w:proofErr w:type="spellEnd"/>
      <w:r>
        <w:rPr>
          <w:color w:val="000000"/>
          <w:sz w:val="24"/>
          <w:szCs w:val="24"/>
        </w:rPr>
        <w:t xml:space="preserve"> подписал указ об основании поселка городского типа </w:t>
      </w:r>
    </w:p>
    <w:p w:rsidR="00F426E4" w:rsidRDefault="00F426E4" w:rsidP="003248F1">
      <w:pPr>
        <w:jc w:val="both"/>
        <w:rPr>
          <w:color w:val="000000"/>
          <w:sz w:val="24"/>
          <w:szCs w:val="24"/>
        </w:rPr>
      </w:pPr>
    </w:p>
    <w:p w:rsidR="003248F1" w:rsidRDefault="003248F1" w:rsidP="003248F1">
      <w:pPr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>Лах</w:t>
      </w:r>
      <w:r>
        <w:rPr>
          <w:color w:val="000000"/>
          <w:sz w:val="24"/>
          <w:szCs w:val="24"/>
        </w:rPr>
        <w:softHyphen/>
        <w:t xml:space="preserve">денпохья. Указ определял выделение Лахденпохья из </w:t>
      </w:r>
      <w:proofErr w:type="spellStart"/>
      <w:r>
        <w:rPr>
          <w:color w:val="000000"/>
          <w:sz w:val="24"/>
          <w:szCs w:val="24"/>
        </w:rPr>
        <w:t>Яккимского</w:t>
      </w:r>
      <w:proofErr w:type="spellEnd"/>
      <w:r>
        <w:rPr>
          <w:color w:val="000000"/>
          <w:sz w:val="24"/>
          <w:szCs w:val="24"/>
        </w:rPr>
        <w:t xml:space="preserve"> уезда с 1 января 1924 года, и установил церков</w:t>
      </w:r>
      <w:r>
        <w:rPr>
          <w:color w:val="000000"/>
          <w:sz w:val="24"/>
          <w:szCs w:val="24"/>
        </w:rPr>
        <w:softHyphen/>
        <w:t xml:space="preserve">ное подчинение </w:t>
      </w:r>
      <w:proofErr w:type="spellStart"/>
      <w:r>
        <w:rPr>
          <w:color w:val="000000"/>
          <w:sz w:val="24"/>
          <w:szCs w:val="24"/>
        </w:rPr>
        <w:t>Яккимскому</w:t>
      </w:r>
      <w:proofErr w:type="spellEnd"/>
      <w:r>
        <w:rPr>
          <w:color w:val="000000"/>
          <w:sz w:val="24"/>
          <w:szCs w:val="24"/>
        </w:rPr>
        <w:t xml:space="preserve"> приходу, а административное подчинение — к </w:t>
      </w:r>
      <w:proofErr w:type="spellStart"/>
      <w:r>
        <w:rPr>
          <w:color w:val="000000"/>
          <w:sz w:val="24"/>
          <w:szCs w:val="24"/>
        </w:rPr>
        <w:t>Куркийокскому</w:t>
      </w:r>
      <w:proofErr w:type="spellEnd"/>
      <w:r>
        <w:rPr>
          <w:color w:val="000000"/>
          <w:sz w:val="24"/>
          <w:szCs w:val="24"/>
        </w:rPr>
        <w:t xml:space="preserve"> уезду Выборгской губернии.</w:t>
      </w:r>
    </w:p>
    <w:p w:rsidR="003248F1" w:rsidRDefault="003248F1" w:rsidP="003248F1">
      <w:pPr>
        <w:jc w:val="both"/>
      </w:pPr>
      <w:r>
        <w:rPr>
          <w:color w:val="000000"/>
          <w:sz w:val="24"/>
          <w:szCs w:val="24"/>
        </w:rPr>
        <w:t xml:space="preserve">     </w:t>
      </w:r>
      <w:proofErr w:type="spellStart"/>
      <w:r>
        <w:rPr>
          <w:color w:val="000000"/>
          <w:sz w:val="24"/>
          <w:szCs w:val="24"/>
        </w:rPr>
        <w:t>Церковно</w:t>
      </w:r>
      <w:proofErr w:type="spellEnd"/>
      <w:r>
        <w:rPr>
          <w:color w:val="000000"/>
          <w:sz w:val="24"/>
          <w:szCs w:val="24"/>
        </w:rPr>
        <w:t xml:space="preserve"> он входил в состав </w:t>
      </w:r>
      <w:proofErr w:type="spellStart"/>
      <w:r>
        <w:rPr>
          <w:color w:val="000000"/>
          <w:sz w:val="24"/>
          <w:szCs w:val="24"/>
        </w:rPr>
        <w:t>Яккимского</w:t>
      </w:r>
      <w:proofErr w:type="spellEnd"/>
      <w:r>
        <w:rPr>
          <w:color w:val="000000"/>
          <w:sz w:val="24"/>
          <w:szCs w:val="24"/>
        </w:rPr>
        <w:t xml:space="preserve"> прихода, а административно - относился к </w:t>
      </w:r>
      <w:proofErr w:type="spellStart"/>
      <w:r>
        <w:rPr>
          <w:color w:val="000000"/>
          <w:sz w:val="24"/>
          <w:szCs w:val="24"/>
        </w:rPr>
        <w:t>Куркиекскому</w:t>
      </w:r>
      <w:proofErr w:type="spellEnd"/>
      <w:r>
        <w:rPr>
          <w:color w:val="000000"/>
          <w:sz w:val="24"/>
          <w:szCs w:val="24"/>
        </w:rPr>
        <w:t xml:space="preserve"> уезду Выборгской губернии. Строительство поселка велось по плану выборгского архитектора Отто И. </w:t>
      </w:r>
      <w:proofErr w:type="spellStart"/>
      <w:r>
        <w:rPr>
          <w:color w:val="000000"/>
          <w:sz w:val="24"/>
          <w:szCs w:val="24"/>
        </w:rPr>
        <w:t>Меурмана</w:t>
      </w:r>
      <w:proofErr w:type="spellEnd"/>
      <w:r>
        <w:rPr>
          <w:color w:val="000000"/>
          <w:sz w:val="24"/>
          <w:szCs w:val="24"/>
        </w:rPr>
        <w:t xml:space="preserve">. Было Запланировано 292 дома на 4550 жителей. В 1924 году в </w:t>
      </w:r>
      <w:proofErr w:type="spellStart"/>
      <w:r>
        <w:rPr>
          <w:color w:val="000000"/>
          <w:sz w:val="24"/>
          <w:szCs w:val="24"/>
        </w:rPr>
        <w:t>Сиеклахти</w:t>
      </w:r>
      <w:proofErr w:type="spellEnd"/>
      <w:r>
        <w:rPr>
          <w:color w:val="000000"/>
          <w:sz w:val="24"/>
          <w:szCs w:val="24"/>
        </w:rPr>
        <w:t>, оказавшемся на территории поселка Лахденпохья, открылся фанерный комбинат акционерного общества «</w:t>
      </w:r>
      <w:proofErr w:type="spellStart"/>
      <w:r>
        <w:rPr>
          <w:color w:val="000000"/>
          <w:sz w:val="24"/>
          <w:szCs w:val="24"/>
        </w:rPr>
        <w:t>Лаатокан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Пуу</w:t>
      </w:r>
      <w:proofErr w:type="spellEnd"/>
      <w:r>
        <w:rPr>
          <w:color w:val="000000"/>
          <w:sz w:val="24"/>
          <w:szCs w:val="24"/>
        </w:rPr>
        <w:t>»</w:t>
      </w:r>
      <w:r>
        <w:rPr>
          <w:b/>
          <w:bCs/>
          <w:i/>
          <w:iCs/>
          <w:color w:val="745C4A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</w:rPr>
        <w:t xml:space="preserve">Лахденпохья становится вторым по значению портом после Сортавала. В летнее </w:t>
      </w:r>
      <w:r>
        <w:rPr>
          <w:color w:val="745C4A"/>
          <w:sz w:val="24"/>
          <w:szCs w:val="24"/>
        </w:rPr>
        <w:t>вре</w:t>
      </w:r>
      <w:r>
        <w:rPr>
          <w:color w:val="000000"/>
          <w:sz w:val="24"/>
          <w:szCs w:val="24"/>
        </w:rPr>
        <w:t xml:space="preserve">мя ежедневно из </w:t>
      </w:r>
      <w:proofErr w:type="spellStart"/>
      <w:r>
        <w:rPr>
          <w:color w:val="000000"/>
          <w:sz w:val="24"/>
          <w:szCs w:val="24"/>
        </w:rPr>
        <w:t>Яккимваарского</w:t>
      </w:r>
      <w:proofErr w:type="spellEnd"/>
      <w:r>
        <w:rPr>
          <w:color w:val="000000"/>
          <w:sz w:val="24"/>
          <w:szCs w:val="24"/>
        </w:rPr>
        <w:t xml:space="preserve"> залива в</w:t>
      </w:r>
      <w:r>
        <w:rPr>
          <w:color w:val="745C4A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разных направлениях отправлялось 5 пассажирских судов. Разработанный О. </w:t>
      </w:r>
      <w:proofErr w:type="spellStart"/>
      <w:r>
        <w:rPr>
          <w:color w:val="000000"/>
          <w:sz w:val="24"/>
          <w:szCs w:val="24"/>
        </w:rPr>
        <w:t>Меурманом</w:t>
      </w:r>
      <w:proofErr w:type="spellEnd"/>
      <w:r>
        <w:rPr>
          <w:color w:val="000000"/>
          <w:sz w:val="24"/>
          <w:szCs w:val="24"/>
        </w:rPr>
        <w:t xml:space="preserve"> план застройки торгового центра поселка был ориентирован на туристический </w:t>
      </w:r>
      <w:r>
        <w:rPr>
          <w:color w:val="745C4A"/>
          <w:sz w:val="24"/>
          <w:szCs w:val="24"/>
          <w:lang w:eastAsia="en-US"/>
        </w:rPr>
        <w:t xml:space="preserve">» </w:t>
      </w:r>
      <w:r>
        <w:rPr>
          <w:color w:val="000000"/>
          <w:sz w:val="24"/>
          <w:szCs w:val="24"/>
        </w:rPr>
        <w:t>бизнес. Использовался один лучший порт на Ладоге.</w:t>
      </w:r>
    </w:p>
    <w:p w:rsidR="003248F1" w:rsidRDefault="003248F1" w:rsidP="003248F1">
      <w:pPr>
        <w:jc w:val="both"/>
      </w:pPr>
      <w:r>
        <w:rPr>
          <w:sz w:val="24"/>
          <w:szCs w:val="24"/>
        </w:rPr>
        <w:t xml:space="preserve">      При въезде в город Лахденпохья, слева, на горе видны руины кирпичной церкви - Я</w:t>
      </w:r>
      <w:proofErr w:type="gramStart"/>
      <w:r>
        <w:rPr>
          <w:sz w:val="24"/>
          <w:szCs w:val="24"/>
        </w:rPr>
        <w:t>к-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кима</w:t>
      </w:r>
      <w:proofErr w:type="spellEnd"/>
      <w:r>
        <w:rPr>
          <w:sz w:val="24"/>
          <w:szCs w:val="24"/>
        </w:rPr>
        <w:t>. Это поселение карел известно с дав</w:t>
      </w:r>
      <w:r>
        <w:rPr>
          <w:sz w:val="24"/>
          <w:szCs w:val="24"/>
        </w:rPr>
        <w:softHyphen/>
        <w:t xml:space="preserve">них времен. Шведы называли его </w:t>
      </w:r>
      <w:proofErr w:type="spellStart"/>
      <w:r>
        <w:rPr>
          <w:sz w:val="24"/>
          <w:szCs w:val="24"/>
        </w:rPr>
        <w:t>Якимваара</w:t>
      </w:r>
      <w:proofErr w:type="spellEnd"/>
      <w:r>
        <w:rPr>
          <w:sz w:val="24"/>
          <w:szCs w:val="24"/>
        </w:rPr>
        <w:t xml:space="preserve"> («гора Якова»). Согласно одной карель</w:t>
      </w:r>
      <w:r>
        <w:rPr>
          <w:sz w:val="24"/>
          <w:szCs w:val="24"/>
        </w:rPr>
        <w:softHyphen/>
        <w:t xml:space="preserve">ской легенде, в карельской семье </w:t>
      </w:r>
      <w:proofErr w:type="spellStart"/>
      <w:r>
        <w:rPr>
          <w:sz w:val="24"/>
          <w:szCs w:val="24"/>
        </w:rPr>
        <w:t>Пунтусов</w:t>
      </w:r>
      <w:proofErr w:type="spellEnd"/>
      <w:r>
        <w:rPr>
          <w:sz w:val="24"/>
          <w:szCs w:val="24"/>
        </w:rPr>
        <w:t>, которая проживала здесь с незапамятных времен, родился мальчик Яков. В дет</w:t>
      </w:r>
      <w:r>
        <w:rPr>
          <w:sz w:val="24"/>
          <w:szCs w:val="24"/>
        </w:rPr>
        <w:softHyphen/>
        <w:t>стве он был пастухом, умел разговаривать с животными. В юношестве Яков стал сра</w:t>
      </w:r>
      <w:r>
        <w:rPr>
          <w:sz w:val="24"/>
          <w:szCs w:val="24"/>
        </w:rPr>
        <w:softHyphen/>
        <w:t>жаться со шведами-оккупантами.</w:t>
      </w:r>
      <w:r>
        <w:rPr>
          <w:color w:val="000000"/>
          <w:sz w:val="24"/>
          <w:szCs w:val="24"/>
        </w:rPr>
        <w:t xml:space="preserve"> Его стали сравнивать с поступками героя «Калевалы» бесстрашного охотника и воина </w:t>
      </w:r>
      <w:proofErr w:type="spellStart"/>
      <w:r>
        <w:rPr>
          <w:color w:val="000000"/>
          <w:sz w:val="24"/>
          <w:szCs w:val="24"/>
        </w:rPr>
        <w:t>Лемминкяйнена</w:t>
      </w:r>
      <w:proofErr w:type="spellEnd"/>
      <w:r>
        <w:rPr>
          <w:color w:val="000000"/>
          <w:sz w:val="24"/>
          <w:szCs w:val="24"/>
        </w:rPr>
        <w:t xml:space="preserve">. </w:t>
      </w:r>
    </w:p>
    <w:p w:rsidR="003248F1" w:rsidRDefault="003248F1" w:rsidP="003248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По другой легенде, название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 xml:space="preserve"> («земля Якова») происходит от имени </w:t>
      </w:r>
      <w:proofErr w:type="spellStart"/>
      <w:r>
        <w:rPr>
          <w:color w:val="000000"/>
          <w:sz w:val="24"/>
          <w:szCs w:val="24"/>
        </w:rPr>
        <w:t>Яакко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Пунтуса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Понтуса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Делагарди</w:t>
      </w:r>
      <w:proofErr w:type="spellEnd"/>
      <w:r>
        <w:rPr>
          <w:color w:val="000000"/>
          <w:sz w:val="24"/>
          <w:szCs w:val="24"/>
        </w:rPr>
        <w:t xml:space="preserve">), который владел этой землей. Он долго стоял </w:t>
      </w:r>
      <w:r>
        <w:rPr>
          <w:b/>
          <w:bCs/>
          <w:color w:val="000000"/>
          <w:sz w:val="24"/>
          <w:szCs w:val="24"/>
        </w:rPr>
        <w:t xml:space="preserve">здесь </w:t>
      </w:r>
      <w:r>
        <w:rPr>
          <w:color w:val="000000"/>
          <w:sz w:val="24"/>
          <w:szCs w:val="24"/>
        </w:rPr>
        <w:t xml:space="preserve">лагерем, а сам жил на холме </w:t>
      </w:r>
      <w:proofErr w:type="spellStart"/>
      <w:r>
        <w:rPr>
          <w:color w:val="000000"/>
          <w:sz w:val="24"/>
          <w:szCs w:val="24"/>
        </w:rPr>
        <w:t>Липнумяки</w:t>
      </w:r>
      <w:proofErr w:type="spellEnd"/>
      <w:r>
        <w:rPr>
          <w:color w:val="000000"/>
          <w:sz w:val="24"/>
          <w:szCs w:val="24"/>
        </w:rPr>
        <w:t>.</w:t>
      </w:r>
    </w:p>
    <w:p w:rsidR="003248F1" w:rsidRDefault="003248F1" w:rsidP="003248F1">
      <w:pPr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 xml:space="preserve">    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 xml:space="preserve"> впервые упоминается в шведских писцовых книгах в 1618 году под именем </w:t>
      </w:r>
      <w:proofErr w:type="spellStart"/>
      <w:r>
        <w:rPr>
          <w:color w:val="000000"/>
          <w:sz w:val="24"/>
          <w:szCs w:val="24"/>
        </w:rPr>
        <w:t>Якиманвара</w:t>
      </w:r>
      <w:proofErr w:type="spellEnd"/>
      <w:proofErr w:type="gramStart"/>
      <w:r>
        <w:rPr>
          <w:color w:val="000000"/>
          <w:sz w:val="24"/>
          <w:szCs w:val="24"/>
        </w:rPr>
        <w:t xml:space="preserve">  В</w:t>
      </w:r>
      <w:proofErr w:type="gramEnd"/>
      <w:r>
        <w:rPr>
          <w:color w:val="000000"/>
          <w:sz w:val="24"/>
          <w:szCs w:val="24"/>
        </w:rPr>
        <w:t xml:space="preserve"> 1630 году </w:t>
      </w:r>
      <w:proofErr w:type="spellStart"/>
      <w:r>
        <w:rPr>
          <w:color w:val="000000"/>
          <w:sz w:val="24"/>
          <w:szCs w:val="24"/>
        </w:rPr>
        <w:t>Якимваара</w:t>
      </w:r>
      <w:proofErr w:type="spellEnd"/>
      <w:r>
        <w:rPr>
          <w:color w:val="000000"/>
          <w:sz w:val="24"/>
          <w:szCs w:val="24"/>
        </w:rPr>
        <w:t xml:space="preserve"> становится центром церковного прихода.</w:t>
      </w:r>
      <w:r>
        <w:rPr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 xml:space="preserve">В 1651 году шведская королева Кристина подарила земли в </w:t>
      </w:r>
      <w:proofErr w:type="spellStart"/>
      <w:r>
        <w:rPr>
          <w:color w:val="000000"/>
          <w:sz w:val="24"/>
          <w:szCs w:val="24"/>
        </w:rPr>
        <w:t>Якимваара</w:t>
      </w:r>
      <w:proofErr w:type="spellEnd"/>
      <w:r>
        <w:rPr>
          <w:color w:val="000000"/>
          <w:sz w:val="24"/>
          <w:szCs w:val="24"/>
        </w:rPr>
        <w:t xml:space="preserve"> барону Густаву </w:t>
      </w:r>
      <w:proofErr w:type="spellStart"/>
      <w:r>
        <w:rPr>
          <w:color w:val="000000"/>
          <w:sz w:val="24"/>
          <w:szCs w:val="24"/>
        </w:rPr>
        <w:t>Ниилон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Бьельке</w:t>
      </w:r>
      <w:proofErr w:type="spellEnd"/>
      <w:r>
        <w:rPr>
          <w:color w:val="000000"/>
          <w:sz w:val="24"/>
          <w:szCs w:val="24"/>
        </w:rPr>
        <w:t xml:space="preserve">, который в 1686 году продал их Маргарет </w:t>
      </w:r>
      <w:proofErr w:type="spellStart"/>
      <w:r>
        <w:rPr>
          <w:color w:val="000000"/>
          <w:sz w:val="24"/>
          <w:szCs w:val="24"/>
        </w:rPr>
        <w:t>Пенттихорн</w:t>
      </w:r>
      <w:proofErr w:type="spellEnd"/>
      <w:r>
        <w:rPr>
          <w:color w:val="000000"/>
          <w:sz w:val="24"/>
          <w:szCs w:val="24"/>
        </w:rPr>
        <w:t>.</w:t>
      </w:r>
    </w:p>
    <w:p w:rsidR="003248F1" w:rsidRDefault="003248F1" w:rsidP="003248F1">
      <w:pPr>
        <w:jc w:val="both"/>
      </w:pPr>
      <w:r>
        <w:rPr>
          <w:color w:val="000000"/>
          <w:sz w:val="24"/>
          <w:szCs w:val="24"/>
        </w:rPr>
        <w:t xml:space="preserve">      В 1662 году г</w:t>
      </w:r>
      <w:r>
        <w:rPr>
          <w:b/>
          <w:bCs/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Биелке</w:t>
      </w:r>
      <w:proofErr w:type="spellEnd"/>
      <w:r>
        <w:rPr>
          <w:color w:val="000000"/>
          <w:sz w:val="24"/>
          <w:szCs w:val="24"/>
        </w:rPr>
        <w:t xml:space="preserve">. просил разрешить на своей земле проведение ярмарки. Просьба властями была удовлетворена, и раз в год, на Михайлов день, недалеко от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 xml:space="preserve"> в </w:t>
      </w:r>
      <w:proofErr w:type="spellStart"/>
      <w:r>
        <w:rPr>
          <w:color w:val="000000"/>
          <w:sz w:val="24"/>
          <w:szCs w:val="24"/>
        </w:rPr>
        <w:t>Сиеклахти</w:t>
      </w:r>
      <w:proofErr w:type="spellEnd"/>
      <w:r>
        <w:rPr>
          <w:color w:val="000000"/>
          <w:sz w:val="24"/>
          <w:szCs w:val="24"/>
        </w:rPr>
        <w:t xml:space="preserve"> стали про</w:t>
      </w:r>
      <w:r>
        <w:rPr>
          <w:color w:val="000000"/>
          <w:sz w:val="24"/>
          <w:szCs w:val="24"/>
        </w:rPr>
        <w:softHyphen/>
        <w:t xml:space="preserve">водиться ярмарки. После изгнания шведов, - 1720 года земли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 xml:space="preserve"> были </w:t>
      </w:r>
      <w:proofErr w:type="gramStart"/>
      <w:r>
        <w:rPr>
          <w:color w:val="000000"/>
          <w:sz w:val="24"/>
          <w:szCs w:val="24"/>
        </w:rPr>
        <w:t>пожалована</w:t>
      </w:r>
      <w:proofErr w:type="gramEnd"/>
      <w:r>
        <w:rPr>
          <w:color w:val="000000"/>
          <w:sz w:val="24"/>
          <w:szCs w:val="24"/>
        </w:rPr>
        <w:t xml:space="preserve">  Петром I тайному советнику, сенатору</w:t>
      </w:r>
      <w:r>
        <w:rPr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кову Федоровичу Долгорукову. С 1743 года императрица Елизавета даровала земли 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 xml:space="preserve"> графу Михаилу Илларионовичу Во</w:t>
      </w:r>
      <w:r>
        <w:rPr>
          <w:color w:val="000000"/>
          <w:sz w:val="24"/>
          <w:szCs w:val="24"/>
        </w:rPr>
        <w:softHyphen/>
        <w:t xml:space="preserve">ронцову. После его смерти, с 1767 года имение  </w:t>
      </w:r>
      <w:proofErr w:type="spellStart"/>
      <w:r>
        <w:rPr>
          <w:color w:val="000000"/>
          <w:sz w:val="24"/>
          <w:szCs w:val="24"/>
        </w:rPr>
        <w:t>Якимаа</w:t>
      </w:r>
      <w:proofErr w:type="spellEnd"/>
      <w:r>
        <w:rPr>
          <w:color w:val="000000"/>
          <w:sz w:val="24"/>
          <w:szCs w:val="24"/>
        </w:rPr>
        <w:t xml:space="preserve"> принадлежало Анне </w:t>
      </w:r>
      <w:proofErr w:type="spellStart"/>
      <w:r>
        <w:rPr>
          <w:color w:val="000000"/>
          <w:sz w:val="24"/>
          <w:szCs w:val="24"/>
        </w:rPr>
        <w:t>Скаврон</w:t>
      </w:r>
      <w:r>
        <w:rPr>
          <w:b/>
          <w:bCs/>
          <w:color w:val="000000"/>
          <w:sz w:val="24"/>
          <w:szCs w:val="24"/>
        </w:rPr>
        <w:t>кой</w:t>
      </w:r>
      <w:proofErr w:type="spellEnd"/>
      <w:r>
        <w:rPr>
          <w:b/>
          <w:bCs/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с 1775 года - Павлу </w:t>
      </w:r>
      <w:proofErr w:type="spellStart"/>
      <w:r>
        <w:rPr>
          <w:color w:val="000000"/>
          <w:sz w:val="24"/>
          <w:szCs w:val="24"/>
        </w:rPr>
        <w:t>Скавронскому</w:t>
      </w:r>
      <w:proofErr w:type="spellEnd"/>
      <w:r>
        <w:rPr>
          <w:color w:val="000000"/>
          <w:sz w:val="24"/>
          <w:szCs w:val="24"/>
        </w:rPr>
        <w:t>, который, владел круп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2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пилорамой в </w:t>
      </w:r>
      <w:proofErr w:type="spellStart"/>
      <w:r>
        <w:rPr>
          <w:color w:val="000000"/>
          <w:sz w:val="24"/>
          <w:szCs w:val="24"/>
        </w:rPr>
        <w:t>Ихала</w:t>
      </w:r>
      <w:proofErr w:type="spellEnd"/>
      <w:r>
        <w:rPr>
          <w:color w:val="000000"/>
          <w:sz w:val="24"/>
          <w:szCs w:val="24"/>
        </w:rPr>
        <w:t xml:space="preserve">. В 1796 году в суде </w:t>
      </w:r>
      <w:proofErr w:type="gramStart"/>
      <w:r>
        <w:rPr>
          <w:color w:val="000000"/>
          <w:sz w:val="24"/>
          <w:szCs w:val="24"/>
          <w:lang w:val="en-US" w:eastAsia="en-US"/>
        </w:rPr>
        <w:t>pa</w:t>
      </w:r>
      <w:proofErr w:type="spellStart"/>
      <w:proofErr w:type="gramEnd"/>
      <w:r>
        <w:rPr>
          <w:color w:val="000000"/>
          <w:sz w:val="24"/>
          <w:szCs w:val="24"/>
          <w:lang w:eastAsia="en-US"/>
        </w:rPr>
        <w:t>зби</w:t>
      </w:r>
      <w:r>
        <w:rPr>
          <w:color w:val="000000"/>
          <w:sz w:val="24"/>
          <w:szCs w:val="24"/>
        </w:rPr>
        <w:t>рался</w:t>
      </w:r>
      <w:proofErr w:type="spellEnd"/>
      <w:r>
        <w:rPr>
          <w:color w:val="000000"/>
          <w:sz w:val="24"/>
          <w:szCs w:val="24"/>
        </w:rPr>
        <w:t xml:space="preserve"> вопрос о присуждении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статуса города, но суд иск не удовлетворил. С 1828 года землями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 xml:space="preserve"> владел Алек</w:t>
      </w:r>
      <w:r>
        <w:rPr>
          <w:color w:val="000000"/>
          <w:sz w:val="24"/>
          <w:szCs w:val="24"/>
        </w:rPr>
        <w:softHyphen/>
        <w:t xml:space="preserve">сандр Григорьевич Кушелев-Безбородко. В 1832 году на собрании </w:t>
      </w:r>
      <w:proofErr w:type="spellStart"/>
      <w:r>
        <w:rPr>
          <w:color w:val="000000"/>
          <w:sz w:val="24"/>
          <w:szCs w:val="24"/>
        </w:rPr>
        <w:t>Яккимской</w:t>
      </w:r>
      <w:proofErr w:type="spellEnd"/>
      <w:r>
        <w:rPr>
          <w:color w:val="000000"/>
          <w:sz w:val="24"/>
          <w:szCs w:val="24"/>
        </w:rPr>
        <w:t xml:space="preserve"> общи</w:t>
      </w:r>
      <w:r>
        <w:rPr>
          <w:color w:val="000000"/>
          <w:sz w:val="24"/>
          <w:szCs w:val="24"/>
        </w:rPr>
        <w:softHyphen/>
        <w:t xml:space="preserve">ны встал вопрос о строительстве в </w:t>
      </w:r>
      <w:proofErr w:type="spellStart"/>
      <w:r>
        <w:rPr>
          <w:color w:val="000000"/>
          <w:sz w:val="24"/>
          <w:szCs w:val="24"/>
        </w:rPr>
        <w:t>Якки</w:t>
      </w:r>
      <w:r>
        <w:rPr>
          <w:color w:val="000000"/>
          <w:sz w:val="24"/>
          <w:szCs w:val="24"/>
        </w:rPr>
        <w:softHyphen/>
        <w:t>ма</w:t>
      </w:r>
      <w:proofErr w:type="spellEnd"/>
      <w:r>
        <w:rPr>
          <w:color w:val="000000"/>
          <w:sz w:val="24"/>
          <w:szCs w:val="24"/>
        </w:rPr>
        <w:t xml:space="preserve"> новой каменной церкви. Был уже назна</w:t>
      </w:r>
      <w:r>
        <w:rPr>
          <w:color w:val="000000"/>
          <w:sz w:val="24"/>
          <w:szCs w:val="24"/>
        </w:rPr>
        <w:softHyphen/>
        <w:t>чен комитет по строительству, но дело дол</w:t>
      </w:r>
      <w:r>
        <w:rPr>
          <w:color w:val="000000"/>
          <w:sz w:val="24"/>
          <w:szCs w:val="24"/>
        </w:rPr>
        <w:softHyphen/>
        <w:t xml:space="preserve">го стояло на месте из-за недостатка средств. В 1844 году община обратилась с просьбой дать денег на строительство церкви в </w:t>
      </w:r>
      <w:proofErr w:type="spellStart"/>
      <w:r>
        <w:rPr>
          <w:color w:val="000000"/>
          <w:sz w:val="24"/>
          <w:szCs w:val="24"/>
        </w:rPr>
        <w:t>Якки</w:t>
      </w:r>
      <w:r>
        <w:rPr>
          <w:color w:val="000000"/>
          <w:sz w:val="24"/>
          <w:szCs w:val="24"/>
        </w:rPr>
        <w:softHyphen/>
        <w:t>ма</w:t>
      </w:r>
      <w:proofErr w:type="spellEnd"/>
      <w:r>
        <w:rPr>
          <w:color w:val="000000"/>
          <w:sz w:val="24"/>
          <w:szCs w:val="24"/>
        </w:rPr>
        <w:t xml:space="preserve"> к графу А.Г. Кушелеву-Безбородко. Он выделил долгосрочный кредит на сумму 6000 рублей серебром на закупку кирпича. Казна предоставила кредит на 7000 рублей. Проект кирхи разработал еще в 1834 году известный финский архитектор Карл Люд</w:t>
      </w:r>
      <w:r>
        <w:rPr>
          <w:color w:val="000000"/>
          <w:sz w:val="24"/>
          <w:szCs w:val="24"/>
        </w:rPr>
        <w:softHyphen/>
        <w:t xml:space="preserve">виг </w:t>
      </w:r>
      <w:proofErr w:type="spellStart"/>
      <w:r>
        <w:rPr>
          <w:color w:val="000000"/>
          <w:sz w:val="24"/>
          <w:szCs w:val="24"/>
        </w:rPr>
        <w:t>Энгель</w:t>
      </w:r>
      <w:proofErr w:type="spellEnd"/>
      <w:r>
        <w:rPr>
          <w:color w:val="000000"/>
          <w:sz w:val="24"/>
          <w:szCs w:val="24"/>
        </w:rPr>
        <w:t>. Планировка внутренних поме</w:t>
      </w:r>
      <w:r>
        <w:rPr>
          <w:color w:val="000000"/>
          <w:sz w:val="24"/>
          <w:szCs w:val="24"/>
        </w:rPr>
        <w:softHyphen/>
        <w:t xml:space="preserve">щений выполнена бароном Себастьяном </w:t>
      </w:r>
      <w:proofErr w:type="spellStart"/>
      <w:r>
        <w:rPr>
          <w:color w:val="000000"/>
          <w:sz w:val="24"/>
          <w:szCs w:val="24"/>
        </w:rPr>
        <w:t>Грипенбергом</w:t>
      </w:r>
      <w:proofErr w:type="spellEnd"/>
      <w:r>
        <w:rPr>
          <w:color w:val="000000"/>
          <w:sz w:val="24"/>
          <w:szCs w:val="24"/>
        </w:rPr>
        <w:t xml:space="preserve"> из </w:t>
      </w:r>
      <w:proofErr w:type="spellStart"/>
      <w:r>
        <w:rPr>
          <w:color w:val="000000"/>
          <w:sz w:val="24"/>
          <w:szCs w:val="24"/>
        </w:rPr>
        <w:t>Терву</w:t>
      </w:r>
      <w:proofErr w:type="spellEnd"/>
      <w:r>
        <w:rPr>
          <w:color w:val="000000"/>
          <w:sz w:val="24"/>
          <w:szCs w:val="24"/>
        </w:rPr>
        <w:t>. Церковь строилась с 1845 по 1851 годы. Колокольня была де</w:t>
      </w:r>
      <w:r>
        <w:rPr>
          <w:color w:val="000000"/>
          <w:sz w:val="24"/>
          <w:szCs w:val="24"/>
        </w:rPr>
        <w:softHyphen/>
        <w:t>ревянной, квадратного сечения с куполь</w:t>
      </w:r>
      <w:r>
        <w:rPr>
          <w:color w:val="000000"/>
          <w:sz w:val="24"/>
          <w:szCs w:val="24"/>
        </w:rPr>
        <w:softHyphen/>
        <w:t>ной крышей. На самом ее верху находилось строение в виде фонаря. До войны в коло</w:t>
      </w:r>
      <w:r>
        <w:rPr>
          <w:color w:val="000000"/>
          <w:sz w:val="24"/>
          <w:szCs w:val="24"/>
        </w:rPr>
        <w:softHyphen/>
        <w:t>кольне размещался скромный церковный музей. Недалеко от церкви находились бе</w:t>
      </w:r>
      <w:r>
        <w:rPr>
          <w:color w:val="000000"/>
          <w:sz w:val="24"/>
          <w:szCs w:val="24"/>
        </w:rPr>
        <w:softHyphen/>
        <w:t>локаменные здания Христианского высше</w:t>
      </w:r>
      <w:r>
        <w:rPr>
          <w:color w:val="000000"/>
          <w:sz w:val="24"/>
          <w:szCs w:val="24"/>
        </w:rPr>
        <w:softHyphen/>
        <w:t xml:space="preserve">го народного училища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 xml:space="preserve"> и Народной школы поселка </w:t>
      </w:r>
      <w:proofErr w:type="spellStart"/>
      <w:r>
        <w:rPr>
          <w:color w:val="000000"/>
          <w:sz w:val="24"/>
          <w:szCs w:val="24"/>
        </w:rPr>
        <w:t>Ваара</w:t>
      </w:r>
      <w:proofErr w:type="spellEnd"/>
      <w:r>
        <w:rPr>
          <w:color w:val="000000"/>
          <w:sz w:val="24"/>
          <w:szCs w:val="24"/>
        </w:rPr>
        <w:t>.</w:t>
      </w:r>
    </w:p>
    <w:p w:rsidR="003248F1" w:rsidRDefault="003248F1" w:rsidP="003248F1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В 1977 году пожар уничтожил находив</w:t>
      </w:r>
      <w:r>
        <w:rPr>
          <w:color w:val="000000"/>
          <w:sz w:val="24"/>
          <w:szCs w:val="24"/>
        </w:rPr>
        <w:softHyphen/>
        <w:t>шееся здесь зернохранилище и колоколь</w:t>
      </w:r>
      <w:r>
        <w:rPr>
          <w:color w:val="000000"/>
          <w:sz w:val="24"/>
          <w:szCs w:val="24"/>
        </w:rPr>
        <w:softHyphen/>
        <w:t>ню, оставив только кирпичные стены. Воз</w:t>
      </w:r>
      <w:r>
        <w:rPr>
          <w:color w:val="000000"/>
          <w:sz w:val="24"/>
          <w:szCs w:val="24"/>
        </w:rPr>
        <w:softHyphen/>
        <w:t>ле кирхи сохранилось братское кладбище погибших в 1918, 1939-1940, 1941-1944 годах.</w:t>
      </w:r>
    </w:p>
    <w:p w:rsidR="00F426E4" w:rsidRDefault="00F426E4" w:rsidP="003248F1">
      <w:pPr>
        <w:jc w:val="both"/>
        <w:rPr>
          <w:color w:val="000000"/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В 1882 году вблизи </w:t>
      </w:r>
      <w:proofErr w:type="spellStart"/>
      <w:r>
        <w:rPr>
          <w:color w:val="000000"/>
          <w:sz w:val="24"/>
          <w:szCs w:val="24"/>
        </w:rPr>
        <w:t>Сиеклахти</w:t>
      </w:r>
      <w:proofErr w:type="spellEnd"/>
      <w:r>
        <w:rPr>
          <w:color w:val="000000"/>
          <w:sz w:val="24"/>
          <w:szCs w:val="24"/>
        </w:rPr>
        <w:t xml:space="preserve">, у впадения речки </w:t>
      </w:r>
      <w:proofErr w:type="spellStart"/>
      <w:r>
        <w:rPr>
          <w:color w:val="000000"/>
          <w:sz w:val="24"/>
          <w:szCs w:val="24"/>
        </w:rPr>
        <w:t>Аурийоки</w:t>
      </w:r>
      <w:proofErr w:type="spellEnd"/>
      <w:r>
        <w:rPr>
          <w:color w:val="000000"/>
          <w:sz w:val="24"/>
          <w:szCs w:val="24"/>
        </w:rPr>
        <w:t xml:space="preserve"> в Ладогу, на берегу зали</w:t>
      </w:r>
      <w:r>
        <w:rPr>
          <w:color w:val="000000"/>
          <w:sz w:val="24"/>
          <w:szCs w:val="24"/>
        </w:rPr>
        <w:softHyphen/>
        <w:t>ва, была образована торговая деревня (ме</w:t>
      </w:r>
      <w:r>
        <w:rPr>
          <w:color w:val="000000"/>
          <w:sz w:val="24"/>
          <w:szCs w:val="24"/>
        </w:rPr>
        <w:softHyphen/>
        <w:t xml:space="preserve">сто)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 xml:space="preserve"> со своими правилами внутрен</w:t>
      </w:r>
      <w:r>
        <w:rPr>
          <w:color w:val="000000"/>
          <w:sz w:val="24"/>
          <w:szCs w:val="24"/>
        </w:rPr>
        <w:softHyphen/>
        <w:t>него распорядка и уставом. Было выделено 36 участков для строительства магазинов, ресторанов и других общественных зданий. План торгового места утвердили в марте 1889 года.</w:t>
      </w:r>
    </w:p>
    <w:p w:rsidR="003248F1" w:rsidRDefault="003248F1" w:rsidP="003248F1">
      <w:pPr>
        <w:jc w:val="both"/>
      </w:pPr>
      <w:r>
        <w:rPr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 xml:space="preserve">До прихода сюда финнов в XVII веке эта местность называлась  </w:t>
      </w:r>
      <w:proofErr w:type="spellStart"/>
      <w:r>
        <w:rPr>
          <w:color w:val="000000"/>
          <w:sz w:val="24"/>
          <w:szCs w:val="24"/>
        </w:rPr>
        <w:t>Кирьяж</w:t>
      </w:r>
      <w:proofErr w:type="spellEnd"/>
      <w:r>
        <w:rPr>
          <w:color w:val="000000"/>
          <w:sz w:val="24"/>
          <w:szCs w:val="24"/>
        </w:rPr>
        <w:t xml:space="preserve">. Финны назвали реку </w:t>
      </w:r>
      <w:proofErr w:type="spellStart"/>
      <w:r>
        <w:rPr>
          <w:color w:val="000000"/>
          <w:sz w:val="24"/>
          <w:szCs w:val="24"/>
        </w:rPr>
        <w:t>Куркиеки</w:t>
      </w:r>
      <w:proofErr w:type="spellEnd"/>
      <w:r>
        <w:rPr>
          <w:color w:val="000000"/>
          <w:sz w:val="24"/>
          <w:szCs w:val="24"/>
        </w:rPr>
        <w:t xml:space="preserve">  («журавлиной рекой»), и оставили нам красивую легенду.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«Это было очень давно. В тот год случилась ранняя весна. Вскрылись реки</w:t>
      </w:r>
      <w:proofErr w:type="gramStart"/>
      <w:r>
        <w:rPr>
          <w:color w:val="000000"/>
          <w:sz w:val="24"/>
          <w:szCs w:val="24"/>
        </w:rPr>
        <w:t xml:space="preserve">,, </w:t>
      </w:r>
      <w:proofErr w:type="gramEnd"/>
      <w:r>
        <w:rPr>
          <w:color w:val="000000"/>
          <w:sz w:val="24"/>
          <w:szCs w:val="24"/>
        </w:rPr>
        <w:t xml:space="preserve">освободилась ото льда и Ладога. Природа праздновала отступление зимы: ярко сияла на солнце гладь заливов. Пришло время прилета  птиц.  Журавли обычно делали остановки в привычных для них </w:t>
      </w:r>
      <w:r>
        <w:rPr>
          <w:color w:val="000000"/>
          <w:sz w:val="24"/>
          <w:szCs w:val="24"/>
          <w:lang w:eastAsia="en-US"/>
        </w:rPr>
        <w:t>ме</w:t>
      </w:r>
      <w:r>
        <w:rPr>
          <w:color w:val="000000"/>
          <w:sz w:val="24"/>
          <w:szCs w:val="24"/>
        </w:rPr>
        <w:t>стах. Облюбовали и устье этой реки.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Не успели журавли прилететь, как ночью, поднялся сильный северный ветер, непогода застигла гостей. Ветер  стих, но пал крепкий мороз, сковавший льдом реку и залив. Утомленные встречным ветром одна за другой подлетали стаи к знакомым местам,  но везде встречала их не гладь воды; а скользкий лед. Продолжать же путь голодные птицы не могли.</w:t>
      </w:r>
      <w:r>
        <w:rPr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Следующей ночью опять подул северный ветер, повалил снег. Журавлей ждала смерть. Утром жители побережья увидели ужасную картину: река была усеяна телами обессилевших птиц. И народ начал спасать журавлей: укладывая тех, кто еще были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живы, в корзины, мешки и ведра, несли их до</w:t>
      </w:r>
      <w:r>
        <w:rPr>
          <w:color w:val="000000"/>
          <w:sz w:val="24"/>
          <w:szCs w:val="24"/>
        </w:rPr>
        <w:softHyphen/>
        <w:t xml:space="preserve">мой. Там обогревали, кормили, а когда погода наладилась, выпустили их на волю. Но  все же большинство птиц остались </w:t>
      </w:r>
      <w:proofErr w:type="gramStart"/>
      <w:r>
        <w:rPr>
          <w:color w:val="000000"/>
          <w:sz w:val="24"/>
          <w:szCs w:val="24"/>
        </w:rPr>
        <w:t>лежать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 реке мертвыми и с новым ледоходом их тела были</w:t>
      </w:r>
      <w:proofErr w:type="gramEnd"/>
      <w:r>
        <w:rPr>
          <w:color w:val="000000"/>
          <w:sz w:val="24"/>
          <w:szCs w:val="24"/>
        </w:rPr>
        <w:t xml:space="preserve"> снесены вниз  по реке. После этого случая река получила свое имя </w:t>
      </w:r>
      <w:proofErr w:type="spellStart"/>
      <w:r>
        <w:rPr>
          <w:color w:val="000000"/>
          <w:sz w:val="24"/>
          <w:szCs w:val="24"/>
        </w:rPr>
        <w:t>Куркийоки</w:t>
      </w:r>
      <w:proofErr w:type="spellEnd"/>
      <w:r>
        <w:rPr>
          <w:color w:val="000000"/>
          <w:sz w:val="24"/>
          <w:szCs w:val="24"/>
        </w:rPr>
        <w:t>».</w:t>
      </w:r>
      <w:r>
        <w:rPr>
          <w:sz w:val="24"/>
          <w:szCs w:val="24"/>
        </w:rPr>
        <w:t xml:space="preserve"> </w:t>
      </w:r>
    </w:p>
    <w:p w:rsidR="003248F1" w:rsidRDefault="003248F1" w:rsidP="003248F1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</w:t>
      </w:r>
      <w:r>
        <w:rPr>
          <w:color w:val="000000"/>
          <w:sz w:val="24"/>
          <w:szCs w:val="24"/>
        </w:rPr>
        <w:t xml:space="preserve"> На мысу </w:t>
      </w:r>
      <w:proofErr w:type="spellStart"/>
      <w:r>
        <w:rPr>
          <w:color w:val="000000"/>
          <w:sz w:val="24"/>
          <w:szCs w:val="24"/>
        </w:rPr>
        <w:t>Рахланниенми</w:t>
      </w:r>
      <w:proofErr w:type="spellEnd"/>
      <w:r>
        <w:rPr>
          <w:color w:val="000000"/>
          <w:sz w:val="24"/>
          <w:szCs w:val="24"/>
        </w:rPr>
        <w:t xml:space="preserve">,  с которого открывается </w:t>
      </w:r>
      <w:proofErr w:type="spellStart"/>
      <w:r>
        <w:rPr>
          <w:color w:val="000000"/>
          <w:sz w:val="24"/>
          <w:szCs w:val="24"/>
        </w:rPr>
        <w:t>Куркиекский</w:t>
      </w:r>
      <w:proofErr w:type="spellEnd"/>
      <w:r>
        <w:rPr>
          <w:color w:val="000000"/>
          <w:sz w:val="24"/>
          <w:szCs w:val="24"/>
        </w:rPr>
        <w:t xml:space="preserve"> залив  в новгородские времена стояла церковь  Рождества Богородиц</w:t>
      </w:r>
      <w:proofErr w:type="gramStart"/>
      <w:r>
        <w:rPr>
          <w:color w:val="000000"/>
          <w:sz w:val="24"/>
          <w:szCs w:val="24"/>
        </w:rPr>
        <w:t>ы-</w:t>
      </w:r>
      <w:proofErr w:type="gramEnd"/>
      <w:r>
        <w:rPr>
          <w:color w:val="000000"/>
          <w:sz w:val="24"/>
          <w:szCs w:val="24"/>
        </w:rPr>
        <w:t xml:space="preserve"> центр </w:t>
      </w:r>
      <w:proofErr w:type="spellStart"/>
      <w:r>
        <w:rPr>
          <w:color w:val="000000"/>
          <w:sz w:val="24"/>
          <w:szCs w:val="24"/>
        </w:rPr>
        <w:t>Богородицко</w:t>
      </w:r>
      <w:proofErr w:type="spellEnd"/>
      <w:r>
        <w:rPr>
          <w:color w:val="000000"/>
          <w:sz w:val="24"/>
          <w:szCs w:val="24"/>
        </w:rPr>
        <w:t xml:space="preserve">- </w:t>
      </w:r>
      <w:proofErr w:type="spellStart"/>
      <w:r>
        <w:rPr>
          <w:color w:val="000000"/>
          <w:sz w:val="24"/>
          <w:szCs w:val="24"/>
        </w:rPr>
        <w:t>Кирьяжского</w:t>
      </w:r>
      <w:proofErr w:type="spellEnd"/>
      <w:r>
        <w:rPr>
          <w:color w:val="000000"/>
          <w:sz w:val="24"/>
          <w:szCs w:val="24"/>
        </w:rPr>
        <w:t xml:space="preserve"> пого</w:t>
      </w:r>
      <w:r>
        <w:rPr>
          <w:color w:val="000000"/>
          <w:sz w:val="24"/>
          <w:szCs w:val="24"/>
        </w:rPr>
        <w:softHyphen/>
        <w:t>ста. Церковь была сожжена шведами еще в 1396 году, но позже вновь отстроена. С 1933 по 1944 годы здесь находилась цер</w:t>
      </w:r>
      <w:r>
        <w:rPr>
          <w:color w:val="000000"/>
          <w:sz w:val="24"/>
          <w:szCs w:val="24"/>
        </w:rPr>
        <w:softHyphen/>
        <w:t>ковь Успения Богородицы. До наших дней храмы не сохранились.</w:t>
      </w:r>
      <w:r>
        <w:rPr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На мысу </w:t>
      </w:r>
      <w:proofErr w:type="spellStart"/>
      <w:r>
        <w:rPr>
          <w:color w:val="000000"/>
          <w:sz w:val="24"/>
          <w:szCs w:val="24"/>
        </w:rPr>
        <w:t>Рахаланниеми</w:t>
      </w:r>
      <w:proofErr w:type="spellEnd"/>
      <w:r>
        <w:rPr>
          <w:color w:val="000000"/>
          <w:sz w:val="24"/>
          <w:szCs w:val="24"/>
        </w:rPr>
        <w:t xml:space="preserve"> в 1651 году была построена большая усадьба, принадлежав</w:t>
      </w:r>
      <w:r>
        <w:rPr>
          <w:color w:val="000000"/>
          <w:sz w:val="24"/>
          <w:szCs w:val="24"/>
        </w:rPr>
        <w:softHyphen/>
        <w:t xml:space="preserve">шая шведскому графу Туру Габриэлю </w:t>
      </w:r>
      <w:proofErr w:type="spellStart"/>
      <w:r>
        <w:rPr>
          <w:color w:val="000000"/>
          <w:sz w:val="24"/>
          <w:szCs w:val="24"/>
        </w:rPr>
        <w:t>Оксенштерну</w:t>
      </w:r>
      <w:proofErr w:type="spellEnd"/>
      <w:r>
        <w:rPr>
          <w:color w:val="000000"/>
          <w:sz w:val="24"/>
          <w:szCs w:val="24"/>
        </w:rPr>
        <w:t>. Королева Кристина подари</w:t>
      </w:r>
      <w:r>
        <w:rPr>
          <w:color w:val="000000"/>
          <w:sz w:val="24"/>
          <w:szCs w:val="24"/>
        </w:rPr>
        <w:softHyphen/>
        <w:t xml:space="preserve">ла ему большую часть земель </w:t>
      </w:r>
      <w:proofErr w:type="spellStart"/>
      <w:r>
        <w:rPr>
          <w:color w:val="000000"/>
          <w:sz w:val="24"/>
          <w:szCs w:val="24"/>
        </w:rPr>
        <w:t>Куркиекского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Яккимского</w:t>
      </w:r>
      <w:proofErr w:type="spellEnd"/>
      <w:r>
        <w:rPr>
          <w:color w:val="000000"/>
          <w:sz w:val="24"/>
          <w:szCs w:val="24"/>
        </w:rPr>
        <w:t xml:space="preserve"> погостов, которые были преобразованы в </w:t>
      </w:r>
      <w:proofErr w:type="spellStart"/>
      <w:r>
        <w:rPr>
          <w:color w:val="000000"/>
          <w:sz w:val="24"/>
          <w:szCs w:val="24"/>
        </w:rPr>
        <w:t>Куркиекское</w:t>
      </w:r>
      <w:proofErr w:type="spellEnd"/>
      <w:r>
        <w:rPr>
          <w:color w:val="000000"/>
          <w:sz w:val="24"/>
          <w:szCs w:val="24"/>
        </w:rPr>
        <w:t xml:space="preserve"> графство. </w:t>
      </w:r>
      <w:proofErr w:type="gramStart"/>
      <w:r>
        <w:rPr>
          <w:color w:val="000000"/>
          <w:sz w:val="24"/>
          <w:szCs w:val="24"/>
        </w:rPr>
        <w:t xml:space="preserve">С 1668 года </w:t>
      </w:r>
      <w:proofErr w:type="spellStart"/>
      <w:r>
        <w:rPr>
          <w:color w:val="000000"/>
          <w:sz w:val="24"/>
          <w:szCs w:val="24"/>
        </w:rPr>
        <w:t>Куркиеки</w:t>
      </w:r>
      <w:proofErr w:type="spellEnd"/>
      <w:r>
        <w:rPr>
          <w:color w:val="000000"/>
          <w:sz w:val="24"/>
          <w:szCs w:val="24"/>
        </w:rPr>
        <w:t xml:space="preserve"> по ходатайству Т. </w:t>
      </w:r>
      <w:proofErr w:type="spellStart"/>
      <w:r>
        <w:rPr>
          <w:color w:val="000000"/>
          <w:sz w:val="24"/>
          <w:szCs w:val="24"/>
        </w:rPr>
        <w:t>Оксенштерна</w:t>
      </w:r>
      <w:proofErr w:type="spellEnd"/>
      <w:r>
        <w:rPr>
          <w:color w:val="000000"/>
          <w:sz w:val="24"/>
          <w:szCs w:val="24"/>
        </w:rPr>
        <w:t xml:space="preserve"> получил статус торгового города и новое название - </w:t>
      </w:r>
      <w:proofErr w:type="spellStart"/>
      <w:r>
        <w:rPr>
          <w:color w:val="000000"/>
          <w:sz w:val="24"/>
          <w:szCs w:val="24"/>
        </w:rPr>
        <w:t>Кроноборг</w:t>
      </w:r>
      <w:proofErr w:type="spellEnd"/>
      <w:r>
        <w:rPr>
          <w:color w:val="000000"/>
          <w:sz w:val="24"/>
          <w:szCs w:val="24"/>
        </w:rPr>
        <w:t xml:space="preserve"> (в переводе со шведского «королевская крепость», «ко</w:t>
      </w:r>
      <w:r>
        <w:rPr>
          <w:color w:val="000000"/>
          <w:sz w:val="24"/>
          <w:szCs w:val="24"/>
        </w:rPr>
        <w:softHyphen/>
        <w:t>ронный город»).</w:t>
      </w:r>
      <w:proofErr w:type="gramEnd"/>
      <w:r>
        <w:rPr>
          <w:color w:val="000000"/>
          <w:sz w:val="24"/>
          <w:szCs w:val="24"/>
        </w:rPr>
        <w:t xml:space="preserve"> Статус города </w:t>
      </w:r>
      <w:proofErr w:type="spellStart"/>
      <w:r>
        <w:rPr>
          <w:color w:val="000000"/>
          <w:sz w:val="24"/>
          <w:szCs w:val="24"/>
        </w:rPr>
        <w:t>Кроноборг</w:t>
      </w:r>
      <w:proofErr w:type="spellEnd"/>
      <w:r>
        <w:rPr>
          <w:color w:val="000000"/>
          <w:sz w:val="24"/>
          <w:szCs w:val="24"/>
        </w:rPr>
        <w:t xml:space="preserve"> потерял в 1775 году при Екатерине II, но шведское название сохранял до 1917 года.</w:t>
      </w:r>
    </w:p>
    <w:p w:rsidR="003248F1" w:rsidRDefault="003248F1" w:rsidP="003248F1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Гербом </w:t>
      </w:r>
      <w:proofErr w:type="spellStart"/>
      <w:r>
        <w:rPr>
          <w:color w:val="000000"/>
          <w:sz w:val="24"/>
          <w:szCs w:val="24"/>
        </w:rPr>
        <w:t>Кроноборга</w:t>
      </w:r>
      <w:proofErr w:type="spellEnd"/>
      <w:r>
        <w:rPr>
          <w:color w:val="000000"/>
          <w:sz w:val="24"/>
          <w:szCs w:val="24"/>
        </w:rPr>
        <w:t xml:space="preserve"> в XVII веке стал герб Т. </w:t>
      </w:r>
      <w:proofErr w:type="spellStart"/>
      <w:r>
        <w:rPr>
          <w:color w:val="000000"/>
          <w:sz w:val="24"/>
          <w:szCs w:val="24"/>
        </w:rPr>
        <w:t>Оксенштерна</w:t>
      </w:r>
      <w:proofErr w:type="spellEnd"/>
      <w:r>
        <w:rPr>
          <w:color w:val="000000"/>
          <w:sz w:val="24"/>
          <w:szCs w:val="24"/>
        </w:rPr>
        <w:t>. На печати был изображен летящий журавль, произошедший от фин</w:t>
      </w:r>
      <w:r>
        <w:rPr>
          <w:color w:val="000000"/>
          <w:sz w:val="24"/>
          <w:szCs w:val="24"/>
        </w:rPr>
        <w:softHyphen/>
        <w:t xml:space="preserve">ского названия графства - </w:t>
      </w:r>
      <w:proofErr w:type="spellStart"/>
      <w:r>
        <w:rPr>
          <w:color w:val="000000"/>
          <w:sz w:val="24"/>
          <w:szCs w:val="24"/>
        </w:rPr>
        <w:t>Куркиеки</w:t>
      </w:r>
      <w:proofErr w:type="spellEnd"/>
      <w:r>
        <w:rPr>
          <w:color w:val="000000"/>
          <w:sz w:val="24"/>
          <w:szCs w:val="24"/>
        </w:rPr>
        <w:t>.</w:t>
      </w:r>
    </w:p>
    <w:p w:rsidR="003248F1" w:rsidRDefault="003248F1" w:rsidP="003248F1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В 1684 году </w:t>
      </w:r>
      <w:proofErr w:type="spellStart"/>
      <w:r>
        <w:rPr>
          <w:color w:val="000000"/>
          <w:sz w:val="24"/>
          <w:szCs w:val="24"/>
        </w:rPr>
        <w:t>Кроноборгское</w:t>
      </w:r>
      <w:proofErr w:type="spellEnd"/>
      <w:r>
        <w:rPr>
          <w:color w:val="000000"/>
          <w:sz w:val="24"/>
          <w:szCs w:val="24"/>
        </w:rPr>
        <w:t xml:space="preserve"> графство пе</w:t>
      </w:r>
      <w:r>
        <w:rPr>
          <w:color w:val="000000"/>
          <w:sz w:val="24"/>
          <w:szCs w:val="24"/>
        </w:rPr>
        <w:softHyphen/>
        <w:t>редали в аренду. Большую его часть полу</w:t>
      </w:r>
      <w:r>
        <w:rPr>
          <w:color w:val="000000"/>
          <w:sz w:val="24"/>
          <w:szCs w:val="24"/>
        </w:rPr>
        <w:softHyphen/>
        <w:t xml:space="preserve">чил Хенрик </w:t>
      </w:r>
      <w:proofErr w:type="spellStart"/>
      <w:r>
        <w:rPr>
          <w:color w:val="000000"/>
          <w:sz w:val="24"/>
          <w:szCs w:val="24"/>
        </w:rPr>
        <w:t>Принтц</w:t>
      </w:r>
      <w:proofErr w:type="spellEnd"/>
      <w:r>
        <w:rPr>
          <w:color w:val="000000"/>
          <w:sz w:val="24"/>
          <w:szCs w:val="24"/>
        </w:rPr>
        <w:t xml:space="preserve"> - сын бывшего бурго</w:t>
      </w:r>
      <w:r>
        <w:rPr>
          <w:color w:val="000000"/>
          <w:sz w:val="24"/>
          <w:szCs w:val="24"/>
        </w:rPr>
        <w:softHyphen/>
        <w:t xml:space="preserve">мистра </w:t>
      </w:r>
      <w:proofErr w:type="spellStart"/>
      <w:r>
        <w:rPr>
          <w:color w:val="000000"/>
          <w:sz w:val="24"/>
          <w:szCs w:val="24"/>
        </w:rPr>
        <w:t>Кексгольма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Нило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Принтца</w:t>
      </w:r>
      <w:proofErr w:type="spellEnd"/>
      <w:r>
        <w:rPr>
          <w:color w:val="000000"/>
          <w:sz w:val="24"/>
          <w:szCs w:val="24"/>
        </w:rPr>
        <w:t xml:space="preserve">. Для </w:t>
      </w:r>
      <w:proofErr w:type="spellStart"/>
      <w:r>
        <w:rPr>
          <w:color w:val="000000"/>
          <w:sz w:val="24"/>
          <w:szCs w:val="24"/>
        </w:rPr>
        <w:t>кр</w:t>
      </w:r>
      <w:proofErr w:type="gramStart"/>
      <w:r>
        <w:rPr>
          <w:color w:val="000000"/>
          <w:sz w:val="24"/>
          <w:szCs w:val="24"/>
        </w:rPr>
        <w:t>о</w:t>
      </w:r>
      <w:proofErr w:type="spellEnd"/>
      <w:r>
        <w:rPr>
          <w:color w:val="000000"/>
          <w:sz w:val="24"/>
          <w:szCs w:val="24"/>
        </w:rPr>
        <w:t>-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ноборгских</w:t>
      </w:r>
      <w:proofErr w:type="spellEnd"/>
      <w:r>
        <w:rPr>
          <w:color w:val="000000"/>
          <w:sz w:val="24"/>
          <w:szCs w:val="24"/>
        </w:rPr>
        <w:t xml:space="preserve"> крестьян это было тяжелым ис</w:t>
      </w:r>
      <w:r>
        <w:rPr>
          <w:color w:val="000000"/>
          <w:sz w:val="24"/>
          <w:szCs w:val="24"/>
        </w:rPr>
        <w:softHyphen/>
        <w:t>пытанием, которые вынуждены были ис</w:t>
      </w:r>
      <w:r>
        <w:rPr>
          <w:color w:val="000000"/>
          <w:sz w:val="24"/>
          <w:szCs w:val="24"/>
        </w:rPr>
        <w:softHyphen/>
        <w:t>кать защиты от арендаторов у самого швед</w:t>
      </w:r>
      <w:r>
        <w:rPr>
          <w:color w:val="000000"/>
          <w:sz w:val="24"/>
          <w:szCs w:val="24"/>
        </w:rPr>
        <w:softHyphen/>
        <w:t>ского короля.</w:t>
      </w:r>
    </w:p>
    <w:p w:rsidR="003248F1" w:rsidRDefault="003248F1" w:rsidP="003248F1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В шведские времена в </w:t>
      </w:r>
      <w:proofErr w:type="spellStart"/>
      <w:r>
        <w:rPr>
          <w:color w:val="000000"/>
          <w:sz w:val="24"/>
          <w:szCs w:val="24"/>
        </w:rPr>
        <w:t>Кроноборге</w:t>
      </w:r>
      <w:proofErr w:type="spellEnd"/>
      <w:r>
        <w:rPr>
          <w:color w:val="000000"/>
          <w:sz w:val="24"/>
          <w:szCs w:val="24"/>
        </w:rPr>
        <w:t xml:space="preserve"> два раза в год проходили большие ярмарки. </w:t>
      </w:r>
      <w:proofErr w:type="spellStart"/>
      <w:r>
        <w:rPr>
          <w:color w:val="000000"/>
          <w:sz w:val="24"/>
          <w:szCs w:val="24"/>
        </w:rPr>
        <w:t>Кроноборгские</w:t>
      </w:r>
      <w:proofErr w:type="spellEnd"/>
      <w:r>
        <w:rPr>
          <w:color w:val="000000"/>
          <w:sz w:val="24"/>
          <w:szCs w:val="24"/>
        </w:rPr>
        <w:t xml:space="preserve"> купцы ездили с товарами в </w:t>
      </w:r>
      <w:proofErr w:type="spellStart"/>
      <w:r>
        <w:rPr>
          <w:color w:val="000000"/>
          <w:sz w:val="24"/>
          <w:szCs w:val="24"/>
        </w:rPr>
        <w:t>Ниеншанц</w:t>
      </w:r>
      <w:proofErr w:type="spellEnd"/>
      <w:r>
        <w:rPr>
          <w:color w:val="000000"/>
          <w:sz w:val="24"/>
          <w:szCs w:val="24"/>
        </w:rPr>
        <w:t xml:space="preserve">, Олонец, Выборг, </w:t>
      </w:r>
      <w:proofErr w:type="spellStart"/>
      <w:r>
        <w:rPr>
          <w:color w:val="000000"/>
          <w:sz w:val="24"/>
          <w:szCs w:val="24"/>
        </w:rPr>
        <w:t>Кексгольм</w:t>
      </w:r>
      <w:proofErr w:type="spellEnd"/>
      <w:r>
        <w:rPr>
          <w:color w:val="000000"/>
          <w:sz w:val="24"/>
          <w:szCs w:val="24"/>
        </w:rPr>
        <w:t>, Сортавала, Нарву и по всему Балтийскому морю. Торговали зерном, маслом, воском, дегтем, мехами, льном, коноплей, шерстя</w:t>
      </w:r>
      <w:r>
        <w:rPr>
          <w:color w:val="000000"/>
          <w:sz w:val="24"/>
          <w:szCs w:val="24"/>
        </w:rPr>
        <w:softHyphen/>
        <w:t>ной пряжей.</w:t>
      </w:r>
    </w:p>
    <w:p w:rsidR="00F426E4" w:rsidRDefault="003248F1" w:rsidP="003248F1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В 1711 году </w:t>
      </w:r>
      <w:proofErr w:type="spellStart"/>
      <w:r>
        <w:rPr>
          <w:color w:val="000000"/>
          <w:sz w:val="24"/>
          <w:szCs w:val="24"/>
        </w:rPr>
        <w:t>Кроноборг</w:t>
      </w:r>
      <w:proofErr w:type="spellEnd"/>
      <w:r>
        <w:rPr>
          <w:color w:val="000000"/>
          <w:sz w:val="24"/>
          <w:szCs w:val="24"/>
        </w:rPr>
        <w:t xml:space="preserve"> взяли русские войска. В 1726 году была образована </w:t>
      </w:r>
      <w:proofErr w:type="spellStart"/>
      <w:r>
        <w:rPr>
          <w:color w:val="000000"/>
          <w:sz w:val="24"/>
          <w:szCs w:val="24"/>
        </w:rPr>
        <w:t>Крон</w:t>
      </w:r>
      <w:proofErr w:type="gramStart"/>
      <w:r>
        <w:rPr>
          <w:color w:val="000000"/>
          <w:sz w:val="24"/>
          <w:szCs w:val="24"/>
        </w:rPr>
        <w:t>о</w:t>
      </w:r>
      <w:proofErr w:type="spellEnd"/>
      <w:r>
        <w:rPr>
          <w:color w:val="000000"/>
          <w:sz w:val="24"/>
          <w:szCs w:val="24"/>
        </w:rPr>
        <w:t>-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боргская</w:t>
      </w:r>
      <w:proofErr w:type="spellEnd"/>
      <w:r>
        <w:rPr>
          <w:color w:val="000000"/>
          <w:sz w:val="24"/>
          <w:szCs w:val="24"/>
        </w:rPr>
        <w:t xml:space="preserve"> волость. В 1743 году императрица Елизавета даровала в собственность  графу Михаилу Воронцову волости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Куркиеки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Париккала</w:t>
      </w:r>
      <w:proofErr w:type="spellEnd"/>
      <w:r>
        <w:rPr>
          <w:color w:val="000000"/>
          <w:sz w:val="24"/>
          <w:szCs w:val="24"/>
        </w:rPr>
        <w:t>. После смерти графа в 1767 году эти земли отошли его су</w:t>
      </w:r>
      <w:r>
        <w:rPr>
          <w:color w:val="000000"/>
          <w:sz w:val="24"/>
          <w:szCs w:val="24"/>
        </w:rPr>
        <w:softHyphen/>
        <w:t xml:space="preserve">пруге Анне </w:t>
      </w:r>
      <w:proofErr w:type="spellStart"/>
      <w:r>
        <w:rPr>
          <w:color w:val="000000"/>
          <w:sz w:val="24"/>
          <w:szCs w:val="24"/>
        </w:rPr>
        <w:t>Скавронской</w:t>
      </w:r>
      <w:proofErr w:type="spellEnd"/>
      <w:r>
        <w:rPr>
          <w:color w:val="000000"/>
          <w:sz w:val="24"/>
          <w:szCs w:val="24"/>
        </w:rPr>
        <w:t xml:space="preserve"> и дочери Анне. Вдова вы</w:t>
      </w:r>
      <w:r>
        <w:rPr>
          <w:color w:val="000000"/>
          <w:sz w:val="24"/>
          <w:szCs w:val="24"/>
        </w:rPr>
        <w:softHyphen/>
        <w:t>шла замуж за кан</w:t>
      </w:r>
      <w:r>
        <w:rPr>
          <w:color w:val="000000"/>
          <w:sz w:val="24"/>
          <w:szCs w:val="24"/>
        </w:rPr>
        <w:softHyphen/>
        <w:t>цлера Александра Строганова. Впо</w:t>
      </w:r>
      <w:r>
        <w:rPr>
          <w:color w:val="000000"/>
          <w:sz w:val="24"/>
          <w:szCs w:val="24"/>
        </w:rPr>
        <w:softHyphen/>
        <w:t xml:space="preserve">следствии земли </w:t>
      </w:r>
      <w:proofErr w:type="spellStart"/>
      <w:r>
        <w:rPr>
          <w:color w:val="000000"/>
          <w:sz w:val="24"/>
          <w:szCs w:val="24"/>
        </w:rPr>
        <w:t>Куркиеки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Якимаа</w:t>
      </w:r>
      <w:proofErr w:type="spellEnd"/>
      <w:r>
        <w:rPr>
          <w:color w:val="000000"/>
          <w:sz w:val="24"/>
          <w:szCs w:val="24"/>
        </w:rPr>
        <w:t xml:space="preserve"> принадлежа</w:t>
      </w:r>
      <w:r>
        <w:rPr>
          <w:color w:val="000000"/>
          <w:sz w:val="24"/>
          <w:szCs w:val="24"/>
        </w:rPr>
        <w:softHyphen/>
        <w:t>ли разным наслед</w:t>
      </w:r>
      <w:r>
        <w:rPr>
          <w:color w:val="000000"/>
          <w:sz w:val="24"/>
          <w:szCs w:val="24"/>
        </w:rPr>
        <w:softHyphen/>
        <w:t xml:space="preserve">никам по линии </w:t>
      </w:r>
      <w:r>
        <w:rPr>
          <w:color w:val="000000"/>
          <w:spacing w:val="50"/>
          <w:sz w:val="24"/>
          <w:szCs w:val="24"/>
        </w:rPr>
        <w:t>Воронцовы</w:t>
      </w:r>
      <w:proofErr w:type="gramStart"/>
      <w:r>
        <w:rPr>
          <w:color w:val="000000"/>
          <w:spacing w:val="50"/>
          <w:sz w:val="24"/>
          <w:szCs w:val="24"/>
        </w:rPr>
        <w:t>х-</w:t>
      </w:r>
      <w:proofErr w:type="gramEnd"/>
      <w:r>
        <w:rPr>
          <w:color w:val="000000"/>
          <w:spacing w:val="50"/>
          <w:sz w:val="24"/>
          <w:szCs w:val="24"/>
        </w:rPr>
        <w:t xml:space="preserve"> Строгановых- </w:t>
      </w:r>
      <w:proofErr w:type="spellStart"/>
      <w:r>
        <w:rPr>
          <w:color w:val="000000"/>
          <w:sz w:val="24"/>
          <w:szCs w:val="24"/>
        </w:rPr>
        <w:t>Скавронских</w:t>
      </w:r>
      <w:proofErr w:type="spellEnd"/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В XVIII веке </w:t>
      </w:r>
      <w:proofErr w:type="spellStart"/>
      <w:r>
        <w:rPr>
          <w:color w:val="000000"/>
          <w:sz w:val="24"/>
          <w:szCs w:val="24"/>
        </w:rPr>
        <w:t>Куркиеки</w:t>
      </w:r>
      <w:proofErr w:type="spellEnd"/>
      <w:r>
        <w:rPr>
          <w:color w:val="000000"/>
          <w:sz w:val="24"/>
          <w:szCs w:val="24"/>
        </w:rPr>
        <w:t xml:space="preserve"> славились по всей округе разведением лошадей и изготовле</w:t>
      </w:r>
      <w:r>
        <w:rPr>
          <w:color w:val="000000"/>
          <w:sz w:val="24"/>
          <w:szCs w:val="24"/>
        </w:rPr>
        <w:softHyphen/>
        <w:t>нием упряжи.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После 1811 года, когда образовалось Ве</w:t>
      </w:r>
      <w:r>
        <w:rPr>
          <w:color w:val="000000"/>
          <w:sz w:val="24"/>
          <w:szCs w:val="24"/>
        </w:rPr>
        <w:softHyphen/>
        <w:t xml:space="preserve">ликое Княжество </w:t>
      </w:r>
    </w:p>
    <w:p w:rsidR="00F426E4" w:rsidRDefault="00F426E4" w:rsidP="003248F1">
      <w:pPr>
        <w:jc w:val="both"/>
        <w:rPr>
          <w:color w:val="000000"/>
          <w:sz w:val="24"/>
          <w:szCs w:val="24"/>
        </w:rPr>
      </w:pPr>
    </w:p>
    <w:p w:rsidR="00F426E4" w:rsidRDefault="00F426E4" w:rsidP="003248F1">
      <w:pPr>
        <w:jc w:val="both"/>
        <w:rPr>
          <w:color w:val="000000"/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Финляндское</w:t>
      </w:r>
      <w:proofErr w:type="gramEnd"/>
      <w:r>
        <w:rPr>
          <w:color w:val="000000"/>
          <w:sz w:val="24"/>
          <w:szCs w:val="24"/>
        </w:rPr>
        <w:t xml:space="preserve">, территория </w:t>
      </w:r>
      <w:proofErr w:type="spellStart"/>
      <w:r>
        <w:rPr>
          <w:color w:val="000000"/>
          <w:sz w:val="24"/>
          <w:szCs w:val="24"/>
        </w:rPr>
        <w:t>Куркиеки</w:t>
      </w:r>
      <w:proofErr w:type="spellEnd"/>
      <w:r>
        <w:rPr>
          <w:color w:val="000000"/>
          <w:sz w:val="24"/>
          <w:szCs w:val="24"/>
        </w:rPr>
        <w:t xml:space="preserve"> вошла в состав </w:t>
      </w:r>
      <w:proofErr w:type="spellStart"/>
      <w:r>
        <w:rPr>
          <w:color w:val="000000"/>
          <w:sz w:val="24"/>
          <w:szCs w:val="24"/>
        </w:rPr>
        <w:t>Куркиекского</w:t>
      </w:r>
      <w:proofErr w:type="spellEnd"/>
      <w:r>
        <w:rPr>
          <w:color w:val="000000"/>
          <w:sz w:val="24"/>
          <w:szCs w:val="24"/>
        </w:rPr>
        <w:t xml:space="preserve"> уез</w:t>
      </w:r>
      <w:r>
        <w:rPr>
          <w:color w:val="000000"/>
          <w:sz w:val="24"/>
          <w:szCs w:val="24"/>
        </w:rPr>
        <w:softHyphen/>
        <w:t>да Выборгской губернии.</w:t>
      </w:r>
    </w:p>
    <w:p w:rsidR="003248F1" w:rsidRDefault="003248F1" w:rsidP="003248F1">
      <w:pPr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 xml:space="preserve">   В 1873 году в </w:t>
      </w:r>
      <w:proofErr w:type="spellStart"/>
      <w:r>
        <w:rPr>
          <w:color w:val="000000"/>
          <w:sz w:val="24"/>
          <w:szCs w:val="24"/>
        </w:rPr>
        <w:t>Рахола</w:t>
      </w:r>
      <w:proofErr w:type="spellEnd"/>
      <w:r>
        <w:rPr>
          <w:color w:val="000000"/>
          <w:sz w:val="24"/>
          <w:szCs w:val="24"/>
        </w:rPr>
        <w:t xml:space="preserve">, на месте бывшей усадьбы Воронцовых, была открыта </w:t>
      </w:r>
      <w:proofErr w:type="spellStart"/>
      <w:r>
        <w:rPr>
          <w:color w:val="000000"/>
          <w:sz w:val="24"/>
          <w:szCs w:val="24"/>
        </w:rPr>
        <w:t>Крон</w:t>
      </w:r>
      <w:proofErr w:type="gramStart"/>
      <w:r>
        <w:rPr>
          <w:color w:val="000000"/>
          <w:sz w:val="24"/>
          <w:szCs w:val="24"/>
        </w:rPr>
        <w:t>о</w:t>
      </w:r>
      <w:proofErr w:type="spellEnd"/>
      <w:r>
        <w:rPr>
          <w:color w:val="000000"/>
          <w:sz w:val="24"/>
          <w:szCs w:val="24"/>
        </w:rPr>
        <w:t>-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боргская</w:t>
      </w:r>
      <w:proofErr w:type="spellEnd"/>
      <w:r>
        <w:rPr>
          <w:color w:val="000000"/>
          <w:sz w:val="24"/>
          <w:szCs w:val="24"/>
        </w:rPr>
        <w:t xml:space="preserve"> школа земледелия и животновод</w:t>
      </w:r>
      <w:r>
        <w:rPr>
          <w:color w:val="000000"/>
          <w:sz w:val="24"/>
          <w:szCs w:val="24"/>
        </w:rPr>
        <w:softHyphen/>
        <w:t>ства, которая в 1909 году была переимено</w:t>
      </w:r>
      <w:r>
        <w:rPr>
          <w:color w:val="000000"/>
          <w:sz w:val="24"/>
          <w:szCs w:val="24"/>
        </w:rPr>
        <w:softHyphen/>
        <w:t xml:space="preserve">вана в </w:t>
      </w:r>
      <w:proofErr w:type="spellStart"/>
      <w:r>
        <w:rPr>
          <w:color w:val="000000"/>
          <w:sz w:val="24"/>
          <w:szCs w:val="24"/>
        </w:rPr>
        <w:t>Куркиекский</w:t>
      </w:r>
      <w:proofErr w:type="spellEnd"/>
      <w:r>
        <w:rPr>
          <w:color w:val="000000"/>
          <w:sz w:val="24"/>
          <w:szCs w:val="24"/>
        </w:rPr>
        <w:t xml:space="preserve"> сельскохозяйственный институт. К началу XX века этому учебному заведению принадлежали 56 зданий, коров</w:t>
      </w:r>
      <w:r>
        <w:rPr>
          <w:color w:val="000000"/>
          <w:sz w:val="24"/>
          <w:szCs w:val="24"/>
        </w:rPr>
        <w:softHyphen/>
        <w:t>ники, маслозавод, мельница, электростан</w:t>
      </w:r>
      <w:r>
        <w:rPr>
          <w:color w:val="000000"/>
          <w:sz w:val="24"/>
          <w:szCs w:val="24"/>
        </w:rPr>
        <w:softHyphen/>
        <w:t>ция, обширные сельхозугодия. До наших дней сохранились полуразрушенные кор</w:t>
      </w:r>
      <w:r>
        <w:rPr>
          <w:color w:val="000000"/>
          <w:sz w:val="24"/>
          <w:szCs w:val="24"/>
        </w:rPr>
        <w:softHyphen/>
        <w:t>пуса бывших коровников и несколько дере</w:t>
      </w:r>
      <w:r>
        <w:rPr>
          <w:color w:val="000000"/>
          <w:sz w:val="24"/>
          <w:szCs w:val="24"/>
        </w:rPr>
        <w:softHyphen/>
        <w:t>вянных зданий института. В одном из этих зданий, где ныне работает краеведческий центр «</w:t>
      </w:r>
      <w:proofErr w:type="spellStart"/>
      <w:r>
        <w:rPr>
          <w:color w:val="000000"/>
          <w:sz w:val="24"/>
          <w:szCs w:val="24"/>
        </w:rPr>
        <w:t>Кирьяж</w:t>
      </w:r>
      <w:proofErr w:type="spellEnd"/>
      <w:r>
        <w:rPr>
          <w:color w:val="000000"/>
          <w:sz w:val="24"/>
          <w:szCs w:val="24"/>
        </w:rPr>
        <w:t>», находился кабинет про</w:t>
      </w:r>
      <w:r>
        <w:rPr>
          <w:color w:val="000000"/>
          <w:sz w:val="24"/>
          <w:szCs w:val="24"/>
        </w:rPr>
        <w:softHyphen/>
        <w:t>фессора</w:t>
      </w:r>
      <w:proofErr w:type="gramStart"/>
      <w:r>
        <w:rPr>
          <w:color w:val="000000"/>
          <w:sz w:val="24"/>
          <w:szCs w:val="24"/>
        </w:rPr>
        <w:t xml:space="preserve"> В</w:t>
      </w:r>
      <w:proofErr w:type="gramEnd"/>
      <w:r>
        <w:rPr>
          <w:color w:val="000000"/>
          <w:sz w:val="24"/>
          <w:szCs w:val="24"/>
        </w:rPr>
        <w:t xml:space="preserve">ели </w:t>
      </w:r>
      <w:proofErr w:type="spellStart"/>
      <w:r>
        <w:rPr>
          <w:color w:val="000000"/>
          <w:sz w:val="24"/>
          <w:szCs w:val="24"/>
        </w:rPr>
        <w:t>Рясянена</w:t>
      </w:r>
      <w:proofErr w:type="spellEnd"/>
      <w:r>
        <w:rPr>
          <w:color w:val="000000"/>
          <w:sz w:val="24"/>
          <w:szCs w:val="24"/>
        </w:rPr>
        <w:t xml:space="preserve"> (1888-1953), препо</w:t>
      </w:r>
      <w:r>
        <w:rPr>
          <w:color w:val="000000"/>
          <w:sz w:val="24"/>
          <w:szCs w:val="24"/>
        </w:rPr>
        <w:softHyphen/>
        <w:t xml:space="preserve">дававшего здесь химию и биологию. </w:t>
      </w:r>
      <w:proofErr w:type="gramStart"/>
      <w:r>
        <w:rPr>
          <w:color w:val="000000"/>
          <w:sz w:val="24"/>
          <w:szCs w:val="24"/>
        </w:rPr>
        <w:t>Вели</w:t>
      </w:r>
      <w:r>
        <w:rPr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Рясянен</w:t>
      </w:r>
      <w:proofErr w:type="spellEnd"/>
      <w:r>
        <w:rPr>
          <w:color w:val="000000"/>
          <w:sz w:val="24"/>
          <w:szCs w:val="24"/>
        </w:rPr>
        <w:t xml:space="preserve"> многие годы занимался</w:t>
      </w:r>
      <w:proofErr w:type="gramEnd"/>
      <w:r>
        <w:rPr>
          <w:color w:val="000000"/>
          <w:sz w:val="24"/>
          <w:szCs w:val="24"/>
        </w:rPr>
        <w:t xml:space="preserve"> исследова</w:t>
      </w:r>
      <w:r>
        <w:rPr>
          <w:color w:val="000000"/>
          <w:sz w:val="24"/>
          <w:szCs w:val="24"/>
        </w:rPr>
        <w:softHyphen/>
        <w:t>нием лишайников, за что он еще при жизни получил титул «короля лишайников». Под его руководством на земле института поя</w:t>
      </w:r>
      <w:r>
        <w:rPr>
          <w:color w:val="000000"/>
          <w:sz w:val="24"/>
          <w:szCs w:val="24"/>
        </w:rPr>
        <w:softHyphen/>
        <w:t xml:space="preserve">вился дендропарк, остатки которого в виде лиственничной </w:t>
      </w:r>
      <w:proofErr w:type="spellStart"/>
      <w:r>
        <w:rPr>
          <w:color w:val="000000"/>
          <w:sz w:val="24"/>
          <w:szCs w:val="24"/>
        </w:rPr>
        <w:t>рогци</w:t>
      </w:r>
      <w:proofErr w:type="spellEnd"/>
      <w:r>
        <w:rPr>
          <w:color w:val="000000"/>
          <w:sz w:val="24"/>
          <w:szCs w:val="24"/>
        </w:rPr>
        <w:t>, отдельных пихт и ду</w:t>
      </w:r>
      <w:r>
        <w:rPr>
          <w:color w:val="000000"/>
          <w:sz w:val="24"/>
          <w:szCs w:val="24"/>
        </w:rPr>
        <w:softHyphen/>
        <w:t>бов, можно наблюдать и сейчас. В музее ра</w:t>
      </w:r>
      <w:r>
        <w:rPr>
          <w:color w:val="000000"/>
          <w:sz w:val="24"/>
          <w:szCs w:val="24"/>
        </w:rPr>
        <w:softHyphen/>
        <w:t>ботают выставки и экспозиции, посвящен</w:t>
      </w:r>
      <w:r>
        <w:rPr>
          <w:color w:val="000000"/>
          <w:sz w:val="24"/>
          <w:szCs w:val="24"/>
        </w:rPr>
        <w:softHyphen/>
        <w:t xml:space="preserve">ные лишайникам района </w:t>
      </w:r>
      <w:proofErr w:type="spellStart"/>
      <w:r>
        <w:rPr>
          <w:color w:val="000000"/>
          <w:sz w:val="24"/>
          <w:szCs w:val="24"/>
        </w:rPr>
        <w:t>Куркиеки</w:t>
      </w:r>
      <w:proofErr w:type="spellEnd"/>
      <w:r>
        <w:rPr>
          <w:color w:val="000000"/>
          <w:sz w:val="24"/>
          <w:szCs w:val="24"/>
        </w:rPr>
        <w:t>, исто</w:t>
      </w:r>
      <w:r>
        <w:rPr>
          <w:color w:val="000000"/>
          <w:sz w:val="24"/>
          <w:szCs w:val="24"/>
        </w:rPr>
        <w:softHyphen/>
        <w:t>рии края, занятиям и быту прежде живших здесь карелов и финнов.</w:t>
      </w:r>
    </w:p>
    <w:p w:rsidR="003248F1" w:rsidRDefault="003248F1" w:rsidP="003248F1">
      <w:pPr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 xml:space="preserve">Напротив здания музея, через дорогу, расположена гора </w:t>
      </w:r>
      <w:proofErr w:type="spellStart"/>
      <w:r>
        <w:rPr>
          <w:color w:val="000000"/>
          <w:sz w:val="24"/>
          <w:szCs w:val="24"/>
        </w:rPr>
        <w:t>Линнавуори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-</w:t>
      </w:r>
      <w:proofErr w:type="spellStart"/>
      <w:r>
        <w:rPr>
          <w:color w:val="000000"/>
          <w:sz w:val="24"/>
          <w:szCs w:val="24"/>
        </w:rPr>
        <w:t>Л</w:t>
      </w:r>
      <w:proofErr w:type="gramEnd"/>
      <w:r>
        <w:rPr>
          <w:color w:val="000000"/>
          <w:sz w:val="24"/>
          <w:szCs w:val="24"/>
        </w:rPr>
        <w:t>опотти</w:t>
      </w:r>
      <w:proofErr w:type="spellEnd"/>
      <w:r>
        <w:rPr>
          <w:color w:val="000000"/>
          <w:sz w:val="24"/>
          <w:szCs w:val="24"/>
        </w:rPr>
        <w:t xml:space="preserve"> (от русского слова «слобода»), на верши</w:t>
      </w:r>
      <w:r>
        <w:rPr>
          <w:color w:val="000000"/>
          <w:sz w:val="24"/>
          <w:szCs w:val="24"/>
        </w:rPr>
        <w:softHyphen/>
        <w:t xml:space="preserve">не которой в </w:t>
      </w:r>
      <w:r>
        <w:rPr>
          <w:color w:val="000000"/>
          <w:sz w:val="24"/>
          <w:szCs w:val="24"/>
          <w:lang w:val="en-US" w:eastAsia="en-US"/>
        </w:rPr>
        <w:t>XII</w:t>
      </w:r>
      <w:r>
        <w:rPr>
          <w:color w:val="000000"/>
          <w:sz w:val="24"/>
          <w:szCs w:val="24"/>
          <w:lang w:eastAsia="en-US"/>
        </w:rPr>
        <w:t>-</w:t>
      </w:r>
      <w:r>
        <w:rPr>
          <w:color w:val="000000"/>
          <w:sz w:val="24"/>
          <w:szCs w:val="24"/>
          <w:lang w:val="en-US" w:eastAsia="en-US"/>
        </w:rPr>
        <w:t>XIV</w:t>
      </w:r>
      <w:r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</w:rPr>
        <w:t>веках находилось го</w:t>
      </w:r>
      <w:r>
        <w:rPr>
          <w:color w:val="000000"/>
          <w:sz w:val="24"/>
          <w:szCs w:val="24"/>
        </w:rPr>
        <w:softHyphen/>
        <w:t>родище карел. Здесь были сооружены не</w:t>
      </w:r>
      <w:r>
        <w:rPr>
          <w:color w:val="000000"/>
          <w:sz w:val="24"/>
          <w:szCs w:val="24"/>
        </w:rPr>
        <w:softHyphen/>
        <w:t>большие каменно-земляные валы и несколько деревянных домов с очагами, слу</w:t>
      </w:r>
      <w:r>
        <w:rPr>
          <w:color w:val="000000"/>
          <w:sz w:val="24"/>
          <w:szCs w:val="24"/>
        </w:rPr>
        <w:softHyphen/>
        <w:t xml:space="preserve">живших защитой от врагов. К сожалению, крепостные валы финны разобрали при строительстве сооружений </w:t>
      </w:r>
      <w:proofErr w:type="spellStart"/>
      <w:r>
        <w:rPr>
          <w:color w:val="000000"/>
          <w:sz w:val="24"/>
          <w:szCs w:val="24"/>
        </w:rPr>
        <w:t>Куркиекского</w:t>
      </w:r>
      <w:proofErr w:type="spellEnd"/>
      <w:r>
        <w:rPr>
          <w:color w:val="000000"/>
          <w:sz w:val="24"/>
          <w:szCs w:val="24"/>
        </w:rPr>
        <w:t xml:space="preserve"> института.</w:t>
      </w:r>
    </w:p>
    <w:p w:rsidR="003248F1" w:rsidRDefault="003248F1" w:rsidP="003248F1">
      <w:pPr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 xml:space="preserve">    У подножья горы, с южной стороны, в конце XIX века археолог Я. </w:t>
      </w:r>
      <w:proofErr w:type="spellStart"/>
      <w:r>
        <w:rPr>
          <w:color w:val="000000"/>
          <w:sz w:val="24"/>
          <w:szCs w:val="24"/>
        </w:rPr>
        <w:t>Аппельгрен</w:t>
      </w:r>
      <w:proofErr w:type="spellEnd"/>
      <w:r>
        <w:rPr>
          <w:color w:val="000000"/>
          <w:sz w:val="24"/>
          <w:szCs w:val="24"/>
        </w:rPr>
        <w:t xml:space="preserve"> об</w:t>
      </w:r>
      <w:r>
        <w:rPr>
          <w:color w:val="000000"/>
          <w:sz w:val="24"/>
          <w:szCs w:val="24"/>
        </w:rPr>
        <w:softHyphen/>
        <w:t xml:space="preserve">наружил могильник с захоронением двух мужчин и женщин X века. </w:t>
      </w:r>
      <w:proofErr w:type="gramStart"/>
      <w:r>
        <w:rPr>
          <w:color w:val="000000"/>
          <w:sz w:val="24"/>
          <w:szCs w:val="24"/>
        </w:rPr>
        <w:t>Предметы, най</w:t>
      </w:r>
      <w:r>
        <w:rPr>
          <w:color w:val="000000"/>
          <w:sz w:val="24"/>
          <w:szCs w:val="24"/>
        </w:rPr>
        <w:softHyphen/>
        <w:t>денные в ходе раскопок могильника (меч, наконечники копей, кнутовище, пряжка, фибулы, браслеты, перстни, стеклянные и сердоликовые бусинки и т.д.), были переда</w:t>
      </w:r>
      <w:r>
        <w:rPr>
          <w:color w:val="000000"/>
          <w:sz w:val="24"/>
          <w:szCs w:val="24"/>
        </w:rPr>
        <w:softHyphen/>
        <w:t>ны в Национальный музей Финляндии.</w:t>
      </w:r>
      <w:proofErr w:type="gramEnd"/>
    </w:p>
    <w:p w:rsidR="003248F1" w:rsidRDefault="003248F1" w:rsidP="003248F1">
      <w:pPr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 xml:space="preserve">       31 марта 1940 года </w:t>
      </w:r>
      <w:proofErr w:type="spellStart"/>
      <w:r>
        <w:rPr>
          <w:color w:val="000000"/>
          <w:sz w:val="24"/>
          <w:szCs w:val="24"/>
        </w:rPr>
        <w:t>Приладожье</w:t>
      </w:r>
      <w:proofErr w:type="spellEnd"/>
      <w:r>
        <w:rPr>
          <w:color w:val="000000"/>
          <w:sz w:val="24"/>
          <w:szCs w:val="24"/>
        </w:rPr>
        <w:t xml:space="preserve"> включено в состав созданной Карело-Финской ССР. 9 июля 1940 года образован </w:t>
      </w:r>
      <w:proofErr w:type="spellStart"/>
      <w:r>
        <w:rPr>
          <w:color w:val="000000"/>
          <w:sz w:val="24"/>
          <w:szCs w:val="24"/>
        </w:rPr>
        <w:t>Куркийокский</w:t>
      </w:r>
      <w:proofErr w:type="spellEnd"/>
      <w:r>
        <w:rPr>
          <w:color w:val="000000"/>
          <w:sz w:val="24"/>
          <w:szCs w:val="24"/>
        </w:rPr>
        <w:t xml:space="preserve"> район с административ</w:t>
      </w:r>
      <w:r>
        <w:rPr>
          <w:color w:val="000000"/>
          <w:sz w:val="24"/>
          <w:szCs w:val="24"/>
        </w:rPr>
        <w:softHyphen/>
        <w:t xml:space="preserve">ным центром в поселке </w:t>
      </w:r>
      <w:proofErr w:type="spellStart"/>
      <w:r>
        <w:rPr>
          <w:color w:val="000000"/>
          <w:sz w:val="24"/>
          <w:szCs w:val="24"/>
        </w:rPr>
        <w:t>Куркийоки</w:t>
      </w:r>
      <w:proofErr w:type="spellEnd"/>
      <w:r>
        <w:rPr>
          <w:color w:val="000000"/>
          <w:sz w:val="24"/>
          <w:szCs w:val="24"/>
        </w:rPr>
        <w:t xml:space="preserve">. В </w:t>
      </w:r>
      <w:proofErr w:type="spellStart"/>
      <w:r>
        <w:rPr>
          <w:color w:val="000000"/>
          <w:sz w:val="24"/>
          <w:szCs w:val="24"/>
        </w:rPr>
        <w:t>Лахденпохский</w:t>
      </w:r>
      <w:proofErr w:type="spellEnd"/>
      <w:r>
        <w:rPr>
          <w:color w:val="000000"/>
          <w:sz w:val="24"/>
          <w:szCs w:val="24"/>
        </w:rPr>
        <w:t xml:space="preserve"> сельский совет, кроме поселка городского типа Лахденпохья, входили населенные пункты: </w:t>
      </w:r>
      <w:proofErr w:type="spellStart"/>
      <w:r>
        <w:rPr>
          <w:color w:val="000000"/>
          <w:sz w:val="24"/>
          <w:szCs w:val="24"/>
        </w:rPr>
        <w:t>Аурайоки</w:t>
      </w:r>
      <w:proofErr w:type="spellEnd"/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Пайкярвенкюля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Рантола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Яккима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Ахола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Усикюля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Ратила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Койвула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Куренра</w:t>
      </w:r>
      <w:proofErr w:type="gramStart"/>
      <w:r>
        <w:rPr>
          <w:color w:val="000000"/>
          <w:sz w:val="24"/>
          <w:szCs w:val="24"/>
        </w:rPr>
        <w:t>н</w:t>
      </w:r>
      <w:proofErr w:type="spellEnd"/>
      <w:r>
        <w:rPr>
          <w:color w:val="000000"/>
          <w:sz w:val="24"/>
          <w:szCs w:val="24"/>
        </w:rPr>
        <w:t>-</w:t>
      </w:r>
      <w:proofErr w:type="gramEnd"/>
      <w:r>
        <w:rPr>
          <w:color w:val="000000"/>
          <w:sz w:val="24"/>
          <w:szCs w:val="24"/>
        </w:rPr>
        <w:t xml:space="preserve"> та, </w:t>
      </w:r>
      <w:proofErr w:type="spellStart"/>
      <w:r>
        <w:rPr>
          <w:color w:val="000000"/>
          <w:sz w:val="24"/>
          <w:szCs w:val="24"/>
        </w:rPr>
        <w:t>Рукола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Куккайниеми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Нуркка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Сорола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Сурсуолаха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Висола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Койвула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Кауна</w:t>
      </w:r>
      <w:proofErr w:type="spellEnd"/>
      <w:r>
        <w:rPr>
          <w:color w:val="000000"/>
          <w:sz w:val="24"/>
          <w:szCs w:val="24"/>
        </w:rPr>
        <w:t xml:space="preserve">- ла, </w:t>
      </w:r>
      <w:proofErr w:type="spellStart"/>
      <w:r>
        <w:rPr>
          <w:color w:val="000000"/>
          <w:sz w:val="24"/>
          <w:szCs w:val="24"/>
        </w:rPr>
        <w:t>Аптола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Рихиваара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Юконмюллю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Уситало</w:t>
      </w:r>
      <w:proofErr w:type="spellEnd"/>
      <w:r>
        <w:rPr>
          <w:color w:val="000000"/>
          <w:sz w:val="24"/>
          <w:szCs w:val="24"/>
        </w:rPr>
        <w:t>.</w:t>
      </w:r>
    </w:p>
    <w:p w:rsidR="003248F1" w:rsidRDefault="003248F1" w:rsidP="003248F1">
      <w:pPr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   В ночь на 29 июня 1941 года финские войска пересекли границу СССР.  Началась финская оккупация Карелии.</w:t>
      </w:r>
    </w:p>
    <w:p w:rsidR="003248F1" w:rsidRDefault="003248F1" w:rsidP="003248F1">
      <w:pPr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   26 сентября 1944 года частями 272 стрелковой дивизии Лахденпохья была освобождена.</w:t>
      </w:r>
    </w:p>
    <w:p w:rsidR="003248F1" w:rsidRDefault="003248F1" w:rsidP="003248F1">
      <w:pPr>
        <w:jc w:val="both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jc w:val="both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jc w:val="both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jc w:val="center"/>
      </w:pPr>
      <w:r>
        <w:rPr>
          <w:b/>
          <w:sz w:val="24"/>
          <w:szCs w:val="24"/>
        </w:rPr>
        <w:t>3. Порядок воспроизведения Г</w:t>
      </w:r>
      <w:r>
        <w:rPr>
          <w:b/>
          <w:caps/>
          <w:sz w:val="24"/>
          <w:szCs w:val="24"/>
        </w:rPr>
        <w:t>ерба</w:t>
      </w:r>
    </w:p>
    <w:p w:rsidR="003248F1" w:rsidRDefault="003248F1" w:rsidP="003248F1">
      <w:pPr>
        <w:jc w:val="center"/>
        <w:rPr>
          <w:sz w:val="24"/>
          <w:szCs w:val="24"/>
        </w:rPr>
      </w:pPr>
    </w:p>
    <w:p w:rsidR="003248F1" w:rsidRDefault="003248F1" w:rsidP="003248F1">
      <w:pPr>
        <w:ind w:firstLine="700"/>
        <w:jc w:val="both"/>
      </w:pPr>
      <w:r>
        <w:rPr>
          <w:sz w:val="24"/>
          <w:szCs w:val="24"/>
        </w:rPr>
        <w:t>3.1. Воспроизведение Г</w:t>
      </w:r>
      <w:r>
        <w:rPr>
          <w:caps/>
          <w:sz w:val="24"/>
          <w:szCs w:val="24"/>
        </w:rPr>
        <w:t>ерба</w:t>
      </w:r>
      <w:r>
        <w:rPr>
          <w:sz w:val="24"/>
          <w:szCs w:val="24"/>
        </w:rPr>
        <w:t>, независимо от его размеров, техники ис</w:t>
      </w:r>
      <w:r>
        <w:rPr>
          <w:sz w:val="24"/>
          <w:szCs w:val="24"/>
        </w:rPr>
        <w:softHyphen/>
        <w:t>полнения и назначения, должно точно соответствовать геральдическому описанию, приведенному в п. 2.1.  настоящего Положения. Воспроизведение Г</w:t>
      </w:r>
      <w:r>
        <w:rPr>
          <w:caps/>
          <w:sz w:val="24"/>
          <w:szCs w:val="24"/>
        </w:rPr>
        <w:t xml:space="preserve">ерба </w:t>
      </w:r>
      <w:r>
        <w:rPr>
          <w:sz w:val="24"/>
          <w:szCs w:val="24"/>
        </w:rPr>
        <w:t xml:space="preserve">допускается в </w:t>
      </w:r>
      <w:proofErr w:type="gramStart"/>
      <w:r>
        <w:rPr>
          <w:sz w:val="24"/>
          <w:szCs w:val="24"/>
        </w:rPr>
        <w:t>много</w:t>
      </w:r>
      <w:r>
        <w:rPr>
          <w:sz w:val="24"/>
          <w:szCs w:val="24"/>
        </w:rPr>
        <w:softHyphen/>
        <w:t>цветном</w:t>
      </w:r>
      <w:proofErr w:type="gramEnd"/>
      <w:r>
        <w:rPr>
          <w:sz w:val="24"/>
          <w:szCs w:val="24"/>
        </w:rPr>
        <w:t>, одноцветном и одноцветном с использованием условной штриховки (приложение к п. 3 Положения).</w:t>
      </w:r>
    </w:p>
    <w:p w:rsidR="003248F1" w:rsidRDefault="003248F1" w:rsidP="003248F1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Ответственность за искажение рисунка </w:t>
      </w:r>
      <w:r>
        <w:rPr>
          <w:caps/>
          <w:sz w:val="24"/>
          <w:szCs w:val="24"/>
        </w:rPr>
        <w:t>герба</w:t>
      </w:r>
      <w:r>
        <w:rPr>
          <w:sz w:val="24"/>
          <w:szCs w:val="24"/>
        </w:rPr>
        <w:t xml:space="preserve">, или изменение композиции или цветов, выходящее за пределы </w:t>
      </w:r>
      <w:proofErr w:type="spellStart"/>
      <w:r>
        <w:rPr>
          <w:sz w:val="24"/>
          <w:szCs w:val="24"/>
        </w:rPr>
        <w:t>геральдически</w:t>
      </w:r>
      <w:proofErr w:type="spellEnd"/>
      <w:r>
        <w:rPr>
          <w:sz w:val="24"/>
          <w:szCs w:val="24"/>
        </w:rPr>
        <w:t xml:space="preserve"> допустимого, несет исполнитель допущенных искажений или изменений.</w:t>
      </w:r>
    </w:p>
    <w:p w:rsidR="003248F1" w:rsidRDefault="003248F1" w:rsidP="003248F1">
      <w:pPr>
        <w:rPr>
          <w:b/>
          <w:sz w:val="24"/>
          <w:szCs w:val="24"/>
        </w:rPr>
      </w:pPr>
    </w:p>
    <w:p w:rsidR="003248F1" w:rsidRDefault="003248F1" w:rsidP="003248F1">
      <w:pPr>
        <w:rPr>
          <w:b/>
          <w:sz w:val="24"/>
          <w:szCs w:val="24"/>
        </w:rPr>
      </w:pPr>
    </w:p>
    <w:p w:rsidR="003248F1" w:rsidRDefault="003248F1" w:rsidP="003248F1">
      <w:pPr>
        <w:rPr>
          <w:b/>
          <w:sz w:val="24"/>
          <w:szCs w:val="24"/>
        </w:rPr>
      </w:pPr>
    </w:p>
    <w:p w:rsidR="003248F1" w:rsidRDefault="003248F1" w:rsidP="003248F1">
      <w:pPr>
        <w:rPr>
          <w:b/>
          <w:sz w:val="24"/>
          <w:szCs w:val="24"/>
        </w:rPr>
      </w:pPr>
    </w:p>
    <w:p w:rsidR="003248F1" w:rsidRDefault="003248F1" w:rsidP="003248F1">
      <w:pPr>
        <w:rPr>
          <w:b/>
          <w:sz w:val="24"/>
          <w:szCs w:val="24"/>
        </w:rPr>
      </w:pPr>
    </w:p>
    <w:p w:rsidR="003248F1" w:rsidRDefault="003248F1" w:rsidP="003248F1">
      <w:pPr>
        <w:rPr>
          <w:b/>
          <w:sz w:val="24"/>
          <w:szCs w:val="24"/>
        </w:rPr>
      </w:pPr>
    </w:p>
    <w:p w:rsidR="003248F1" w:rsidRDefault="003248F1" w:rsidP="003248F1">
      <w:pPr>
        <w:rPr>
          <w:b/>
          <w:sz w:val="24"/>
          <w:szCs w:val="24"/>
        </w:rPr>
      </w:pPr>
    </w:p>
    <w:p w:rsidR="003248F1" w:rsidRDefault="003248F1" w:rsidP="003248F1">
      <w:pPr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 4. Порядок официального использования Г</w:t>
      </w:r>
      <w:r>
        <w:rPr>
          <w:b/>
          <w:caps/>
          <w:sz w:val="24"/>
          <w:szCs w:val="24"/>
        </w:rPr>
        <w:t>ерба</w:t>
      </w:r>
    </w:p>
    <w:p w:rsidR="003248F1" w:rsidRDefault="003248F1" w:rsidP="003248F1">
      <w:pPr>
        <w:jc w:val="center"/>
        <w:rPr>
          <w:sz w:val="24"/>
          <w:szCs w:val="24"/>
        </w:rPr>
      </w:pPr>
    </w:p>
    <w:p w:rsidR="003248F1" w:rsidRDefault="003248F1" w:rsidP="003248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 Г</w:t>
      </w:r>
      <w:r>
        <w:rPr>
          <w:caps/>
          <w:sz w:val="24"/>
          <w:szCs w:val="24"/>
        </w:rPr>
        <w:t>ерб</w:t>
      </w:r>
      <w:r>
        <w:rPr>
          <w:sz w:val="24"/>
          <w:szCs w:val="24"/>
        </w:rPr>
        <w:t xml:space="preserve"> муниципального образования помещается:</w:t>
      </w:r>
    </w:p>
    <w:p w:rsidR="003248F1" w:rsidRDefault="003248F1" w:rsidP="003248F1">
      <w:pPr>
        <w:numPr>
          <w:ilvl w:val="0"/>
          <w:numId w:val="3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зданиях органов местного самоуправления;</w:t>
      </w:r>
    </w:p>
    <w:p w:rsidR="003248F1" w:rsidRDefault="003248F1" w:rsidP="003248F1">
      <w:pPr>
        <w:numPr>
          <w:ilvl w:val="0"/>
          <w:numId w:val="3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зданиях официальных представительств муниципального образования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 </w:t>
      </w:r>
      <w:r>
        <w:rPr>
          <w:sz w:val="24"/>
          <w:szCs w:val="24"/>
        </w:rPr>
        <w:t xml:space="preserve">за пределами  муниципального образования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</w:t>
      </w:r>
      <w:r>
        <w:rPr>
          <w:sz w:val="24"/>
          <w:szCs w:val="24"/>
        </w:rPr>
        <w:t>;</w:t>
      </w:r>
    </w:p>
    <w:p w:rsidR="003248F1" w:rsidRDefault="003248F1" w:rsidP="003248F1">
      <w:pPr>
        <w:numPr>
          <w:ilvl w:val="0"/>
          <w:numId w:val="3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залах заседаний органов местного самоуправления;</w:t>
      </w:r>
    </w:p>
    <w:p w:rsidR="003248F1" w:rsidRDefault="003248F1" w:rsidP="003248F1">
      <w:pPr>
        <w:numPr>
          <w:ilvl w:val="0"/>
          <w:numId w:val="4"/>
        </w:numPr>
        <w:tabs>
          <w:tab w:val="left" w:pos="900"/>
        </w:tabs>
        <w:ind w:left="0" w:firstLine="708"/>
        <w:jc w:val="both"/>
      </w:pPr>
      <w:r>
        <w:rPr>
          <w:sz w:val="24"/>
          <w:szCs w:val="24"/>
        </w:rPr>
        <w:t xml:space="preserve">в рабочих кабинетах Главы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 и Главы Администрации  </w:t>
      </w:r>
      <w:proofErr w:type="spellStart"/>
      <w:r>
        <w:rPr>
          <w:color w:val="000000"/>
          <w:spacing w:val="-10"/>
          <w:sz w:val="24"/>
          <w:szCs w:val="24"/>
        </w:rPr>
        <w:t>Лахденпохского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муниципального  района</w:t>
      </w:r>
      <w:r>
        <w:rPr>
          <w:sz w:val="24"/>
          <w:szCs w:val="24"/>
        </w:rPr>
        <w:t>, выборных и назначаемых должностных лиц местного самоуправления.</w:t>
      </w:r>
    </w:p>
    <w:p w:rsidR="003248F1" w:rsidRDefault="003248F1" w:rsidP="003248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 Г</w:t>
      </w:r>
      <w:r>
        <w:rPr>
          <w:caps/>
          <w:sz w:val="24"/>
          <w:szCs w:val="24"/>
        </w:rPr>
        <w:t xml:space="preserve">ерб </w:t>
      </w:r>
      <w:r>
        <w:rPr>
          <w:sz w:val="24"/>
          <w:szCs w:val="24"/>
        </w:rPr>
        <w:t>помещается на бланках:</w:t>
      </w:r>
    </w:p>
    <w:p w:rsidR="003248F1" w:rsidRDefault="003248F1" w:rsidP="003248F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правовых актов органов местного самоуправления и должностных лиц местного самоуправления;</w:t>
      </w:r>
    </w:p>
    <w:p w:rsidR="003248F1" w:rsidRDefault="003248F1" w:rsidP="003248F1">
      <w:pPr>
        <w:numPr>
          <w:ilvl w:val="0"/>
          <w:numId w:val="3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представительного органа самоуправления;</w:t>
      </w:r>
    </w:p>
    <w:p w:rsidR="003248F1" w:rsidRDefault="003248F1" w:rsidP="003248F1">
      <w:pPr>
        <w:numPr>
          <w:ilvl w:val="0"/>
          <w:numId w:val="3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главы муниципального образования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район»;</w:t>
      </w:r>
    </w:p>
    <w:p w:rsidR="003248F1" w:rsidRDefault="003248F1" w:rsidP="003248F1">
      <w:pPr>
        <w:numPr>
          <w:ilvl w:val="0"/>
          <w:numId w:val="3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 xml:space="preserve"> испол</w:t>
      </w:r>
      <w:r>
        <w:rPr>
          <w:sz w:val="24"/>
          <w:szCs w:val="24"/>
        </w:rPr>
        <w:t>нительного органа местного самоуправления;</w:t>
      </w:r>
    </w:p>
    <w:p w:rsidR="003248F1" w:rsidRDefault="003248F1" w:rsidP="003248F1">
      <w:pPr>
        <w:numPr>
          <w:ilvl w:val="0"/>
          <w:numId w:val="3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иных выборных и назначаемых должностных лиц местного самоуправления.</w:t>
      </w:r>
    </w:p>
    <w:p w:rsidR="003248F1" w:rsidRDefault="003248F1" w:rsidP="003248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 Г</w:t>
      </w:r>
      <w:r>
        <w:rPr>
          <w:caps/>
          <w:sz w:val="24"/>
          <w:szCs w:val="24"/>
        </w:rPr>
        <w:t>ерб</w:t>
      </w:r>
      <w:r>
        <w:rPr>
          <w:sz w:val="24"/>
          <w:szCs w:val="24"/>
        </w:rPr>
        <w:t xml:space="preserve"> воспроизводится на удостоверениях лиц, осуществляющих службу на должностях в органах местного самоуправления, муниципальных служащих, де</w:t>
      </w:r>
      <w:r>
        <w:rPr>
          <w:sz w:val="24"/>
          <w:szCs w:val="24"/>
        </w:rPr>
        <w:softHyphen/>
        <w:t>путатов представительного органа местного самоуправления; членов иных органов местного самоуправления.</w:t>
      </w:r>
    </w:p>
    <w:p w:rsidR="003248F1" w:rsidRDefault="003248F1" w:rsidP="003248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 Г</w:t>
      </w:r>
      <w:r>
        <w:rPr>
          <w:caps/>
          <w:sz w:val="24"/>
          <w:szCs w:val="24"/>
        </w:rPr>
        <w:t>ерб</w:t>
      </w:r>
      <w:r>
        <w:rPr>
          <w:sz w:val="24"/>
          <w:szCs w:val="24"/>
        </w:rPr>
        <w:t xml:space="preserve"> помещается: </w:t>
      </w:r>
    </w:p>
    <w:p w:rsidR="003248F1" w:rsidRDefault="003248F1" w:rsidP="003248F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печатях органов местного самоуправления; </w:t>
      </w:r>
    </w:p>
    <w:p w:rsidR="003248F1" w:rsidRDefault="003248F1" w:rsidP="003248F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 официальных изданиях органов местного самоуправления.</w:t>
      </w:r>
    </w:p>
    <w:p w:rsidR="003248F1" w:rsidRDefault="003248F1" w:rsidP="003248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4.5. Г</w:t>
      </w:r>
      <w:r>
        <w:rPr>
          <w:caps/>
          <w:sz w:val="24"/>
          <w:szCs w:val="24"/>
        </w:rPr>
        <w:t>ерб</w:t>
      </w:r>
      <w:r>
        <w:rPr>
          <w:sz w:val="24"/>
          <w:szCs w:val="24"/>
        </w:rPr>
        <w:t xml:space="preserve"> может помещаться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3248F1" w:rsidRDefault="003248F1" w:rsidP="003248F1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наградах</w:t>
      </w:r>
      <w:proofErr w:type="gramEnd"/>
      <w:r>
        <w:rPr>
          <w:sz w:val="24"/>
          <w:szCs w:val="24"/>
        </w:rPr>
        <w:t xml:space="preserve"> и памятных знаках муниципального образования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</w:t>
      </w:r>
      <w:r>
        <w:rPr>
          <w:sz w:val="24"/>
          <w:szCs w:val="24"/>
        </w:rPr>
        <w:t>;</w:t>
      </w:r>
    </w:p>
    <w:p w:rsidR="003248F1" w:rsidRDefault="003248F1" w:rsidP="003248F1">
      <w:pPr>
        <w:numPr>
          <w:ilvl w:val="0"/>
          <w:numId w:val="4"/>
        </w:numPr>
        <w:tabs>
          <w:tab w:val="left" w:pos="900"/>
        </w:tabs>
        <w:ind w:left="0" w:firstLine="708"/>
        <w:jc w:val="both"/>
      </w:pP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 xml:space="preserve">должностных знаках Главы муниципального образования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район»,</w:t>
      </w:r>
      <w:r>
        <w:rPr>
          <w:sz w:val="24"/>
          <w:szCs w:val="24"/>
        </w:rPr>
        <w:t xml:space="preserve"> председателя представительного органа местного самоуправления, депутатов представительного органа местного самоуправления, муниципальных служащих и работников органов местного самоуправления;</w:t>
      </w:r>
      <w:proofErr w:type="gramEnd"/>
    </w:p>
    <w:p w:rsidR="003248F1" w:rsidRDefault="003248F1" w:rsidP="003248F1">
      <w:pPr>
        <w:numPr>
          <w:ilvl w:val="0"/>
          <w:numId w:val="4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указателях</w:t>
      </w:r>
      <w:proofErr w:type="gramEnd"/>
      <w:r>
        <w:rPr>
          <w:sz w:val="24"/>
          <w:szCs w:val="24"/>
        </w:rPr>
        <w:t xml:space="preserve"> при въезде на территорию муниципального образования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</w:t>
      </w:r>
      <w:r>
        <w:rPr>
          <w:sz w:val="24"/>
          <w:szCs w:val="24"/>
        </w:rPr>
        <w:t>;</w:t>
      </w:r>
    </w:p>
    <w:p w:rsidR="003248F1" w:rsidRDefault="003248F1" w:rsidP="003248F1">
      <w:pPr>
        <w:numPr>
          <w:ilvl w:val="0"/>
          <w:numId w:val="4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объектах</w:t>
      </w:r>
      <w:proofErr w:type="gramEnd"/>
      <w:r>
        <w:rPr>
          <w:sz w:val="24"/>
          <w:szCs w:val="24"/>
        </w:rPr>
        <w:t xml:space="preserve"> движимого и недвижимого имущества, транспортных средствах, находящихся в муниципальной собственности;</w:t>
      </w:r>
    </w:p>
    <w:p w:rsidR="003248F1" w:rsidRDefault="003248F1" w:rsidP="003248F1">
      <w:pPr>
        <w:numPr>
          <w:ilvl w:val="0"/>
          <w:numId w:val="4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бланках</w:t>
      </w:r>
      <w:proofErr w:type="gramEnd"/>
      <w:r>
        <w:rPr>
          <w:sz w:val="24"/>
          <w:szCs w:val="24"/>
        </w:rPr>
        <w:t xml:space="preserve"> и печатях органов, организаций, учреждений и предприятий,  находящихся в муниципальной собственности, муниципальном управлении или муниципальном подчинении, а также органов, организаций, учреждений и предприятий, учредителем (ведущим соучредителем) которых является муниципальное образование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 район»</w:t>
      </w:r>
      <w:r>
        <w:rPr>
          <w:sz w:val="24"/>
          <w:szCs w:val="24"/>
        </w:rPr>
        <w:t>;</w:t>
      </w:r>
    </w:p>
    <w:p w:rsidR="003248F1" w:rsidRDefault="003248F1" w:rsidP="003248F1">
      <w:pPr>
        <w:numPr>
          <w:ilvl w:val="1"/>
          <w:numId w:val="4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залах заседаний руководящих органов и рабочих кабинетах руководителей органов, организаций, учреждений и предприятий,  находящихся в муниципальной собственности, муниципальном управлении или муниципальном подчинении, а также органов, организаций, учреждений и предприятий, учредителем (ведущим соучредителем) которых является муниципальное образование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 муниципальный район»;</w:t>
      </w:r>
    </w:p>
    <w:p w:rsidR="00F426E4" w:rsidRDefault="003248F1" w:rsidP="00F426E4">
      <w:pPr>
        <w:numPr>
          <w:ilvl w:val="1"/>
          <w:numId w:val="4"/>
        </w:numPr>
        <w:tabs>
          <w:tab w:val="left" w:pos="900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proofErr w:type="gramStart"/>
      <w:r>
        <w:rPr>
          <w:sz w:val="24"/>
          <w:szCs w:val="24"/>
        </w:rPr>
        <w:t>принадлежащих</w:t>
      </w:r>
      <w:proofErr w:type="gramEnd"/>
      <w:r>
        <w:rPr>
          <w:sz w:val="24"/>
          <w:szCs w:val="24"/>
        </w:rPr>
        <w:t xml:space="preserve"> органам, организациям, учреждениям и предприятиям, находящимся в муниципальной собственности, муниципальном управлении или муниципальном подчинении, а также органам, организациям, учреждениям и </w:t>
      </w:r>
    </w:p>
    <w:p w:rsidR="003248F1" w:rsidRDefault="003248F1" w:rsidP="00F426E4">
      <w:pPr>
        <w:tabs>
          <w:tab w:val="left" w:pos="90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предприятиям, учредителем (ведущим соучредителем) которых является муниципальное образование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</w:t>
      </w:r>
      <w:r>
        <w:rPr>
          <w:sz w:val="24"/>
          <w:szCs w:val="24"/>
        </w:rPr>
        <w:t xml:space="preserve">, объектах движимого и недвижимого имущества, транспортных средствах. </w:t>
      </w:r>
    </w:p>
    <w:p w:rsidR="003248F1" w:rsidRDefault="003248F1" w:rsidP="003248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4.6. Допускается размещение Г</w:t>
      </w:r>
      <w:r>
        <w:rPr>
          <w:caps/>
          <w:sz w:val="24"/>
          <w:szCs w:val="24"/>
        </w:rPr>
        <w:t xml:space="preserve">ерба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3248F1" w:rsidRDefault="003248F1" w:rsidP="003248F1">
      <w:pPr>
        <w:numPr>
          <w:ilvl w:val="0"/>
          <w:numId w:val="4"/>
        </w:numPr>
        <w:tabs>
          <w:tab w:val="left" w:pos="900"/>
          <w:tab w:val="left" w:pos="1110"/>
        </w:tabs>
        <w:ind w:left="0"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печатных и иных изданиях информационного, официального, научного, научно-популярного, справочного, познавательного, краеведческого, географического, путеводительного и сувенирного характера;</w:t>
      </w:r>
      <w:proofErr w:type="gramEnd"/>
    </w:p>
    <w:p w:rsidR="003248F1" w:rsidRDefault="003248F1" w:rsidP="003248F1">
      <w:pPr>
        <w:numPr>
          <w:ilvl w:val="0"/>
          <w:numId w:val="4"/>
        </w:numPr>
        <w:tabs>
          <w:tab w:val="left" w:pos="900"/>
          <w:tab w:val="left" w:pos="1110"/>
        </w:tabs>
        <w:ind w:left="0" w:firstLine="708"/>
        <w:jc w:val="both"/>
      </w:pPr>
      <w:proofErr w:type="gramStart"/>
      <w:r>
        <w:rPr>
          <w:sz w:val="24"/>
          <w:szCs w:val="24"/>
        </w:rPr>
        <w:t>грамотах</w:t>
      </w:r>
      <w:proofErr w:type="gramEnd"/>
      <w:r>
        <w:rPr>
          <w:sz w:val="24"/>
          <w:szCs w:val="24"/>
        </w:rPr>
        <w:t xml:space="preserve">, приглашениях, визитных карточках Главы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район»,</w:t>
      </w:r>
      <w:r>
        <w:rPr>
          <w:sz w:val="24"/>
          <w:szCs w:val="24"/>
        </w:rPr>
        <w:t xml:space="preserve"> должностных лиц органов местного самоуправления, депутатов представительного органа местного самоуправления;</w:t>
      </w:r>
    </w:p>
    <w:p w:rsidR="003248F1" w:rsidRDefault="003248F1" w:rsidP="003248F1">
      <w:pPr>
        <w:ind w:left="-2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Допускается ис</w:t>
      </w:r>
      <w:r>
        <w:rPr>
          <w:sz w:val="24"/>
          <w:szCs w:val="24"/>
        </w:rPr>
        <w:softHyphen/>
        <w:t>пользование Г</w:t>
      </w:r>
      <w:r>
        <w:rPr>
          <w:caps/>
          <w:sz w:val="24"/>
          <w:szCs w:val="24"/>
        </w:rPr>
        <w:t>ерба</w:t>
      </w:r>
      <w:r>
        <w:rPr>
          <w:sz w:val="24"/>
          <w:szCs w:val="24"/>
        </w:rPr>
        <w:t xml:space="preserve"> в качестве геральдической основы для изготовления знаков, эмблем, иной символики при  оформлении единовременных юбилейных, памятных и зрелищных мероприятий проводимых в муниципальном образовании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</w:t>
      </w:r>
      <w:r>
        <w:rPr>
          <w:sz w:val="24"/>
          <w:szCs w:val="24"/>
        </w:rPr>
        <w:t xml:space="preserve"> или непосредственно связанных с муниципальным образованием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 </w:t>
      </w:r>
      <w:r>
        <w:rPr>
          <w:bCs/>
          <w:sz w:val="24"/>
          <w:szCs w:val="24"/>
        </w:rPr>
        <w:t xml:space="preserve"> по согласованию с главой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</w:t>
      </w:r>
      <w:r>
        <w:rPr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3248F1" w:rsidRDefault="003248F1" w:rsidP="003248F1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4.7. При одновременном размещении ГЕРБА и Государственного герба Российской Федерации, ГЕРБ располагается справа от Государственного герба Российской Федерации (с точки зрения стоящего лицом к гербам).</w:t>
      </w:r>
    </w:p>
    <w:p w:rsidR="003248F1" w:rsidRDefault="003248F1" w:rsidP="003248F1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одновременном размещении </w:t>
      </w:r>
      <w:r>
        <w:rPr>
          <w:caps/>
          <w:sz w:val="24"/>
          <w:szCs w:val="24"/>
        </w:rPr>
        <w:t>Герба</w:t>
      </w:r>
      <w:r>
        <w:rPr>
          <w:sz w:val="24"/>
          <w:szCs w:val="24"/>
        </w:rPr>
        <w:t xml:space="preserve"> и герба Республики Карелия, Г</w:t>
      </w:r>
      <w:r>
        <w:rPr>
          <w:caps/>
          <w:sz w:val="24"/>
          <w:szCs w:val="24"/>
        </w:rPr>
        <w:t>ерб</w:t>
      </w:r>
      <w:r>
        <w:rPr>
          <w:sz w:val="24"/>
          <w:szCs w:val="24"/>
        </w:rPr>
        <w:t xml:space="preserve"> располагается справа от герба Республики Карелия (с точки зрения стоящего лицом к гербам).</w:t>
      </w:r>
    </w:p>
    <w:p w:rsidR="003248F1" w:rsidRDefault="003248F1" w:rsidP="003248F1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При одновременном размещении ГЕРБА, Государственного герба Российской Федерации и герба Республики Карелия, герб Российской Федерации располагается  в центре, герб Республики Карелия – слева от центра, а Г</w:t>
      </w:r>
      <w:r>
        <w:rPr>
          <w:caps/>
          <w:sz w:val="24"/>
          <w:szCs w:val="24"/>
        </w:rPr>
        <w:t>ерб</w:t>
      </w:r>
      <w:r>
        <w:rPr>
          <w:sz w:val="24"/>
          <w:szCs w:val="24"/>
        </w:rPr>
        <w:t xml:space="preserve"> – справа от центра (с точки зрения стоящего лицом к гербам).</w:t>
      </w:r>
    </w:p>
    <w:p w:rsidR="003248F1" w:rsidRDefault="003248F1" w:rsidP="003248F1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При одновременном размещении Г</w:t>
      </w:r>
      <w:r>
        <w:rPr>
          <w:caps/>
          <w:sz w:val="24"/>
          <w:szCs w:val="24"/>
        </w:rPr>
        <w:t>ерба</w:t>
      </w:r>
      <w:r>
        <w:rPr>
          <w:sz w:val="24"/>
          <w:szCs w:val="24"/>
        </w:rPr>
        <w:t xml:space="preserve"> с другими гербами размер Г</w:t>
      </w:r>
      <w:r>
        <w:rPr>
          <w:caps/>
          <w:sz w:val="24"/>
          <w:szCs w:val="24"/>
        </w:rPr>
        <w:t>ерба</w:t>
      </w:r>
      <w:r>
        <w:rPr>
          <w:sz w:val="24"/>
          <w:szCs w:val="24"/>
        </w:rPr>
        <w:t xml:space="preserve"> не может превышать размеры Государственного герба Российской Федерации (или иного государственного герба), герба Республики Карелия (или герба иного субъекта Российской Фе</w:t>
      </w:r>
      <w:r>
        <w:rPr>
          <w:sz w:val="24"/>
          <w:szCs w:val="24"/>
        </w:rPr>
        <w:softHyphen/>
        <w:t xml:space="preserve">дерации). </w:t>
      </w:r>
    </w:p>
    <w:p w:rsidR="003248F1" w:rsidRDefault="003248F1" w:rsidP="003248F1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При одновременном размещении Г</w:t>
      </w:r>
      <w:r>
        <w:rPr>
          <w:caps/>
          <w:sz w:val="24"/>
          <w:szCs w:val="24"/>
        </w:rPr>
        <w:t>ерба</w:t>
      </w:r>
      <w:r>
        <w:rPr>
          <w:sz w:val="24"/>
          <w:szCs w:val="24"/>
        </w:rPr>
        <w:t xml:space="preserve"> с другими гербами Г</w:t>
      </w:r>
      <w:r>
        <w:rPr>
          <w:caps/>
          <w:sz w:val="24"/>
          <w:szCs w:val="24"/>
        </w:rPr>
        <w:t>ерб</w:t>
      </w:r>
      <w:r>
        <w:rPr>
          <w:sz w:val="24"/>
          <w:szCs w:val="24"/>
        </w:rPr>
        <w:t xml:space="preserve"> не может размещаться выше Государственного герба Российской Федерации (или иного государственного герба), герба Республики Карелия (или герба иного субъекта Российской Федерации).</w:t>
      </w:r>
    </w:p>
    <w:p w:rsidR="003248F1" w:rsidRDefault="003248F1" w:rsidP="003248F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одновременном размещении ГЕРБА с любым государственным гербом, гербом субъекта Российской Федерации или иностранного региона, гербом иного муниципального образования, в тех случаях, когда размещаемые рядом с ГЕРБОМ гербы не имеют дополнительных элементов, ГЕРБ используется без дополнительных элементов.</w:t>
      </w:r>
    </w:p>
    <w:p w:rsidR="003248F1" w:rsidRDefault="003248F1" w:rsidP="003248F1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4.8. Порядок изготовления, использования, хранения и уничтожения бланков, печатей и иных носителей изображения Г</w:t>
      </w:r>
      <w:r>
        <w:rPr>
          <w:caps/>
          <w:sz w:val="24"/>
          <w:szCs w:val="24"/>
        </w:rPr>
        <w:t>ерба</w:t>
      </w:r>
      <w:r>
        <w:rPr>
          <w:sz w:val="24"/>
          <w:szCs w:val="24"/>
        </w:rPr>
        <w:t xml:space="preserve"> устанавливается органами местного само</w:t>
      </w:r>
      <w:r>
        <w:rPr>
          <w:sz w:val="24"/>
          <w:szCs w:val="24"/>
        </w:rPr>
        <w:softHyphen/>
        <w:t>управления.</w:t>
      </w:r>
    </w:p>
    <w:p w:rsidR="003248F1" w:rsidRDefault="003248F1" w:rsidP="003248F1">
      <w:pPr>
        <w:ind w:firstLine="708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4.9.</w:t>
      </w:r>
      <w:r>
        <w:rPr>
          <w:sz w:val="24"/>
          <w:szCs w:val="24"/>
        </w:rPr>
        <w:t xml:space="preserve"> Иные случаи использования Г</w:t>
      </w:r>
      <w:r>
        <w:rPr>
          <w:caps/>
          <w:sz w:val="24"/>
          <w:szCs w:val="24"/>
        </w:rPr>
        <w:t>ерба</w:t>
      </w:r>
      <w:r>
        <w:rPr>
          <w:sz w:val="24"/>
          <w:szCs w:val="24"/>
        </w:rPr>
        <w:t xml:space="preserve"> устанавливаются Главой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муниципальный район».                            </w:t>
      </w:r>
    </w:p>
    <w:p w:rsidR="003248F1" w:rsidRDefault="003248F1" w:rsidP="003248F1">
      <w:pPr>
        <w:jc w:val="center"/>
        <w:rPr>
          <w:b/>
          <w:sz w:val="24"/>
          <w:szCs w:val="24"/>
        </w:rPr>
      </w:pPr>
    </w:p>
    <w:p w:rsidR="003248F1" w:rsidRDefault="003248F1" w:rsidP="003248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за нарушение настоящего Положения</w:t>
      </w:r>
    </w:p>
    <w:p w:rsidR="003248F1" w:rsidRDefault="003248F1" w:rsidP="003248F1">
      <w:pPr>
        <w:ind w:firstLine="708"/>
        <w:jc w:val="both"/>
        <w:rPr>
          <w:sz w:val="24"/>
          <w:szCs w:val="24"/>
        </w:rPr>
      </w:pPr>
    </w:p>
    <w:p w:rsidR="003248F1" w:rsidRDefault="003248F1" w:rsidP="003248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Использование Г</w:t>
      </w:r>
      <w:r>
        <w:rPr>
          <w:caps/>
          <w:sz w:val="24"/>
          <w:szCs w:val="24"/>
        </w:rPr>
        <w:t>ерба</w:t>
      </w:r>
      <w:r>
        <w:rPr>
          <w:sz w:val="24"/>
          <w:szCs w:val="24"/>
        </w:rPr>
        <w:t xml:space="preserve"> с нарушением настоящего Положения, а также надругательство над </w:t>
      </w:r>
      <w:r>
        <w:rPr>
          <w:caps/>
          <w:sz w:val="24"/>
          <w:szCs w:val="24"/>
        </w:rPr>
        <w:t>гербом</w:t>
      </w:r>
      <w:r>
        <w:rPr>
          <w:sz w:val="24"/>
          <w:szCs w:val="24"/>
        </w:rPr>
        <w:t xml:space="preserve"> влечет за собой ответственность в соответствии с законодательством Российской Федерации.</w:t>
      </w:r>
    </w:p>
    <w:p w:rsidR="003248F1" w:rsidRDefault="003248F1" w:rsidP="003248F1">
      <w:pPr>
        <w:rPr>
          <w:b/>
          <w:sz w:val="24"/>
          <w:szCs w:val="24"/>
        </w:rPr>
      </w:pPr>
    </w:p>
    <w:p w:rsidR="00F426E4" w:rsidRDefault="00F426E4" w:rsidP="003248F1">
      <w:pPr>
        <w:rPr>
          <w:b/>
          <w:sz w:val="24"/>
          <w:szCs w:val="24"/>
        </w:rPr>
      </w:pPr>
    </w:p>
    <w:p w:rsidR="00F426E4" w:rsidRDefault="00F426E4" w:rsidP="003248F1">
      <w:pPr>
        <w:rPr>
          <w:b/>
          <w:sz w:val="24"/>
          <w:szCs w:val="24"/>
        </w:rPr>
      </w:pPr>
    </w:p>
    <w:p w:rsidR="00F426E4" w:rsidRDefault="00F426E4" w:rsidP="003248F1">
      <w:pPr>
        <w:rPr>
          <w:b/>
          <w:sz w:val="24"/>
          <w:szCs w:val="24"/>
        </w:rPr>
      </w:pPr>
    </w:p>
    <w:p w:rsidR="00F426E4" w:rsidRDefault="00F426E4" w:rsidP="003248F1">
      <w:pPr>
        <w:rPr>
          <w:b/>
          <w:sz w:val="24"/>
          <w:szCs w:val="24"/>
        </w:rPr>
      </w:pPr>
    </w:p>
    <w:p w:rsidR="00F426E4" w:rsidRDefault="00F426E4" w:rsidP="003248F1">
      <w:pPr>
        <w:rPr>
          <w:b/>
          <w:sz w:val="24"/>
          <w:szCs w:val="24"/>
        </w:rPr>
      </w:pPr>
    </w:p>
    <w:p w:rsidR="003248F1" w:rsidRDefault="003248F1" w:rsidP="003248F1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6. Заключительные положения</w:t>
      </w:r>
    </w:p>
    <w:p w:rsidR="003248F1" w:rsidRDefault="003248F1" w:rsidP="003248F1">
      <w:pPr>
        <w:ind w:firstLine="708"/>
        <w:jc w:val="both"/>
        <w:rPr>
          <w:sz w:val="24"/>
          <w:szCs w:val="24"/>
        </w:rPr>
      </w:pPr>
    </w:p>
    <w:p w:rsidR="003248F1" w:rsidRDefault="003248F1" w:rsidP="003248F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6.1. Внесение в состав (рисунок) Г</w:t>
      </w:r>
      <w:r>
        <w:rPr>
          <w:caps/>
          <w:sz w:val="24"/>
          <w:szCs w:val="24"/>
        </w:rPr>
        <w:t>ерба</w:t>
      </w:r>
      <w:r>
        <w:rPr>
          <w:sz w:val="24"/>
          <w:szCs w:val="24"/>
        </w:rPr>
        <w:t xml:space="preserve"> каких-либо внешних украшений, а также элементов официальных символов Республики Карелия допустимо лишь в соответст</w:t>
      </w:r>
      <w:r>
        <w:rPr>
          <w:sz w:val="24"/>
          <w:szCs w:val="24"/>
        </w:rPr>
        <w:softHyphen/>
        <w:t>вии с законодательством Российской Федерации и Республики Карелия. Эти изменения должны сопровождаться пересмотром статьи 3 настоящего По</w:t>
      </w:r>
      <w:r>
        <w:rPr>
          <w:sz w:val="24"/>
          <w:szCs w:val="24"/>
        </w:rPr>
        <w:softHyphen/>
        <w:t>ложения для отражения внесенных элементов в описании.</w:t>
      </w:r>
    </w:p>
    <w:p w:rsidR="003248F1" w:rsidRDefault="003248F1" w:rsidP="003248F1">
      <w:pPr>
        <w:ind w:firstLine="708"/>
        <w:jc w:val="both"/>
      </w:pPr>
      <w:r>
        <w:rPr>
          <w:sz w:val="24"/>
          <w:szCs w:val="24"/>
        </w:rPr>
        <w:t>6.2. Контроль исполнения требований настоящего Положения возлагается на Админи</w:t>
      </w:r>
      <w:r>
        <w:rPr>
          <w:sz w:val="24"/>
          <w:szCs w:val="24"/>
        </w:rPr>
        <w:softHyphen/>
        <w:t xml:space="preserve">страцию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3248F1" w:rsidRDefault="003248F1" w:rsidP="003248F1">
      <w:pPr>
        <w:ind w:firstLine="708"/>
        <w:jc w:val="both"/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ind w:firstLine="709"/>
        <w:jc w:val="right"/>
      </w:pPr>
      <w:r>
        <w:rPr>
          <w:sz w:val="24"/>
          <w:szCs w:val="24"/>
        </w:rPr>
        <w:t xml:space="preserve">Приложение. </w:t>
      </w:r>
      <w:proofErr w:type="gramStart"/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 1</w:t>
      </w:r>
      <w:proofErr w:type="gramEnd"/>
    </w:p>
    <w:p w:rsidR="003248F1" w:rsidRDefault="003248F1" w:rsidP="003248F1">
      <w:pPr>
        <w:ind w:firstLine="709"/>
        <w:jc w:val="right"/>
      </w:pPr>
      <w:r>
        <w:rPr>
          <w:sz w:val="24"/>
          <w:szCs w:val="24"/>
        </w:rPr>
        <w:t xml:space="preserve">к Положению </w:t>
      </w:r>
    </w:p>
    <w:p w:rsidR="003248F1" w:rsidRDefault="003248F1" w:rsidP="003248F1">
      <w:pPr>
        <w:ind w:firstLine="709"/>
        <w:jc w:val="right"/>
      </w:pPr>
      <w:r>
        <w:rPr>
          <w:sz w:val="24"/>
          <w:szCs w:val="24"/>
        </w:rPr>
        <w:t xml:space="preserve">о гербе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</w:t>
      </w:r>
      <w:r w:rsidR="00DC6D59">
        <w:rPr>
          <w:sz w:val="24"/>
          <w:szCs w:val="24"/>
        </w:rPr>
        <w:t>ьного района Республики Карелия</w:t>
      </w:r>
      <w:bookmarkStart w:id="1" w:name="_GoBack"/>
      <w:bookmarkEnd w:id="1"/>
    </w:p>
    <w:p w:rsidR="003248F1" w:rsidRDefault="003248F1" w:rsidP="003248F1">
      <w:pPr>
        <w:ind w:firstLine="709"/>
        <w:jc w:val="right"/>
        <w:rPr>
          <w:sz w:val="24"/>
          <w:szCs w:val="24"/>
        </w:rPr>
      </w:pPr>
    </w:p>
    <w:p w:rsidR="003248F1" w:rsidRDefault="003248F1" w:rsidP="003248F1">
      <w:pPr>
        <w:rPr>
          <w:sz w:val="24"/>
          <w:szCs w:val="24"/>
        </w:rPr>
      </w:pPr>
    </w:p>
    <w:p w:rsidR="003248F1" w:rsidRDefault="003248F1" w:rsidP="003248F1">
      <w:pPr>
        <w:jc w:val="center"/>
        <w:rPr>
          <w:sz w:val="24"/>
          <w:szCs w:val="24"/>
        </w:rPr>
      </w:pPr>
    </w:p>
    <w:p w:rsidR="003248F1" w:rsidRDefault="003248F1" w:rsidP="003248F1">
      <w:pPr>
        <w:jc w:val="center"/>
      </w:pPr>
      <w:r>
        <w:rPr>
          <w:b/>
          <w:bCs/>
          <w:sz w:val="24"/>
          <w:szCs w:val="24"/>
        </w:rPr>
        <w:t>Цветное изображение герба</w:t>
      </w: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</w:pPr>
      <w:r>
        <w:rPr>
          <w:noProof/>
        </w:rPr>
        <w:drawing>
          <wp:inline distT="0" distB="0" distL="0" distR="0" wp14:anchorId="7B6F4079" wp14:editId="760954AB">
            <wp:extent cx="2879725" cy="4685665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468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</w:p>
    <w:p w:rsidR="00F426E4" w:rsidRDefault="00F426E4" w:rsidP="003248F1">
      <w:pPr>
        <w:jc w:val="both"/>
        <w:rPr>
          <w:sz w:val="24"/>
          <w:szCs w:val="24"/>
        </w:rPr>
      </w:pPr>
    </w:p>
    <w:p w:rsidR="00F426E4" w:rsidRDefault="00F426E4" w:rsidP="003248F1">
      <w:pPr>
        <w:jc w:val="both"/>
        <w:rPr>
          <w:sz w:val="24"/>
          <w:szCs w:val="24"/>
        </w:rPr>
      </w:pPr>
    </w:p>
    <w:p w:rsidR="00F426E4" w:rsidRDefault="00F426E4" w:rsidP="003248F1">
      <w:pPr>
        <w:jc w:val="both"/>
        <w:rPr>
          <w:sz w:val="24"/>
          <w:szCs w:val="24"/>
        </w:rPr>
      </w:pPr>
    </w:p>
    <w:p w:rsidR="00F426E4" w:rsidRDefault="00F426E4" w:rsidP="003248F1">
      <w:pPr>
        <w:jc w:val="both"/>
        <w:rPr>
          <w:sz w:val="24"/>
          <w:szCs w:val="24"/>
        </w:rPr>
      </w:pPr>
    </w:p>
    <w:p w:rsidR="00F426E4" w:rsidRDefault="00F426E4" w:rsidP="003248F1">
      <w:pPr>
        <w:jc w:val="both"/>
        <w:rPr>
          <w:sz w:val="24"/>
          <w:szCs w:val="24"/>
        </w:rPr>
      </w:pPr>
    </w:p>
    <w:p w:rsidR="00F426E4" w:rsidRDefault="00F426E4" w:rsidP="003248F1">
      <w:pPr>
        <w:jc w:val="both"/>
        <w:rPr>
          <w:sz w:val="24"/>
          <w:szCs w:val="24"/>
        </w:rPr>
      </w:pPr>
    </w:p>
    <w:p w:rsidR="00F426E4" w:rsidRDefault="00F426E4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ind w:firstLine="709"/>
        <w:jc w:val="right"/>
      </w:pPr>
      <w:r>
        <w:rPr>
          <w:sz w:val="24"/>
          <w:szCs w:val="24"/>
        </w:rPr>
        <w:t xml:space="preserve">Приложение.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2</w:t>
      </w:r>
    </w:p>
    <w:p w:rsidR="003248F1" w:rsidRDefault="003248F1" w:rsidP="003248F1">
      <w:pPr>
        <w:ind w:firstLine="709"/>
        <w:jc w:val="right"/>
      </w:pPr>
      <w:r>
        <w:rPr>
          <w:sz w:val="24"/>
          <w:szCs w:val="24"/>
        </w:rPr>
        <w:t xml:space="preserve">к Положению </w:t>
      </w:r>
    </w:p>
    <w:p w:rsidR="003248F1" w:rsidRDefault="003248F1" w:rsidP="003248F1">
      <w:pPr>
        <w:ind w:firstLine="709"/>
        <w:jc w:val="right"/>
      </w:pPr>
      <w:r>
        <w:rPr>
          <w:sz w:val="24"/>
          <w:szCs w:val="24"/>
        </w:rPr>
        <w:t xml:space="preserve">о гербе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</w:t>
      </w:r>
      <w:r w:rsidR="00DC6D59">
        <w:rPr>
          <w:sz w:val="24"/>
          <w:szCs w:val="24"/>
        </w:rPr>
        <w:t>ьного района Республики Карелия</w:t>
      </w:r>
    </w:p>
    <w:p w:rsidR="003248F1" w:rsidRDefault="003248F1" w:rsidP="003248F1">
      <w:pPr>
        <w:jc w:val="center"/>
        <w:rPr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jc w:val="center"/>
      </w:pPr>
      <w:r>
        <w:rPr>
          <w:b/>
          <w:sz w:val="24"/>
          <w:szCs w:val="24"/>
        </w:rPr>
        <w:t>Ч</w:t>
      </w:r>
      <w:r>
        <w:rPr>
          <w:b/>
          <w:bCs/>
          <w:sz w:val="24"/>
          <w:szCs w:val="24"/>
        </w:rPr>
        <w:t>ерно-белое контурное изображение герба</w:t>
      </w: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</w:pPr>
      <w:r>
        <w:rPr>
          <w:noProof/>
        </w:rPr>
        <w:drawing>
          <wp:inline distT="0" distB="0" distL="0" distR="0" wp14:anchorId="7936E30A" wp14:editId="49B0EC6B">
            <wp:extent cx="2879725" cy="4685665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468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bCs/>
          <w:sz w:val="24"/>
          <w:szCs w:val="24"/>
        </w:rPr>
      </w:pPr>
    </w:p>
    <w:p w:rsidR="003248F1" w:rsidRDefault="003248F1" w:rsidP="003248F1">
      <w:pPr>
        <w:jc w:val="center"/>
        <w:rPr>
          <w:b/>
          <w:sz w:val="24"/>
          <w:szCs w:val="24"/>
        </w:rPr>
      </w:pP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jc w:val="center"/>
        <w:rPr>
          <w:sz w:val="24"/>
          <w:szCs w:val="24"/>
        </w:rPr>
      </w:pPr>
    </w:p>
    <w:p w:rsidR="00F426E4" w:rsidRDefault="00F426E4" w:rsidP="003248F1">
      <w:pPr>
        <w:ind w:firstLine="709"/>
        <w:jc w:val="right"/>
        <w:rPr>
          <w:sz w:val="24"/>
          <w:szCs w:val="24"/>
        </w:rPr>
      </w:pPr>
    </w:p>
    <w:p w:rsidR="00F426E4" w:rsidRDefault="00F426E4" w:rsidP="003248F1">
      <w:pPr>
        <w:ind w:firstLine="709"/>
        <w:jc w:val="right"/>
        <w:rPr>
          <w:sz w:val="24"/>
          <w:szCs w:val="24"/>
        </w:rPr>
      </w:pPr>
    </w:p>
    <w:p w:rsidR="003248F1" w:rsidRDefault="003248F1" w:rsidP="003248F1">
      <w:pPr>
        <w:ind w:firstLine="709"/>
        <w:jc w:val="right"/>
      </w:pPr>
      <w:r>
        <w:rPr>
          <w:sz w:val="24"/>
          <w:szCs w:val="24"/>
        </w:rPr>
        <w:t xml:space="preserve">Приложение.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3</w:t>
      </w:r>
    </w:p>
    <w:p w:rsidR="003248F1" w:rsidRDefault="003248F1" w:rsidP="003248F1">
      <w:pPr>
        <w:ind w:firstLine="709"/>
        <w:jc w:val="right"/>
      </w:pPr>
      <w:r>
        <w:rPr>
          <w:sz w:val="24"/>
          <w:szCs w:val="24"/>
        </w:rPr>
        <w:t xml:space="preserve">к Положению </w:t>
      </w:r>
    </w:p>
    <w:p w:rsidR="003248F1" w:rsidRDefault="003248F1" w:rsidP="003248F1">
      <w:pPr>
        <w:ind w:firstLine="709"/>
        <w:jc w:val="right"/>
      </w:pPr>
      <w:r>
        <w:rPr>
          <w:sz w:val="24"/>
          <w:szCs w:val="24"/>
        </w:rPr>
        <w:t xml:space="preserve">о гербе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муниципального района Республики Карелия.</w:t>
      </w:r>
    </w:p>
    <w:p w:rsidR="003248F1" w:rsidRDefault="003248F1" w:rsidP="003248F1">
      <w:pPr>
        <w:rPr>
          <w:rFonts w:eastAsia="Courier New"/>
          <w:b/>
          <w:color w:val="000000"/>
          <w:sz w:val="24"/>
          <w:szCs w:val="24"/>
        </w:rPr>
      </w:pPr>
    </w:p>
    <w:p w:rsidR="003248F1" w:rsidRDefault="003248F1" w:rsidP="003248F1">
      <w:pPr>
        <w:jc w:val="center"/>
        <w:rPr>
          <w:rFonts w:eastAsia="Courier New"/>
          <w:b/>
          <w:color w:val="000000"/>
          <w:sz w:val="24"/>
          <w:szCs w:val="24"/>
        </w:rPr>
      </w:pPr>
    </w:p>
    <w:p w:rsidR="003248F1" w:rsidRDefault="003248F1" w:rsidP="003248F1">
      <w:pPr>
        <w:jc w:val="center"/>
      </w:pPr>
      <w:r>
        <w:rPr>
          <w:rFonts w:eastAsia="Courier New"/>
          <w:b/>
          <w:color w:val="000000"/>
          <w:sz w:val="24"/>
          <w:szCs w:val="24"/>
        </w:rPr>
        <w:t>Ч</w:t>
      </w:r>
      <w:r>
        <w:rPr>
          <w:rFonts w:eastAsia="Courier New"/>
          <w:b/>
          <w:bCs/>
          <w:color w:val="000000"/>
          <w:sz w:val="24"/>
          <w:szCs w:val="24"/>
        </w:rPr>
        <w:t>ерно-белое контурное изображение герба с использованием условной штриховки для обозначения цветов</w:t>
      </w:r>
    </w:p>
    <w:p w:rsidR="003248F1" w:rsidRDefault="003248F1" w:rsidP="003248F1">
      <w:pPr>
        <w:jc w:val="both"/>
        <w:rPr>
          <w:rFonts w:eastAsia="Courier New"/>
          <w:color w:val="000000"/>
          <w:sz w:val="24"/>
          <w:szCs w:val="24"/>
        </w:rPr>
      </w:pPr>
    </w:p>
    <w:p w:rsidR="003248F1" w:rsidRDefault="003248F1" w:rsidP="003248F1">
      <w:pPr>
        <w:tabs>
          <w:tab w:val="left" w:pos="2835"/>
          <w:tab w:val="left" w:pos="3439"/>
          <w:tab w:val="left" w:pos="6521"/>
        </w:tabs>
        <w:jc w:val="center"/>
      </w:pPr>
      <w:r>
        <w:rPr>
          <w:noProof/>
        </w:rPr>
        <w:drawing>
          <wp:inline distT="0" distB="0" distL="0" distR="0" wp14:anchorId="001FEDFB" wp14:editId="63F969BB">
            <wp:extent cx="2879725" cy="4692650"/>
            <wp:effectExtent l="0" t="0" r="0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469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F426E4" w:rsidRDefault="00F426E4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F426E4" w:rsidRDefault="00F426E4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F426E4" w:rsidRDefault="00F426E4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F426E4" w:rsidRDefault="00F426E4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F426E4" w:rsidRDefault="00F426E4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</w:pPr>
      <w:r>
        <w:rPr>
          <w:color w:val="000000"/>
          <w:spacing w:val="-10"/>
          <w:sz w:val="24"/>
          <w:szCs w:val="24"/>
        </w:rPr>
        <w:t>Приложение № 2</w:t>
      </w: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</w:pPr>
      <w:r>
        <w:rPr>
          <w:color w:val="000000"/>
          <w:spacing w:val="-10"/>
          <w:sz w:val="24"/>
          <w:szCs w:val="24"/>
        </w:rPr>
        <w:t xml:space="preserve">Утверждено решением </w:t>
      </w:r>
      <w:r w:rsidR="00F426E4">
        <w:rPr>
          <w:color w:val="000000"/>
          <w:spacing w:val="-10"/>
          <w:sz w:val="24"/>
          <w:szCs w:val="24"/>
          <w:lang w:val="en-US"/>
        </w:rPr>
        <w:t>LIV</w:t>
      </w:r>
      <w:r w:rsidR="00F426E4" w:rsidRPr="00F426E4">
        <w:rPr>
          <w:color w:val="000000"/>
          <w:spacing w:val="-10"/>
          <w:sz w:val="24"/>
          <w:szCs w:val="24"/>
        </w:rPr>
        <w:t xml:space="preserve"> </w:t>
      </w:r>
      <w:r w:rsidR="00F426E4">
        <w:rPr>
          <w:color w:val="000000"/>
          <w:spacing w:val="-10"/>
          <w:sz w:val="24"/>
          <w:szCs w:val="24"/>
        </w:rPr>
        <w:t xml:space="preserve">заседания </w:t>
      </w:r>
      <w:r>
        <w:rPr>
          <w:color w:val="000000"/>
          <w:spacing w:val="-10"/>
          <w:sz w:val="24"/>
          <w:szCs w:val="24"/>
        </w:rPr>
        <w:t>Совета</w:t>
      </w: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</w:pPr>
      <w:proofErr w:type="spellStart"/>
      <w:r>
        <w:rPr>
          <w:color w:val="000000"/>
          <w:spacing w:val="-10"/>
          <w:sz w:val="24"/>
          <w:szCs w:val="24"/>
        </w:rPr>
        <w:t>Лахденпохского</w:t>
      </w:r>
      <w:proofErr w:type="spellEnd"/>
      <w:r>
        <w:rPr>
          <w:color w:val="000000"/>
          <w:spacing w:val="-10"/>
          <w:sz w:val="24"/>
          <w:szCs w:val="24"/>
        </w:rPr>
        <w:t xml:space="preserve">  муниципального района</w:t>
      </w:r>
      <w:r w:rsidR="00F426E4">
        <w:rPr>
          <w:color w:val="000000"/>
          <w:spacing w:val="-10"/>
          <w:sz w:val="24"/>
          <w:szCs w:val="24"/>
        </w:rPr>
        <w:t xml:space="preserve"> </w:t>
      </w:r>
      <w:r w:rsidR="00F426E4">
        <w:rPr>
          <w:color w:val="000000"/>
          <w:spacing w:val="-10"/>
          <w:sz w:val="24"/>
          <w:szCs w:val="24"/>
          <w:lang w:val="en-US"/>
        </w:rPr>
        <w:t>VI</w:t>
      </w:r>
      <w:r w:rsidR="00F426E4" w:rsidRPr="00F426E4">
        <w:rPr>
          <w:color w:val="000000"/>
          <w:spacing w:val="-10"/>
          <w:sz w:val="24"/>
          <w:szCs w:val="24"/>
        </w:rPr>
        <w:t xml:space="preserve"> </w:t>
      </w:r>
      <w:r w:rsidR="00F426E4">
        <w:rPr>
          <w:color w:val="000000"/>
          <w:spacing w:val="-10"/>
          <w:sz w:val="24"/>
          <w:szCs w:val="24"/>
        </w:rPr>
        <w:t>созыва</w:t>
      </w: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</w:pPr>
      <w:r>
        <w:rPr>
          <w:color w:val="000000"/>
          <w:spacing w:val="-10"/>
          <w:sz w:val="24"/>
          <w:szCs w:val="24"/>
        </w:rPr>
        <w:t xml:space="preserve">                                </w:t>
      </w:r>
      <w:r w:rsidR="00F426E4">
        <w:rPr>
          <w:color w:val="000000"/>
          <w:spacing w:val="-10"/>
          <w:sz w:val="24"/>
          <w:szCs w:val="24"/>
        </w:rPr>
        <w:t xml:space="preserve">                     от 10 октября 2019 года №  54/383-6</w:t>
      </w:r>
      <w:r>
        <w:rPr>
          <w:sz w:val="24"/>
          <w:szCs w:val="24"/>
        </w:rPr>
        <w:t xml:space="preserve">                                       </w:t>
      </w:r>
      <w:r>
        <w:rPr>
          <w:b/>
          <w:bCs/>
          <w:sz w:val="24"/>
          <w:szCs w:val="24"/>
        </w:rPr>
        <w:t xml:space="preserve">                               </w:t>
      </w: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b/>
          <w:bCs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b/>
          <w:bCs/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center"/>
      </w:pPr>
      <w:r>
        <w:rPr>
          <w:b/>
          <w:sz w:val="24"/>
          <w:szCs w:val="24"/>
        </w:rPr>
        <w:t>ПОЛОЖЕНИЕ О ФЛАГЕ МУНИЦИПАЛЬНОГО ОБРАЗОВАНИЯ  «ЛАХЕНПОХСКИЙ РАЙОН»</w:t>
      </w:r>
    </w:p>
    <w:p w:rsidR="003248F1" w:rsidRDefault="003248F1" w:rsidP="003248F1">
      <w:pPr>
        <w:jc w:val="center"/>
        <w:rPr>
          <w:sz w:val="24"/>
          <w:szCs w:val="24"/>
        </w:rPr>
      </w:pPr>
    </w:p>
    <w:p w:rsidR="003248F1" w:rsidRDefault="003248F1" w:rsidP="003248F1">
      <w:pPr>
        <w:pStyle w:val="a9"/>
      </w:pPr>
      <w:r>
        <w:rPr>
          <w:sz w:val="24"/>
          <w:szCs w:val="24"/>
        </w:rPr>
        <w:t xml:space="preserve">Настоящим положением устанавливается флаг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sz w:val="24"/>
          <w:szCs w:val="24"/>
        </w:rPr>
        <w:t>, его описание и порядок официального использования.</w:t>
      </w:r>
    </w:p>
    <w:p w:rsidR="003248F1" w:rsidRDefault="003248F1" w:rsidP="003248F1">
      <w:pPr>
        <w:jc w:val="both"/>
        <w:rPr>
          <w:b/>
          <w:sz w:val="24"/>
          <w:szCs w:val="24"/>
        </w:rPr>
      </w:pPr>
    </w:p>
    <w:p w:rsidR="003248F1" w:rsidRDefault="003248F1" w:rsidP="003248F1">
      <w:pPr>
        <w:ind w:left="360"/>
        <w:jc w:val="center"/>
      </w:pPr>
      <w:r>
        <w:rPr>
          <w:b/>
          <w:sz w:val="24"/>
          <w:szCs w:val="24"/>
        </w:rPr>
        <w:t>1. Общие положения</w:t>
      </w:r>
    </w:p>
    <w:p w:rsidR="003248F1" w:rsidRDefault="003248F1" w:rsidP="003248F1">
      <w:pPr>
        <w:ind w:firstLine="720"/>
        <w:jc w:val="both"/>
        <w:rPr>
          <w:sz w:val="24"/>
          <w:szCs w:val="24"/>
        </w:rPr>
      </w:pPr>
    </w:p>
    <w:p w:rsidR="003248F1" w:rsidRDefault="003248F1" w:rsidP="003248F1">
      <w:pPr>
        <w:ind w:firstLine="720"/>
        <w:jc w:val="both"/>
      </w:pPr>
      <w:r>
        <w:rPr>
          <w:sz w:val="24"/>
          <w:szCs w:val="24"/>
        </w:rPr>
        <w:t xml:space="preserve">1.1. Флаг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sz w:val="24"/>
          <w:szCs w:val="24"/>
        </w:rPr>
        <w:t xml:space="preserve"> (далее - </w:t>
      </w:r>
      <w:r>
        <w:rPr>
          <w:caps/>
          <w:sz w:val="24"/>
          <w:szCs w:val="24"/>
        </w:rPr>
        <w:t>Флаг</w:t>
      </w:r>
      <w:r>
        <w:rPr>
          <w:sz w:val="24"/>
          <w:szCs w:val="24"/>
        </w:rPr>
        <w:t xml:space="preserve">) является официальным символом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bCs/>
          <w:sz w:val="24"/>
          <w:szCs w:val="24"/>
        </w:rPr>
        <w:t>.</w:t>
      </w:r>
    </w:p>
    <w:p w:rsidR="003248F1" w:rsidRDefault="003248F1" w:rsidP="003248F1">
      <w:pPr>
        <w:ind w:firstLine="720"/>
        <w:jc w:val="both"/>
      </w:pPr>
      <w:r>
        <w:rPr>
          <w:sz w:val="24"/>
          <w:szCs w:val="24"/>
        </w:rPr>
        <w:t xml:space="preserve">1.2. Положение о </w:t>
      </w:r>
      <w:r>
        <w:rPr>
          <w:caps/>
          <w:sz w:val="24"/>
          <w:szCs w:val="24"/>
        </w:rPr>
        <w:t>флаге</w:t>
      </w:r>
      <w:r>
        <w:rPr>
          <w:sz w:val="24"/>
          <w:szCs w:val="24"/>
        </w:rPr>
        <w:t xml:space="preserve"> и рисунок ФЛАГА хра</w:t>
      </w:r>
      <w:r>
        <w:rPr>
          <w:sz w:val="24"/>
          <w:szCs w:val="24"/>
        </w:rPr>
        <w:softHyphen/>
        <w:t xml:space="preserve">нятся в Совете </w:t>
      </w:r>
      <w:proofErr w:type="spellStart"/>
      <w:r>
        <w:rPr>
          <w:color w:val="000000"/>
          <w:spacing w:val="-10"/>
          <w:sz w:val="24"/>
          <w:szCs w:val="24"/>
        </w:rPr>
        <w:t>Лахденпохск</w:t>
      </w:r>
      <w:r>
        <w:rPr>
          <w:sz w:val="24"/>
          <w:szCs w:val="24"/>
        </w:rPr>
        <w:t>ого</w:t>
      </w:r>
      <w:proofErr w:type="spellEnd"/>
      <w:r>
        <w:rPr>
          <w:sz w:val="24"/>
          <w:szCs w:val="24"/>
        </w:rPr>
        <w:t xml:space="preserve"> городского округа  и  доступны для ознакомления всем заинте</w:t>
      </w:r>
      <w:r>
        <w:rPr>
          <w:sz w:val="24"/>
          <w:szCs w:val="24"/>
        </w:rPr>
        <w:softHyphen/>
        <w:t>ресованным лицам.</w:t>
      </w:r>
    </w:p>
    <w:p w:rsidR="003248F1" w:rsidRDefault="003248F1" w:rsidP="003248F1">
      <w:pPr>
        <w:ind w:firstLine="708"/>
        <w:jc w:val="both"/>
      </w:pPr>
      <w:r>
        <w:rPr>
          <w:sz w:val="24"/>
          <w:szCs w:val="24"/>
        </w:rPr>
        <w:t>1.3. 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подлежит внесению в Государственный геральдиче</w:t>
      </w:r>
      <w:r>
        <w:rPr>
          <w:sz w:val="24"/>
          <w:szCs w:val="24"/>
        </w:rPr>
        <w:softHyphen/>
        <w:t>ский регистр Российской Федерации.</w:t>
      </w:r>
    </w:p>
    <w:p w:rsidR="003248F1" w:rsidRDefault="003248F1" w:rsidP="003248F1">
      <w:pPr>
        <w:jc w:val="both"/>
        <w:rPr>
          <w:sz w:val="24"/>
          <w:szCs w:val="24"/>
        </w:rPr>
      </w:pPr>
    </w:p>
    <w:p w:rsidR="003248F1" w:rsidRDefault="003248F1" w:rsidP="003248F1">
      <w:pPr>
        <w:numPr>
          <w:ilvl w:val="0"/>
          <w:numId w:val="2"/>
        </w:numPr>
        <w:jc w:val="center"/>
      </w:pPr>
      <w:r>
        <w:rPr>
          <w:b/>
          <w:sz w:val="24"/>
          <w:szCs w:val="24"/>
        </w:rPr>
        <w:t xml:space="preserve">Описание  </w:t>
      </w:r>
      <w:r>
        <w:rPr>
          <w:b/>
          <w:caps/>
          <w:sz w:val="24"/>
          <w:szCs w:val="24"/>
        </w:rPr>
        <w:t xml:space="preserve">Флага </w:t>
      </w:r>
    </w:p>
    <w:p w:rsidR="003248F1" w:rsidRDefault="003248F1" w:rsidP="003248F1">
      <w:r>
        <w:rPr>
          <w:iCs/>
          <w:color w:val="000000"/>
          <w:spacing w:val="-19"/>
          <w:sz w:val="24"/>
          <w:szCs w:val="24"/>
        </w:rPr>
        <w:t xml:space="preserve">      «ФЛАГ представля</w:t>
      </w:r>
      <w:r>
        <w:rPr>
          <w:iCs/>
          <w:color w:val="000000"/>
          <w:spacing w:val="-23"/>
          <w:sz w:val="24"/>
          <w:szCs w:val="24"/>
        </w:rPr>
        <w:t>ет</w:t>
      </w:r>
      <w:r>
        <w:rPr>
          <w:sz w:val="24"/>
          <w:szCs w:val="24"/>
        </w:rPr>
        <w:t xml:space="preserve"> </w:t>
      </w:r>
      <w:r>
        <w:rPr>
          <w:iCs/>
          <w:color w:val="000000"/>
          <w:spacing w:val="-21"/>
          <w:sz w:val="24"/>
          <w:szCs w:val="24"/>
        </w:rPr>
        <w:t xml:space="preserve">собой прямоугольное полотнище с отношением ширины флага к длине- </w:t>
      </w:r>
      <w:r>
        <w:rPr>
          <w:iCs/>
          <w:color w:val="000000"/>
          <w:spacing w:val="-22"/>
          <w:sz w:val="24"/>
          <w:szCs w:val="24"/>
        </w:rPr>
        <w:t xml:space="preserve">2:3, воспроизводящее композицию герба 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 </w:t>
      </w:r>
      <w:r>
        <w:rPr>
          <w:iCs/>
          <w:color w:val="000000"/>
          <w:spacing w:val="-21"/>
          <w:sz w:val="24"/>
          <w:szCs w:val="24"/>
        </w:rPr>
        <w:t xml:space="preserve">  в   синем, красном,  желтом  и  белом   </w:t>
      </w:r>
      <w:r>
        <w:rPr>
          <w:iCs/>
          <w:color w:val="000000"/>
          <w:spacing w:val="-29"/>
          <w:sz w:val="24"/>
          <w:szCs w:val="24"/>
        </w:rPr>
        <w:t>цветах</w:t>
      </w:r>
      <w:r>
        <w:rPr>
          <w:sz w:val="24"/>
          <w:szCs w:val="24"/>
        </w:rPr>
        <w:t>».</w:t>
      </w:r>
    </w:p>
    <w:p w:rsidR="003248F1" w:rsidRDefault="003248F1" w:rsidP="003248F1">
      <w:pPr>
        <w:pStyle w:val="ab"/>
        <w:ind w:left="0"/>
        <w:jc w:val="both"/>
        <w:rPr>
          <w:bCs/>
          <w:sz w:val="24"/>
          <w:szCs w:val="24"/>
        </w:rPr>
      </w:pPr>
    </w:p>
    <w:p w:rsidR="003248F1" w:rsidRDefault="003248F1" w:rsidP="003248F1">
      <w:pPr>
        <w:pStyle w:val="ab"/>
        <w:ind w:left="0"/>
        <w:jc w:val="both"/>
        <w:rPr>
          <w:sz w:val="24"/>
          <w:szCs w:val="24"/>
        </w:rPr>
      </w:pPr>
    </w:p>
    <w:p w:rsidR="003248F1" w:rsidRDefault="003248F1" w:rsidP="003248F1">
      <w:pPr>
        <w:pStyle w:val="ab"/>
        <w:ind w:left="0"/>
      </w:pPr>
      <w:r>
        <w:rPr>
          <w:b/>
          <w:sz w:val="24"/>
          <w:szCs w:val="24"/>
        </w:rPr>
        <w:t xml:space="preserve">                            </w:t>
      </w:r>
      <w:bookmarkStart w:id="2" w:name="_GoBack1"/>
      <w:bookmarkEnd w:id="2"/>
      <w:r>
        <w:rPr>
          <w:b/>
          <w:sz w:val="24"/>
          <w:szCs w:val="24"/>
        </w:rPr>
        <w:t xml:space="preserve">                 3. Порядок воспроизведения </w:t>
      </w:r>
      <w:r>
        <w:rPr>
          <w:b/>
          <w:caps/>
          <w:sz w:val="24"/>
          <w:szCs w:val="24"/>
        </w:rPr>
        <w:t>Флага</w:t>
      </w:r>
      <w:r>
        <w:rPr>
          <w:b/>
          <w:sz w:val="24"/>
          <w:szCs w:val="24"/>
        </w:rPr>
        <w:t xml:space="preserve"> </w:t>
      </w:r>
    </w:p>
    <w:p w:rsidR="003248F1" w:rsidRDefault="003248F1" w:rsidP="003248F1">
      <w:pPr>
        <w:pStyle w:val="ab"/>
        <w:ind w:left="0"/>
        <w:jc w:val="both"/>
        <w:rPr>
          <w:sz w:val="24"/>
          <w:szCs w:val="24"/>
        </w:rPr>
      </w:pP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 xml:space="preserve">3.1. Воспроизведение </w:t>
      </w:r>
      <w:r>
        <w:rPr>
          <w:caps/>
          <w:sz w:val="24"/>
          <w:szCs w:val="24"/>
        </w:rPr>
        <w:t>Флага</w:t>
      </w:r>
      <w:r>
        <w:rPr>
          <w:sz w:val="24"/>
          <w:szCs w:val="24"/>
        </w:rPr>
        <w:t>, независимо от его размеров, техники исполнения и назначения, должно точно соответствовать описанию, приведен</w:t>
      </w:r>
      <w:r>
        <w:rPr>
          <w:sz w:val="24"/>
          <w:szCs w:val="24"/>
        </w:rPr>
        <w:softHyphen/>
        <w:t>ному в статье 2 настоящего Положения и рисунку, приведенному в приложении к настоящему Положению.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 xml:space="preserve">3.2. Ответственность за искажение </w:t>
      </w:r>
      <w:r>
        <w:rPr>
          <w:caps/>
          <w:sz w:val="24"/>
          <w:szCs w:val="24"/>
        </w:rPr>
        <w:t>Флага</w:t>
      </w:r>
      <w:r>
        <w:rPr>
          <w:sz w:val="24"/>
          <w:szCs w:val="24"/>
        </w:rPr>
        <w:t xml:space="preserve">, изменение композиции или цветов, выходящее за пределы </w:t>
      </w:r>
      <w:proofErr w:type="spellStart"/>
      <w:r>
        <w:rPr>
          <w:sz w:val="24"/>
          <w:szCs w:val="24"/>
        </w:rPr>
        <w:t>геральдически</w:t>
      </w:r>
      <w:proofErr w:type="spellEnd"/>
      <w:r>
        <w:rPr>
          <w:sz w:val="24"/>
          <w:szCs w:val="24"/>
        </w:rPr>
        <w:t xml:space="preserve"> допустимого, несет исполнитель допущенных искаже</w:t>
      </w:r>
      <w:r>
        <w:rPr>
          <w:sz w:val="24"/>
          <w:szCs w:val="24"/>
        </w:rPr>
        <w:softHyphen/>
        <w:t>ний или изменений.</w:t>
      </w:r>
    </w:p>
    <w:p w:rsidR="003248F1" w:rsidRDefault="003248F1" w:rsidP="003248F1">
      <w:pPr>
        <w:pStyle w:val="ab"/>
        <w:ind w:left="0"/>
        <w:jc w:val="both"/>
        <w:rPr>
          <w:b/>
          <w:sz w:val="24"/>
          <w:szCs w:val="24"/>
        </w:rPr>
      </w:pPr>
    </w:p>
    <w:p w:rsidR="003248F1" w:rsidRDefault="003248F1" w:rsidP="003248F1">
      <w:pPr>
        <w:pStyle w:val="ab"/>
        <w:ind w:left="0"/>
      </w:pPr>
      <w:r>
        <w:rPr>
          <w:b/>
          <w:sz w:val="24"/>
          <w:szCs w:val="24"/>
        </w:rPr>
        <w:t xml:space="preserve">                                4. Порядок официального использования </w:t>
      </w:r>
      <w:r>
        <w:rPr>
          <w:b/>
          <w:caps/>
          <w:sz w:val="24"/>
          <w:szCs w:val="24"/>
        </w:rPr>
        <w:t>Флага</w:t>
      </w:r>
      <w:r>
        <w:rPr>
          <w:b/>
          <w:sz w:val="24"/>
          <w:szCs w:val="24"/>
        </w:rPr>
        <w:t xml:space="preserve"> </w:t>
      </w:r>
    </w:p>
    <w:p w:rsidR="003248F1" w:rsidRDefault="003248F1" w:rsidP="003248F1">
      <w:pPr>
        <w:pStyle w:val="ab"/>
        <w:ind w:left="0"/>
        <w:jc w:val="both"/>
        <w:rPr>
          <w:sz w:val="24"/>
          <w:szCs w:val="24"/>
        </w:rPr>
      </w:pP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 xml:space="preserve">4.1. </w:t>
      </w:r>
      <w:r>
        <w:rPr>
          <w:caps/>
          <w:sz w:val="24"/>
          <w:szCs w:val="24"/>
        </w:rPr>
        <w:t>Флаг</w:t>
      </w:r>
      <w:r>
        <w:rPr>
          <w:sz w:val="24"/>
          <w:szCs w:val="24"/>
        </w:rPr>
        <w:t xml:space="preserve"> поднят постоянно: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- на зданиях органов местного самоуправления;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- на зданиях официальных представительств муниципального образования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район», </w:t>
      </w:r>
      <w:r>
        <w:rPr>
          <w:sz w:val="24"/>
          <w:szCs w:val="24"/>
        </w:rPr>
        <w:t xml:space="preserve">за пределами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sz w:val="24"/>
          <w:szCs w:val="24"/>
        </w:rPr>
        <w:t>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4.2. 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установлен постоянно: 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- в залах заседаний органов ме</w:t>
      </w:r>
      <w:r>
        <w:rPr>
          <w:sz w:val="24"/>
          <w:szCs w:val="24"/>
        </w:rPr>
        <w:softHyphen/>
        <w:t xml:space="preserve">стного самоуправления, 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 xml:space="preserve">- в рабочих кабинетах главы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sz w:val="24"/>
          <w:szCs w:val="24"/>
        </w:rPr>
        <w:t>, выборных и назначаемых должностных лиц местного само</w:t>
      </w:r>
      <w:r>
        <w:rPr>
          <w:sz w:val="24"/>
          <w:szCs w:val="24"/>
        </w:rPr>
        <w:softHyphen/>
        <w:t>управления.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4.3. 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может: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lastRenderedPageBreak/>
        <w:t xml:space="preserve">- быть поднят постоянно или подниматься на зданиях и территориях органов, организаций, учреждений и предприятий, находящихся в муниципальной собственности, муниципальном управлении или муниципальном подчинении, а также на зданиях и территориях органов, организаций, учреждений и предприятий, учредителем (ведущим соучредителем) которых является муниципальное образование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bCs/>
          <w:sz w:val="24"/>
          <w:szCs w:val="24"/>
        </w:rPr>
        <w:t>;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 xml:space="preserve">- быть установлен постоянно в залах заседаний руководящих органов и в рабочих кабинетах руководителей органов, организаций, учреждений и предприятий, находящихся в муниципальной собственности, муниципальном управлении или муниципальном подчинении, а также органов, организаций, учреждений и предприятий, учредителем (ведущим соучредителем) которых является муниципальное образование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sz w:val="24"/>
          <w:szCs w:val="24"/>
        </w:rPr>
        <w:t>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или его изображение может: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- размещаться на транспортных средствах главы муниципального образования; иных выборных должностных лиц местного самоуправления;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- размещаться на транспортных средствах, находящихся в муниципальной собственности.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4.4. 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поднимается (устанавливается):</w:t>
      </w:r>
    </w:p>
    <w:p w:rsidR="003248F1" w:rsidRDefault="003248F1" w:rsidP="003248F1">
      <w:pPr>
        <w:pStyle w:val="ab"/>
        <w:tabs>
          <w:tab w:val="left" w:pos="900"/>
        </w:tabs>
        <w:ind w:left="0"/>
        <w:jc w:val="both"/>
      </w:pPr>
      <w:r>
        <w:rPr>
          <w:sz w:val="24"/>
          <w:szCs w:val="24"/>
        </w:rPr>
        <w:t>- в дни государственных праздников – наряду с Государственным флагом Российской Федерации;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- во время официаль</w:t>
      </w:r>
      <w:r>
        <w:rPr>
          <w:sz w:val="24"/>
          <w:szCs w:val="24"/>
        </w:rPr>
        <w:softHyphen/>
        <w:t>ных церемоний и других торжественных мероприятий, проводимых органами местного са</w:t>
      </w:r>
      <w:r>
        <w:rPr>
          <w:sz w:val="24"/>
          <w:szCs w:val="24"/>
        </w:rPr>
        <w:softHyphen/>
        <w:t>моуправления.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4.5. 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может быть поднят (установлен) во время торжест</w:t>
      </w:r>
      <w:r>
        <w:rPr>
          <w:sz w:val="24"/>
          <w:szCs w:val="24"/>
        </w:rPr>
        <w:softHyphen/>
        <w:t>венных мероприятий, проводимых общественными объединениями, предприятиями, учреж</w:t>
      </w:r>
      <w:r>
        <w:rPr>
          <w:sz w:val="24"/>
          <w:szCs w:val="24"/>
        </w:rPr>
        <w:softHyphen/>
        <w:t>дениями и организациями независимо от форм собственности, а также во время частных и семейных торжеств и значимых событий.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4.6. При использовании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 xml:space="preserve"> в знак траура 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приспускается до половины высоты флагштока (мачты). При невозможности приспустить </w:t>
      </w:r>
      <w:r>
        <w:rPr>
          <w:caps/>
          <w:sz w:val="24"/>
          <w:szCs w:val="24"/>
        </w:rPr>
        <w:t>флаг</w:t>
      </w:r>
      <w:r>
        <w:rPr>
          <w:sz w:val="24"/>
          <w:szCs w:val="24"/>
        </w:rPr>
        <w:t>, а также, если ФЛАГ установлен в помещении,  к верхней части древка выше полотнища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 xml:space="preserve"> крепится чер</w:t>
      </w:r>
      <w:r>
        <w:rPr>
          <w:sz w:val="24"/>
          <w:szCs w:val="24"/>
        </w:rPr>
        <w:softHyphen/>
        <w:t>ная сложенная пополам и прикрепленная за место сложения лента, общая длина которой равна длине полотнища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>, а ширина составляет не менее 1/10 от ширины полотнища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 xml:space="preserve">. 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4.7. При одновременном подъеме (размещении)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 xml:space="preserve"> и Государственного флага Российской Федерации, 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располагается справа от Государственного флага Российской Федерации (с точки зрения стоящего лицом к флагам).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При одновременном подъеме (размещении)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 xml:space="preserve"> и флага Республики Карелия, 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располагается справа от флага Республики Карелия (с точки зрения стоящего лицом к флагам).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При одновременном подъеме (размещении)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>, Государственного флага Российской Федерации и флага Республики Карелия, Государственный флаг Российской Федерации располагается в центре, а 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– справа от центра (с точки зрения стоящего лицом к флагам).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При одновременном подъёме (размещении) чётного числа флагов (но более двух), Го</w:t>
      </w:r>
      <w:r>
        <w:rPr>
          <w:sz w:val="24"/>
          <w:szCs w:val="24"/>
        </w:rPr>
        <w:softHyphen/>
        <w:t>сударственный флаг Российской Федерации располагается слева от центра (если стоять к фла</w:t>
      </w:r>
      <w:r>
        <w:rPr>
          <w:sz w:val="24"/>
          <w:szCs w:val="24"/>
        </w:rPr>
        <w:softHyphen/>
        <w:t>гам лицом). Справа от Государственного флага Российской Федерации располагается флаг Республики Карелия, слева от Государственного флага Российской Федерации располагает</w:t>
      </w:r>
      <w:r>
        <w:rPr>
          <w:sz w:val="24"/>
          <w:szCs w:val="24"/>
        </w:rPr>
        <w:softHyphen/>
        <w:t>ся 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>; справа от флага Республики Карелия располагается флаг иного муниципального образования, общественного объединения, либо предприятия, учреж</w:t>
      </w:r>
      <w:r>
        <w:rPr>
          <w:sz w:val="24"/>
          <w:szCs w:val="24"/>
        </w:rPr>
        <w:softHyphen/>
        <w:t>дения или организации.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4.8. Размер полотнища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 xml:space="preserve"> не может превышать размеры полотнищ поднятых (установленных) рядом с ним Государст</w:t>
      </w:r>
      <w:r>
        <w:rPr>
          <w:sz w:val="24"/>
          <w:szCs w:val="24"/>
        </w:rPr>
        <w:softHyphen/>
        <w:t>венного флага Российской Федерации (или иного государственного флага), флага Республики Карелия (или флага иного субъекта Российской Федерации).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lastRenderedPageBreak/>
        <w:t>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не может располагаться выше </w:t>
      </w:r>
      <w:proofErr w:type="gramStart"/>
      <w:r>
        <w:rPr>
          <w:sz w:val="24"/>
          <w:szCs w:val="24"/>
        </w:rPr>
        <w:t>поднятых</w:t>
      </w:r>
      <w:proofErr w:type="gramEnd"/>
      <w:r>
        <w:rPr>
          <w:sz w:val="24"/>
          <w:szCs w:val="24"/>
        </w:rPr>
        <w:t xml:space="preserve"> (установленных) рядом с ним Государст</w:t>
      </w:r>
      <w:r>
        <w:rPr>
          <w:sz w:val="24"/>
          <w:szCs w:val="24"/>
        </w:rPr>
        <w:softHyphen/>
        <w:t>венного флага Российской Федерации (или иного государственного флага), флага Республики Карелия (или флага иного субъекта Российской Федерации).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 xml:space="preserve">4.9. </w:t>
      </w:r>
      <w:proofErr w:type="gramStart"/>
      <w:r>
        <w:rPr>
          <w:sz w:val="24"/>
          <w:szCs w:val="24"/>
        </w:rPr>
        <w:t>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или его изображение могут быть использованы в качестве элемента или геральдической основы:</w:t>
      </w:r>
      <w:proofErr w:type="gramEnd"/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 xml:space="preserve">- флагов, вымпелов и иных подобных символов органов, организаций, учреждений и предприятий, находящихся в муниципальной собственности, муниципальном управлении или муниципальном подчинении, а также органов, организаций, учреждений и предприятий, учредителем (ведущим соучредителем) которых является муниципальное образование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bCs/>
          <w:sz w:val="24"/>
          <w:szCs w:val="24"/>
        </w:rPr>
        <w:t>;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- наград муниципального образования «</w:t>
      </w:r>
      <w:proofErr w:type="spellStart"/>
      <w:r>
        <w:rPr>
          <w:sz w:val="24"/>
          <w:szCs w:val="24"/>
        </w:rPr>
        <w:t>Лахденпохский</w:t>
      </w:r>
      <w:proofErr w:type="spellEnd"/>
      <w:r>
        <w:rPr>
          <w:sz w:val="24"/>
          <w:szCs w:val="24"/>
        </w:rPr>
        <w:t xml:space="preserve"> район</w:t>
      </w:r>
      <w:r>
        <w:rPr>
          <w:color w:val="000000"/>
          <w:spacing w:val="-10"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3248F1" w:rsidRDefault="003248F1" w:rsidP="003248F1">
      <w:pPr>
        <w:pStyle w:val="3"/>
        <w:ind w:left="0"/>
      </w:pPr>
      <w:proofErr w:type="gramStart"/>
      <w:r>
        <w:rPr>
          <w:sz w:val="24"/>
          <w:szCs w:val="24"/>
        </w:rPr>
        <w:t xml:space="preserve">- должностных и отличительных знаках главы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sz w:val="24"/>
          <w:szCs w:val="24"/>
        </w:rPr>
        <w:t>, депутатов представительного органа местного самоуправления, выборных и назначаемых должностных лиц, сотрудников местного самоуправления и его подразделений.</w:t>
      </w:r>
      <w:proofErr w:type="gramEnd"/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4.10. Ф</w:t>
      </w:r>
      <w:r>
        <w:rPr>
          <w:caps/>
          <w:sz w:val="24"/>
          <w:szCs w:val="24"/>
        </w:rPr>
        <w:t>лаг</w:t>
      </w:r>
      <w:r>
        <w:rPr>
          <w:sz w:val="24"/>
          <w:szCs w:val="24"/>
        </w:rPr>
        <w:t xml:space="preserve"> может быть поднят (установлен) постоянно или временно: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 xml:space="preserve">- в памятных, мемориальных и значимых местах расположенных на территории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bCs/>
          <w:sz w:val="24"/>
          <w:szCs w:val="24"/>
        </w:rPr>
        <w:t>;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 xml:space="preserve">- в местах массовых собраний жителей муниципального образования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bCs/>
          <w:sz w:val="24"/>
          <w:szCs w:val="24"/>
        </w:rPr>
        <w:t>;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- в учреждениях дошкольного воспитания и учреждениях среднего образования (средних школах).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4.11. Допускается размещение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 xml:space="preserve"> или его изображения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3248F1" w:rsidRDefault="003248F1" w:rsidP="003248F1">
      <w:pPr>
        <w:pStyle w:val="ab"/>
        <w:ind w:left="0"/>
        <w:jc w:val="both"/>
      </w:pPr>
      <w:proofErr w:type="gramStart"/>
      <w:r>
        <w:rPr>
          <w:sz w:val="24"/>
          <w:szCs w:val="24"/>
        </w:rPr>
        <w:t>- печатных и иных изданиях информационного, официального, научного, научно-популярного, справочного, познавательного, краеведческого, географического, путеводительного и сувенирного характера;</w:t>
      </w:r>
      <w:proofErr w:type="gramEnd"/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грамотах</w:t>
      </w:r>
      <w:proofErr w:type="gramEnd"/>
      <w:r>
        <w:rPr>
          <w:sz w:val="24"/>
          <w:szCs w:val="24"/>
        </w:rPr>
        <w:t xml:space="preserve">, приглашениях, визитных карточках главы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sz w:val="24"/>
          <w:szCs w:val="24"/>
        </w:rPr>
        <w:t>, должностных лиц органов местного самоуправления, депутатов представительного органа местного самоуправления.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Допускается ис</w:t>
      </w:r>
      <w:r>
        <w:rPr>
          <w:sz w:val="24"/>
          <w:szCs w:val="24"/>
        </w:rPr>
        <w:softHyphen/>
        <w:t>пользование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 xml:space="preserve"> в качестве геральдической основы для изготовления знаков, эмблем, иной символики при оформлении единовременных юбилейных, памятных и зрелищных мероприятий проводимых в муниципальном образовании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 </w:t>
      </w:r>
      <w:r>
        <w:rPr>
          <w:sz w:val="24"/>
          <w:szCs w:val="24"/>
        </w:rPr>
        <w:t xml:space="preserve">или непосредственно связанных с муниципальным образованием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sz w:val="24"/>
          <w:szCs w:val="24"/>
        </w:rPr>
        <w:t>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4.12. Иные случаи использования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 xml:space="preserve"> устанавливаются главой муниципального образования </w:t>
      </w:r>
      <w:r>
        <w:rPr>
          <w:color w:val="000000"/>
          <w:spacing w:val="-10"/>
          <w:sz w:val="24"/>
          <w:szCs w:val="24"/>
        </w:rPr>
        <w:t xml:space="preserve"> 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sz w:val="24"/>
          <w:szCs w:val="24"/>
        </w:rPr>
        <w:t>.</w:t>
      </w:r>
    </w:p>
    <w:p w:rsidR="003248F1" w:rsidRDefault="003248F1" w:rsidP="003248F1">
      <w:pPr>
        <w:pStyle w:val="ab"/>
        <w:ind w:left="0"/>
        <w:jc w:val="both"/>
        <w:rPr>
          <w:sz w:val="24"/>
          <w:szCs w:val="24"/>
        </w:rPr>
      </w:pPr>
    </w:p>
    <w:p w:rsidR="003248F1" w:rsidRDefault="003248F1" w:rsidP="003248F1">
      <w:pPr>
        <w:pStyle w:val="ab"/>
        <w:ind w:left="0"/>
      </w:pPr>
      <w:r>
        <w:rPr>
          <w:b/>
          <w:sz w:val="24"/>
          <w:szCs w:val="24"/>
        </w:rPr>
        <w:t xml:space="preserve">                 5. Ответственность за нарушение настоящего Положения</w:t>
      </w:r>
    </w:p>
    <w:p w:rsidR="003248F1" w:rsidRDefault="003248F1" w:rsidP="003248F1">
      <w:pPr>
        <w:pStyle w:val="ab"/>
        <w:ind w:left="0"/>
        <w:jc w:val="both"/>
        <w:rPr>
          <w:sz w:val="24"/>
          <w:szCs w:val="24"/>
        </w:rPr>
      </w:pP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5.1. Использование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 xml:space="preserve"> с нарушением настоящего Положе</w:t>
      </w:r>
      <w:r>
        <w:rPr>
          <w:sz w:val="24"/>
          <w:szCs w:val="24"/>
        </w:rPr>
        <w:softHyphen/>
        <w:t>ния, а также надругательство над Ф</w:t>
      </w:r>
      <w:r>
        <w:rPr>
          <w:caps/>
          <w:sz w:val="24"/>
          <w:szCs w:val="24"/>
        </w:rPr>
        <w:t>лагом</w:t>
      </w:r>
      <w:r>
        <w:rPr>
          <w:sz w:val="24"/>
          <w:szCs w:val="24"/>
        </w:rPr>
        <w:t xml:space="preserve"> влечет за собой ответст</w:t>
      </w:r>
      <w:r>
        <w:rPr>
          <w:sz w:val="24"/>
          <w:szCs w:val="24"/>
        </w:rPr>
        <w:softHyphen/>
        <w:t>венность в соответствии с законодательством Российской Федерации.</w:t>
      </w:r>
    </w:p>
    <w:p w:rsidR="003248F1" w:rsidRDefault="003248F1" w:rsidP="003248F1">
      <w:pPr>
        <w:pStyle w:val="ab"/>
        <w:ind w:left="0"/>
        <w:jc w:val="both"/>
        <w:rPr>
          <w:b/>
          <w:sz w:val="24"/>
          <w:szCs w:val="24"/>
        </w:rPr>
      </w:pPr>
    </w:p>
    <w:p w:rsidR="003248F1" w:rsidRDefault="003248F1" w:rsidP="003248F1">
      <w:pPr>
        <w:pStyle w:val="ab"/>
        <w:ind w:left="0"/>
      </w:pPr>
      <w:r>
        <w:rPr>
          <w:b/>
          <w:sz w:val="24"/>
          <w:szCs w:val="24"/>
        </w:rPr>
        <w:t xml:space="preserve">                                           6. Заключительные положения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>6.1. Внесение в состав (рисунок) Ф</w:t>
      </w:r>
      <w:r>
        <w:rPr>
          <w:caps/>
          <w:sz w:val="24"/>
          <w:szCs w:val="24"/>
        </w:rPr>
        <w:t>лага</w:t>
      </w:r>
      <w:r>
        <w:rPr>
          <w:sz w:val="24"/>
          <w:szCs w:val="24"/>
        </w:rPr>
        <w:t xml:space="preserve"> каких-либо изменений или дополнений, а также элементов официальных символов Республики Карелия допусти</w:t>
      </w:r>
      <w:r>
        <w:rPr>
          <w:sz w:val="24"/>
          <w:szCs w:val="24"/>
        </w:rPr>
        <w:softHyphen/>
        <w:t>мо лишь в соответствии с законодательством Российской Федерации и законодательством Республики Карелия. Эти изменения должны сопровождаться пересмотром статьи 3 настоящего Положения для отражения внесенных элементов в описании.</w:t>
      </w:r>
    </w:p>
    <w:p w:rsidR="003248F1" w:rsidRDefault="003248F1" w:rsidP="003248F1">
      <w:pPr>
        <w:pStyle w:val="ab"/>
        <w:ind w:left="0"/>
        <w:jc w:val="both"/>
      </w:pPr>
      <w:r>
        <w:rPr>
          <w:sz w:val="24"/>
          <w:szCs w:val="24"/>
        </w:rPr>
        <w:t xml:space="preserve">6.2. Контроль исполнения требований настоящего Положения возлагается на главу муниципального образования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</w:t>
      </w:r>
      <w:r>
        <w:rPr>
          <w:sz w:val="24"/>
          <w:szCs w:val="24"/>
        </w:rPr>
        <w:t>.</w:t>
      </w:r>
    </w:p>
    <w:p w:rsidR="003248F1" w:rsidRDefault="003248F1" w:rsidP="003248F1">
      <w:pPr>
        <w:jc w:val="center"/>
        <w:rPr>
          <w:sz w:val="24"/>
          <w:szCs w:val="24"/>
        </w:rPr>
      </w:pPr>
    </w:p>
    <w:p w:rsidR="003248F1" w:rsidRDefault="003248F1" w:rsidP="00B34C9C">
      <w:pPr>
        <w:rPr>
          <w:sz w:val="24"/>
          <w:szCs w:val="24"/>
        </w:rPr>
      </w:pPr>
    </w:p>
    <w:p w:rsidR="003248F1" w:rsidRDefault="00B34C9C" w:rsidP="003248F1">
      <w:pPr>
        <w:pStyle w:val="ab"/>
        <w:shd w:val="clear" w:color="auto" w:fill="FFFFFF"/>
        <w:spacing w:line="281" w:lineRule="exact"/>
        <w:ind w:left="0" w:right="47"/>
        <w:jc w:val="center"/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="003248F1">
        <w:rPr>
          <w:sz w:val="24"/>
          <w:szCs w:val="24"/>
        </w:rPr>
        <w:t xml:space="preserve">Приложение к Положению </w:t>
      </w:r>
    </w:p>
    <w:p w:rsidR="003248F1" w:rsidRDefault="003248F1" w:rsidP="003248F1">
      <w:pPr>
        <w:pStyle w:val="ab"/>
        <w:shd w:val="clear" w:color="auto" w:fill="FFFFFF"/>
        <w:spacing w:line="281" w:lineRule="exact"/>
        <w:ind w:left="0" w:right="47"/>
        <w:jc w:val="center"/>
      </w:pPr>
      <w:r>
        <w:rPr>
          <w:sz w:val="24"/>
          <w:szCs w:val="24"/>
        </w:rPr>
        <w:t xml:space="preserve">                 </w:t>
      </w:r>
      <w:r w:rsidR="00B34C9C">
        <w:rPr>
          <w:sz w:val="24"/>
          <w:szCs w:val="24"/>
        </w:rPr>
        <w:t xml:space="preserve">                                                                         </w:t>
      </w:r>
      <w:r>
        <w:rPr>
          <w:sz w:val="24"/>
          <w:szCs w:val="24"/>
        </w:rPr>
        <w:t>о флаге муниципального образования</w:t>
      </w:r>
    </w:p>
    <w:p w:rsidR="003248F1" w:rsidRDefault="003248F1" w:rsidP="003248F1">
      <w:pPr>
        <w:pStyle w:val="ab"/>
        <w:shd w:val="clear" w:color="auto" w:fill="FFFFFF"/>
        <w:spacing w:line="281" w:lineRule="exact"/>
        <w:ind w:left="0" w:right="47"/>
        <w:jc w:val="center"/>
      </w:pPr>
      <w:r>
        <w:rPr>
          <w:sz w:val="24"/>
          <w:szCs w:val="24"/>
        </w:rPr>
        <w:t xml:space="preserve">                </w:t>
      </w:r>
      <w:r w:rsidR="00B34C9C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color w:val="000000"/>
          <w:spacing w:val="-10"/>
          <w:sz w:val="24"/>
          <w:szCs w:val="24"/>
        </w:rPr>
        <w:t>«</w:t>
      </w:r>
      <w:proofErr w:type="spellStart"/>
      <w:r>
        <w:rPr>
          <w:color w:val="000000"/>
          <w:spacing w:val="-10"/>
          <w:sz w:val="24"/>
          <w:szCs w:val="24"/>
        </w:rPr>
        <w:t>Лахденпохский</w:t>
      </w:r>
      <w:proofErr w:type="spellEnd"/>
      <w:r>
        <w:rPr>
          <w:color w:val="000000"/>
          <w:spacing w:val="-10"/>
          <w:sz w:val="24"/>
          <w:szCs w:val="24"/>
        </w:rPr>
        <w:t xml:space="preserve"> район» Республики Карелия</w:t>
      </w:r>
    </w:p>
    <w:p w:rsidR="003248F1" w:rsidRDefault="003248F1" w:rsidP="003248F1">
      <w:pPr>
        <w:pStyle w:val="ab"/>
        <w:shd w:val="clear" w:color="auto" w:fill="FFFFFF"/>
        <w:spacing w:line="281" w:lineRule="exact"/>
        <w:ind w:left="0" w:right="47"/>
        <w:jc w:val="both"/>
        <w:rPr>
          <w:sz w:val="24"/>
          <w:szCs w:val="24"/>
        </w:rPr>
      </w:pPr>
    </w:p>
    <w:p w:rsidR="003248F1" w:rsidRDefault="003248F1" w:rsidP="003248F1">
      <w:pPr>
        <w:pStyle w:val="ab"/>
        <w:shd w:val="clear" w:color="auto" w:fill="FFFFFF"/>
        <w:spacing w:line="281" w:lineRule="exact"/>
        <w:ind w:left="0" w:right="47"/>
        <w:jc w:val="both"/>
        <w:rPr>
          <w:sz w:val="24"/>
          <w:szCs w:val="24"/>
        </w:rPr>
      </w:pPr>
    </w:p>
    <w:p w:rsidR="003248F1" w:rsidRDefault="003248F1" w:rsidP="003248F1">
      <w:pPr>
        <w:pStyle w:val="ab"/>
        <w:shd w:val="clear" w:color="auto" w:fill="FFFFFF"/>
        <w:spacing w:line="281" w:lineRule="exact"/>
        <w:ind w:left="0" w:right="47"/>
        <w:jc w:val="both"/>
        <w:rPr>
          <w:sz w:val="24"/>
          <w:szCs w:val="24"/>
        </w:rPr>
      </w:pPr>
    </w:p>
    <w:p w:rsidR="003248F1" w:rsidRDefault="003248F1" w:rsidP="003248F1">
      <w:pPr>
        <w:pStyle w:val="ab"/>
        <w:shd w:val="clear" w:color="auto" w:fill="FFFFFF"/>
        <w:spacing w:line="281" w:lineRule="exact"/>
        <w:ind w:left="0" w:right="47"/>
        <w:jc w:val="both"/>
        <w:rPr>
          <w:sz w:val="24"/>
          <w:szCs w:val="24"/>
        </w:rPr>
      </w:pPr>
    </w:p>
    <w:p w:rsidR="003248F1" w:rsidRDefault="003248F1" w:rsidP="003248F1">
      <w:pPr>
        <w:pStyle w:val="ab"/>
        <w:shd w:val="clear" w:color="auto" w:fill="FFFFFF"/>
        <w:spacing w:line="281" w:lineRule="exact"/>
        <w:ind w:left="0" w:right="47"/>
        <w:jc w:val="both"/>
        <w:rPr>
          <w:sz w:val="24"/>
          <w:szCs w:val="24"/>
        </w:rPr>
      </w:pPr>
    </w:p>
    <w:p w:rsidR="003248F1" w:rsidRDefault="003248F1" w:rsidP="003248F1">
      <w:pPr>
        <w:pStyle w:val="ab"/>
        <w:shd w:val="clear" w:color="auto" w:fill="FFFFFF"/>
        <w:spacing w:line="281" w:lineRule="exact"/>
        <w:ind w:left="0" w:right="47"/>
        <w:jc w:val="both"/>
        <w:rPr>
          <w:sz w:val="24"/>
          <w:szCs w:val="24"/>
        </w:rPr>
      </w:pPr>
    </w:p>
    <w:p w:rsidR="003248F1" w:rsidRDefault="003248F1" w:rsidP="003248F1">
      <w:pPr>
        <w:pStyle w:val="ab"/>
        <w:shd w:val="clear" w:color="auto" w:fill="FFFFFF"/>
        <w:spacing w:line="281" w:lineRule="exact"/>
        <w:ind w:left="0" w:right="47"/>
        <w:jc w:val="center"/>
      </w:pPr>
      <w:r>
        <w:rPr>
          <w:b/>
          <w:sz w:val="24"/>
          <w:szCs w:val="24"/>
        </w:rPr>
        <w:t>ИЗОБРАЖЕНИЕ ФЛАГА</w:t>
      </w:r>
    </w:p>
    <w:p w:rsidR="003248F1" w:rsidRDefault="003248F1" w:rsidP="003248F1">
      <w:pPr>
        <w:pStyle w:val="ab"/>
        <w:shd w:val="clear" w:color="auto" w:fill="FFFFFF"/>
        <w:spacing w:line="281" w:lineRule="exact"/>
        <w:ind w:left="0" w:right="47"/>
        <w:jc w:val="center"/>
        <w:rPr>
          <w:sz w:val="24"/>
          <w:szCs w:val="24"/>
        </w:rPr>
      </w:pPr>
    </w:p>
    <w:p w:rsidR="003248F1" w:rsidRDefault="003248F1" w:rsidP="003248F1">
      <w:pPr>
        <w:pStyle w:val="ab"/>
        <w:shd w:val="clear" w:color="auto" w:fill="FFFFFF"/>
        <w:spacing w:line="281" w:lineRule="exact"/>
        <w:ind w:left="0" w:right="47"/>
        <w:jc w:val="center"/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line="326" w:lineRule="exact"/>
        <w:ind w:left="3828" w:right="2314"/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line="326" w:lineRule="exact"/>
        <w:ind w:left="3828" w:right="2314"/>
        <w:rPr>
          <w:sz w:val="24"/>
          <w:szCs w:val="24"/>
        </w:rPr>
      </w:pPr>
    </w:p>
    <w:p w:rsidR="003248F1" w:rsidRDefault="003248F1" w:rsidP="003248F1">
      <w:pPr>
        <w:jc w:val="center"/>
      </w:pPr>
      <w:r>
        <w:rPr>
          <w:noProof/>
        </w:rPr>
        <w:drawing>
          <wp:inline distT="0" distB="0" distL="0" distR="0" wp14:anchorId="54A3B72F" wp14:editId="27B75DF8">
            <wp:extent cx="3959860" cy="2644775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264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8F1" w:rsidRDefault="003248F1" w:rsidP="003248F1">
      <w:pPr>
        <w:shd w:val="clear" w:color="auto" w:fill="FFFFFF"/>
        <w:spacing w:line="326" w:lineRule="exact"/>
        <w:ind w:left="3828" w:right="2314"/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line="326" w:lineRule="exact"/>
        <w:ind w:left="3828" w:right="2314"/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line="326" w:lineRule="exact"/>
        <w:ind w:left="3828" w:right="2314"/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line="326" w:lineRule="exact"/>
        <w:ind w:left="3828" w:right="2314"/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line="326" w:lineRule="exact"/>
        <w:ind w:right="2314"/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line="281" w:lineRule="exact"/>
        <w:ind w:right="47"/>
        <w:jc w:val="right"/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3248F1" w:rsidRDefault="003248F1" w:rsidP="003248F1">
      <w:pPr>
        <w:shd w:val="clear" w:color="auto" w:fill="FFFFFF"/>
        <w:spacing w:line="281" w:lineRule="exact"/>
        <w:ind w:right="47"/>
        <w:jc w:val="right"/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line="281" w:lineRule="exact"/>
        <w:ind w:right="47"/>
        <w:jc w:val="right"/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line="281" w:lineRule="exact"/>
        <w:ind w:right="47"/>
        <w:jc w:val="right"/>
        <w:rPr>
          <w:sz w:val="24"/>
          <w:szCs w:val="24"/>
        </w:rPr>
      </w:pPr>
    </w:p>
    <w:p w:rsidR="003248F1" w:rsidRDefault="003248F1" w:rsidP="003248F1">
      <w:pPr>
        <w:shd w:val="clear" w:color="auto" w:fill="FFFFFF"/>
        <w:spacing w:before="5" w:line="274" w:lineRule="exact"/>
        <w:ind w:left="307"/>
        <w:jc w:val="right"/>
        <w:rPr>
          <w:color w:val="000000"/>
          <w:spacing w:val="-10"/>
          <w:sz w:val="24"/>
          <w:szCs w:val="24"/>
        </w:rPr>
      </w:pPr>
    </w:p>
    <w:p w:rsidR="003248F1" w:rsidRPr="00310792" w:rsidRDefault="003248F1">
      <w:pPr>
        <w:rPr>
          <w:sz w:val="24"/>
          <w:szCs w:val="24"/>
        </w:rPr>
      </w:pPr>
    </w:p>
    <w:sectPr w:rsidR="003248F1" w:rsidRPr="00310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74895"/>
    <w:multiLevelType w:val="multilevel"/>
    <w:tmpl w:val="7598BA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1984D3D"/>
    <w:multiLevelType w:val="multilevel"/>
    <w:tmpl w:val="DD9E7E9C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D53C3D"/>
    <w:multiLevelType w:val="multilevel"/>
    <w:tmpl w:val="55481226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2448"/>
        </w:tabs>
        <w:ind w:left="2448" w:hanging="10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1147B4"/>
    <w:multiLevelType w:val="multilevel"/>
    <w:tmpl w:val="04BAB00E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B6"/>
    <w:rsid w:val="001A5AB6"/>
    <w:rsid w:val="00310792"/>
    <w:rsid w:val="003248F1"/>
    <w:rsid w:val="004121B4"/>
    <w:rsid w:val="00505880"/>
    <w:rsid w:val="008D7907"/>
    <w:rsid w:val="00A43469"/>
    <w:rsid w:val="00B34C9C"/>
    <w:rsid w:val="00DC6D59"/>
    <w:rsid w:val="00EE52B8"/>
    <w:rsid w:val="00F4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880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8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8F1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5">
    <w:name w:val="Body Text"/>
    <w:basedOn w:val="a"/>
    <w:link w:val="a6"/>
    <w:rsid w:val="003248F1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3248F1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3248F1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  <w:lang w:eastAsia="en-US" w:bidi="he-IL"/>
    </w:rPr>
  </w:style>
  <w:style w:type="character" w:customStyle="1" w:styleId="a8">
    <w:name w:val="Название Знак"/>
    <w:basedOn w:val="a0"/>
    <w:link w:val="a7"/>
    <w:rsid w:val="003248F1"/>
    <w:rPr>
      <w:rFonts w:ascii="Arial" w:eastAsia="Times New Roman" w:hAnsi="Arial" w:cs="Arial"/>
      <w:b/>
      <w:bCs/>
      <w:color w:val="00000A"/>
      <w:kern w:val="2"/>
      <w:sz w:val="32"/>
      <w:szCs w:val="32"/>
      <w:lang w:bidi="he-IL"/>
    </w:rPr>
  </w:style>
  <w:style w:type="paragraph" w:styleId="a9">
    <w:name w:val="Body Text Indent"/>
    <w:basedOn w:val="a"/>
    <w:link w:val="aa"/>
    <w:rsid w:val="003248F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248F1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3248F1"/>
    <w:pPr>
      <w:ind w:left="720"/>
      <w:contextualSpacing/>
    </w:pPr>
  </w:style>
  <w:style w:type="paragraph" w:styleId="3">
    <w:name w:val="Body Text Indent 3"/>
    <w:basedOn w:val="a"/>
    <w:link w:val="30"/>
    <w:qFormat/>
    <w:rsid w:val="003248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248F1"/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880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8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48F1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5">
    <w:name w:val="Body Text"/>
    <w:basedOn w:val="a"/>
    <w:link w:val="a6"/>
    <w:rsid w:val="003248F1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3248F1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3248F1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  <w:lang w:eastAsia="en-US" w:bidi="he-IL"/>
    </w:rPr>
  </w:style>
  <w:style w:type="character" w:customStyle="1" w:styleId="a8">
    <w:name w:val="Название Знак"/>
    <w:basedOn w:val="a0"/>
    <w:link w:val="a7"/>
    <w:rsid w:val="003248F1"/>
    <w:rPr>
      <w:rFonts w:ascii="Arial" w:eastAsia="Times New Roman" w:hAnsi="Arial" w:cs="Arial"/>
      <w:b/>
      <w:bCs/>
      <w:color w:val="00000A"/>
      <w:kern w:val="2"/>
      <w:sz w:val="32"/>
      <w:szCs w:val="32"/>
      <w:lang w:bidi="he-IL"/>
    </w:rPr>
  </w:style>
  <w:style w:type="paragraph" w:styleId="a9">
    <w:name w:val="Body Text Indent"/>
    <w:basedOn w:val="a"/>
    <w:link w:val="aa"/>
    <w:rsid w:val="003248F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3248F1"/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3248F1"/>
    <w:pPr>
      <w:ind w:left="720"/>
      <w:contextualSpacing/>
    </w:pPr>
  </w:style>
  <w:style w:type="paragraph" w:styleId="3">
    <w:name w:val="Body Text Indent 3"/>
    <w:basedOn w:val="a"/>
    <w:link w:val="30"/>
    <w:qFormat/>
    <w:rsid w:val="003248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248F1"/>
    <w:rPr>
      <w:rFonts w:ascii="Times New Roman" w:eastAsia="Times New Roman" w:hAnsi="Times New Roman" w:cs="Times New Roman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5259</Words>
  <Characters>29982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8</cp:revision>
  <cp:lastPrinted>2019-10-24T08:47:00Z</cp:lastPrinted>
  <dcterms:created xsi:type="dcterms:W3CDTF">2019-10-14T12:40:00Z</dcterms:created>
  <dcterms:modified xsi:type="dcterms:W3CDTF">2019-10-24T08:48:00Z</dcterms:modified>
</cp:coreProperties>
</file>