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2C6" w:rsidRDefault="002122C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E07691" w:rsidRDefault="00BC784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РЕСПУБЛИКА КАРЕЛИЯ</w:t>
      </w:r>
      <w:r w:rsidR="000C73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СОВЕТ  ЛАХДЕНПОХСКОГО МУНИЦИПАЛЬНОГО РАЙОНА</w:t>
      </w:r>
    </w:p>
    <w:p w:rsidR="00E07691" w:rsidRPr="00A43A29" w:rsidRDefault="005F5AB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122C6">
        <w:rPr>
          <w:rFonts w:ascii="Times New Roman" w:eastAsia="Times New Roman" w:hAnsi="Times New Roman"/>
          <w:sz w:val="24"/>
          <w:szCs w:val="24"/>
          <w:lang w:val="en-US" w:eastAsia="ru-RU"/>
        </w:rPr>
        <w:t>LX</w:t>
      </w:r>
      <w:r w:rsidR="002122C6" w:rsidRPr="002122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C7845" w:rsidRPr="00A43A29">
        <w:rPr>
          <w:rFonts w:ascii="Times New Roman" w:eastAsia="Times New Roman" w:hAnsi="Times New Roman"/>
          <w:sz w:val="24"/>
          <w:szCs w:val="24"/>
          <w:lang w:eastAsia="ru-RU"/>
        </w:rPr>
        <w:t xml:space="preserve">ЗАСЕДАНИЯ  </w:t>
      </w:r>
    </w:p>
    <w:p w:rsidR="00E07691" w:rsidRPr="00A43A29" w:rsidRDefault="00E076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7691" w:rsidRPr="00A43A29" w:rsidRDefault="00E0769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7691" w:rsidRPr="00A43A29" w:rsidRDefault="00BC784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3A29">
        <w:rPr>
          <w:rFonts w:ascii="Times New Roman" w:eastAsia="Times New Roman" w:hAnsi="Times New Roman"/>
          <w:sz w:val="24"/>
          <w:szCs w:val="24"/>
          <w:lang w:eastAsia="ru-RU"/>
        </w:rPr>
        <w:t>РЕШЕНИЕ</w:t>
      </w:r>
    </w:p>
    <w:p w:rsidR="00E07691" w:rsidRPr="00A43A29" w:rsidRDefault="00E076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7691" w:rsidRDefault="002122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</w:t>
      </w:r>
      <w:r w:rsidR="00BC7845" w:rsidRPr="00A43A29">
        <w:rPr>
          <w:rFonts w:ascii="Times New Roman" w:eastAsia="Times New Roman" w:hAnsi="Times New Roman"/>
          <w:sz w:val="24"/>
          <w:szCs w:val="24"/>
          <w:lang w:eastAsia="ru-RU"/>
        </w:rPr>
        <w:t xml:space="preserve">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28 мая </w:t>
      </w:r>
      <w:r w:rsidR="00BC7845" w:rsidRPr="00A43A29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5F5AB3" w:rsidRPr="00A43A29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BC7845" w:rsidRPr="00A43A29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</w:t>
      </w:r>
      <w:r w:rsidR="00BC7845" w:rsidRPr="00A43A29"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60/430</w:t>
      </w:r>
      <w:r w:rsidR="00BC7845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E07691" w:rsidRDefault="00BC78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.Л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ахденпохья</w:t>
      </w:r>
      <w:proofErr w:type="spellEnd"/>
    </w:p>
    <w:p w:rsidR="00E07691" w:rsidRDefault="00E0769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7691" w:rsidRDefault="00BC7845">
      <w:pPr>
        <w:spacing w:after="0" w:line="240" w:lineRule="auto"/>
        <w:ind w:right="539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 утверждении Положения «О порядке и условиях отнесения </w:t>
      </w:r>
      <w:proofErr w:type="gramStart"/>
      <w:r w:rsidR="008A08B1">
        <w:rPr>
          <w:rFonts w:ascii="Times New Roman" w:eastAsia="Times New Roman" w:hAnsi="Times New Roman"/>
          <w:sz w:val="24"/>
          <w:szCs w:val="24"/>
          <w:lang w:eastAsia="ru-RU"/>
        </w:rPr>
        <w:t>земель</w:t>
      </w:r>
      <w:bookmarkStart w:id="0" w:name="_GoBack"/>
      <w:bookmarkEnd w:id="0"/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 землям особо охраняемых территорий местного значения, их использования и охраны на территории муниципального</w:t>
      </w:r>
      <w:r w:rsidR="005F5A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образования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Лахденпохский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муниципальный район»</w:t>
      </w:r>
    </w:p>
    <w:p w:rsidR="00E07691" w:rsidRDefault="00E0769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7691" w:rsidRPr="002122C6" w:rsidRDefault="00BC7845" w:rsidP="005F5AB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122C6">
        <w:rPr>
          <w:rFonts w:ascii="Times New Roman" w:eastAsia="Arial" w:hAnsi="Times New Roman"/>
          <w:color w:val="2D2D2D"/>
          <w:spacing w:val="2"/>
          <w:sz w:val="24"/>
          <w:szCs w:val="24"/>
          <w:highlight w:val="white"/>
        </w:rPr>
        <w:t>В соответствии со статьей 94 </w:t>
      </w:r>
      <w:r w:rsidRPr="002122C6">
        <w:rPr>
          <w:rFonts w:ascii="Times New Roman" w:eastAsia="Arial" w:hAnsi="Times New Roman"/>
          <w:spacing w:val="2"/>
          <w:sz w:val="24"/>
          <w:szCs w:val="24"/>
          <w:highlight w:val="white"/>
        </w:rPr>
        <w:t>Земельного кодекса Российской Федерации</w:t>
      </w:r>
      <w:r w:rsidRPr="002122C6">
        <w:rPr>
          <w:rFonts w:ascii="Times New Roman" w:eastAsia="Arial" w:hAnsi="Times New Roman"/>
          <w:color w:val="2D2D2D"/>
          <w:spacing w:val="2"/>
          <w:sz w:val="24"/>
          <w:szCs w:val="24"/>
          <w:highlight w:val="white"/>
        </w:rPr>
        <w:t>, Федеральн</w:t>
      </w:r>
      <w:r w:rsidR="0094363F" w:rsidRPr="002122C6">
        <w:rPr>
          <w:rFonts w:ascii="Times New Roman" w:eastAsia="Arial" w:hAnsi="Times New Roman"/>
          <w:color w:val="2D2D2D"/>
          <w:spacing w:val="2"/>
          <w:sz w:val="24"/>
          <w:szCs w:val="24"/>
          <w:highlight w:val="white"/>
        </w:rPr>
        <w:t xml:space="preserve">ым </w:t>
      </w:r>
      <w:r w:rsidRPr="002122C6">
        <w:rPr>
          <w:rFonts w:ascii="Times New Roman" w:eastAsia="Arial" w:hAnsi="Times New Roman"/>
          <w:color w:val="2D2D2D"/>
          <w:spacing w:val="2"/>
          <w:sz w:val="24"/>
          <w:szCs w:val="24"/>
          <w:highlight w:val="white"/>
        </w:rPr>
        <w:t>закон</w:t>
      </w:r>
      <w:r w:rsidR="0094363F" w:rsidRPr="002122C6">
        <w:rPr>
          <w:rFonts w:ascii="Times New Roman" w:eastAsia="Arial" w:hAnsi="Times New Roman"/>
          <w:color w:val="2D2D2D"/>
          <w:spacing w:val="2"/>
          <w:sz w:val="24"/>
          <w:szCs w:val="24"/>
          <w:highlight w:val="white"/>
        </w:rPr>
        <w:t>ом</w:t>
      </w:r>
      <w:r w:rsidRPr="002122C6">
        <w:rPr>
          <w:rFonts w:ascii="Times New Roman" w:eastAsia="Arial" w:hAnsi="Times New Roman"/>
          <w:color w:val="2D2D2D"/>
          <w:spacing w:val="2"/>
          <w:sz w:val="24"/>
          <w:szCs w:val="24"/>
          <w:highlight w:val="white"/>
        </w:rPr>
        <w:t xml:space="preserve"> от 14.03.1995 N </w:t>
      </w:r>
      <w:r w:rsidRPr="002122C6">
        <w:rPr>
          <w:rFonts w:ascii="Times New Roman" w:eastAsia="Arial" w:hAnsi="Times New Roman"/>
          <w:spacing w:val="2"/>
          <w:sz w:val="24"/>
          <w:szCs w:val="24"/>
          <w:highlight w:val="white"/>
        </w:rPr>
        <w:t>33-ФЗ "Об особо охраняемых природных территориях", Федеральным законом от 06.10.2003 N 131-ФЗ "Об общих принципах организации местного самоуправления в Российской Федерации"</w:t>
      </w:r>
      <w:r w:rsidRPr="002122C6">
        <w:rPr>
          <w:rFonts w:ascii="Times New Roman" w:eastAsia="Arial" w:hAnsi="Times New Roman"/>
          <w:spacing w:val="2"/>
          <w:sz w:val="24"/>
          <w:szCs w:val="24"/>
        </w:rPr>
        <w:t>,</w:t>
      </w:r>
      <w:r w:rsidRPr="002122C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5F5AB3" w:rsidRPr="002122C6">
        <w:rPr>
          <w:rFonts w:ascii="Times New Roman" w:hAnsi="Times New Roman"/>
          <w:sz w:val="24"/>
          <w:szCs w:val="24"/>
        </w:rPr>
        <w:t>в</w:t>
      </w:r>
      <w:r w:rsidR="005F5AB3" w:rsidRPr="002122C6">
        <w:rPr>
          <w:rFonts w:ascii="Times New Roman" w:hAnsi="Times New Roman"/>
          <w:spacing w:val="2"/>
          <w:sz w:val="24"/>
          <w:szCs w:val="24"/>
        </w:rPr>
        <w:t xml:space="preserve"> целях сохранения и улучшения уникальных и особо охраняемых природных территорий, земель природоохранного, рекреационного, историко-культурного назначения, особо ценных земель, а также в целях определения порядка</w:t>
      </w:r>
      <w:proofErr w:type="gramEnd"/>
      <w:r w:rsidR="005F5AB3" w:rsidRPr="002122C6">
        <w:rPr>
          <w:rFonts w:ascii="Times New Roman" w:hAnsi="Times New Roman"/>
          <w:spacing w:val="2"/>
          <w:sz w:val="24"/>
          <w:szCs w:val="24"/>
        </w:rPr>
        <w:t xml:space="preserve"> отнесения земель к землям особо охраняемых территорий местного значения, порядка использования и охраны </w:t>
      </w:r>
      <w:r w:rsidR="0094363F" w:rsidRPr="002122C6">
        <w:rPr>
          <w:rFonts w:ascii="Times New Roman" w:hAnsi="Times New Roman"/>
          <w:spacing w:val="2"/>
          <w:sz w:val="24"/>
          <w:szCs w:val="24"/>
        </w:rPr>
        <w:t>земель,</w:t>
      </w:r>
      <w:r w:rsidR="005F5AB3" w:rsidRPr="002122C6">
        <w:rPr>
          <w:rFonts w:ascii="Times New Roman" w:hAnsi="Times New Roman"/>
          <w:spacing w:val="2"/>
          <w:sz w:val="24"/>
          <w:szCs w:val="24"/>
        </w:rPr>
        <w:t xml:space="preserve"> особо охраняемых территорий местного значения</w:t>
      </w:r>
      <w:r w:rsidR="005F5AB3" w:rsidRPr="002122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2C6">
        <w:rPr>
          <w:rFonts w:ascii="Times New Roman" w:hAnsi="Times New Roman"/>
          <w:sz w:val="24"/>
          <w:szCs w:val="24"/>
        </w:rPr>
        <w:t>Лахденпохско</w:t>
      </w:r>
      <w:r w:rsidR="005F5AB3" w:rsidRPr="002122C6">
        <w:rPr>
          <w:rFonts w:ascii="Times New Roman" w:hAnsi="Times New Roman"/>
          <w:sz w:val="24"/>
          <w:szCs w:val="24"/>
        </w:rPr>
        <w:t>го</w:t>
      </w:r>
      <w:proofErr w:type="spellEnd"/>
      <w:r w:rsidRPr="002122C6">
        <w:rPr>
          <w:rFonts w:ascii="Times New Roman" w:hAnsi="Times New Roman"/>
          <w:sz w:val="24"/>
          <w:szCs w:val="24"/>
        </w:rPr>
        <w:t xml:space="preserve"> муниципально</w:t>
      </w:r>
      <w:r w:rsidR="005F5AB3" w:rsidRPr="002122C6">
        <w:rPr>
          <w:rFonts w:ascii="Times New Roman" w:hAnsi="Times New Roman"/>
          <w:sz w:val="24"/>
          <w:szCs w:val="24"/>
        </w:rPr>
        <w:t>го</w:t>
      </w:r>
      <w:r w:rsidRPr="002122C6">
        <w:rPr>
          <w:rFonts w:ascii="Times New Roman" w:hAnsi="Times New Roman"/>
          <w:sz w:val="24"/>
          <w:szCs w:val="24"/>
        </w:rPr>
        <w:t xml:space="preserve"> район</w:t>
      </w:r>
      <w:r w:rsidR="005F5AB3" w:rsidRPr="002122C6">
        <w:rPr>
          <w:rFonts w:ascii="Times New Roman" w:hAnsi="Times New Roman"/>
          <w:sz w:val="24"/>
          <w:szCs w:val="24"/>
        </w:rPr>
        <w:t>а</w:t>
      </w:r>
      <w:r w:rsidRPr="002122C6">
        <w:rPr>
          <w:rFonts w:ascii="Times New Roman" w:hAnsi="Times New Roman"/>
          <w:sz w:val="24"/>
          <w:szCs w:val="24"/>
        </w:rPr>
        <w:t xml:space="preserve"> </w:t>
      </w:r>
      <w:r w:rsidRPr="002122C6">
        <w:rPr>
          <w:rFonts w:ascii="Times New Roman" w:eastAsia="Times New Roman" w:hAnsi="Times New Roman"/>
          <w:sz w:val="24"/>
          <w:szCs w:val="24"/>
          <w:lang w:eastAsia="ru-RU"/>
        </w:rPr>
        <w:t xml:space="preserve">Совет </w:t>
      </w:r>
      <w:proofErr w:type="spellStart"/>
      <w:r w:rsidRPr="002122C6">
        <w:rPr>
          <w:rFonts w:ascii="Times New Roman" w:eastAsia="Times New Roman" w:hAnsi="Times New Roman"/>
          <w:sz w:val="24"/>
          <w:szCs w:val="24"/>
          <w:lang w:eastAsia="ru-RU"/>
        </w:rPr>
        <w:t>Лахденпохского</w:t>
      </w:r>
      <w:proofErr w:type="spellEnd"/>
      <w:r w:rsidRPr="002122C6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района,  РЕШИЛ:</w:t>
      </w:r>
    </w:p>
    <w:p w:rsidR="00E07691" w:rsidRPr="002122C6" w:rsidRDefault="00E0769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7691" w:rsidRPr="002122C6" w:rsidRDefault="0094363F" w:rsidP="0094363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22C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BC7845" w:rsidRPr="002122C6">
        <w:rPr>
          <w:rFonts w:ascii="Times New Roman" w:eastAsia="Times New Roman" w:hAnsi="Times New Roman"/>
          <w:sz w:val="24"/>
          <w:szCs w:val="24"/>
          <w:lang w:eastAsia="ru-RU"/>
        </w:rPr>
        <w:t xml:space="preserve">1.Утвердить Положение «О порядке и условиях отнесения </w:t>
      </w:r>
      <w:r w:rsidR="00031E5A" w:rsidRPr="002122C6">
        <w:rPr>
          <w:rFonts w:ascii="Times New Roman" w:eastAsia="Times New Roman" w:hAnsi="Times New Roman"/>
          <w:sz w:val="24"/>
          <w:szCs w:val="24"/>
          <w:lang w:eastAsia="ru-RU"/>
        </w:rPr>
        <w:t>земель,</w:t>
      </w:r>
      <w:r w:rsidR="00BC7845" w:rsidRPr="002122C6">
        <w:rPr>
          <w:rFonts w:ascii="Times New Roman" w:eastAsia="Times New Roman" w:hAnsi="Times New Roman"/>
          <w:sz w:val="24"/>
          <w:szCs w:val="24"/>
          <w:lang w:eastAsia="ru-RU"/>
        </w:rPr>
        <w:t xml:space="preserve"> к землям особо охраняемых территорий местного значения, их использования и охраны на территории муниципального образования «</w:t>
      </w:r>
      <w:proofErr w:type="spellStart"/>
      <w:r w:rsidR="00BC7845" w:rsidRPr="002122C6">
        <w:rPr>
          <w:rFonts w:ascii="Times New Roman" w:eastAsia="Times New Roman" w:hAnsi="Times New Roman"/>
          <w:sz w:val="24"/>
          <w:szCs w:val="24"/>
          <w:lang w:eastAsia="ru-RU"/>
        </w:rPr>
        <w:t>Лахденпохский</w:t>
      </w:r>
      <w:proofErr w:type="spellEnd"/>
      <w:r w:rsidR="00BC7845" w:rsidRPr="002122C6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муниципальный район».</w:t>
      </w:r>
    </w:p>
    <w:p w:rsidR="0094363F" w:rsidRPr="002122C6" w:rsidRDefault="005F5AB3" w:rsidP="0094363F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</w:pPr>
      <w:r w:rsidRPr="002122C6">
        <w:rPr>
          <w:spacing w:val="2"/>
        </w:rPr>
        <w:t>2. Признать утратившим силу </w:t>
      </w:r>
      <w:r w:rsidRPr="002122C6">
        <w:rPr>
          <w:rFonts w:eastAsia="Arial"/>
          <w:spacing w:val="2"/>
        </w:rPr>
        <w:t xml:space="preserve">решение </w:t>
      </w:r>
      <w:r w:rsidR="00031E5A" w:rsidRPr="002122C6">
        <w:t xml:space="preserve">Совета </w:t>
      </w:r>
      <w:proofErr w:type="spellStart"/>
      <w:r w:rsidR="00031E5A" w:rsidRPr="002122C6">
        <w:t>Лахденпохского</w:t>
      </w:r>
      <w:proofErr w:type="spellEnd"/>
      <w:r w:rsidR="00031E5A" w:rsidRPr="002122C6">
        <w:t xml:space="preserve"> муниципального района</w:t>
      </w:r>
      <w:r w:rsidR="00031E5A" w:rsidRPr="002122C6">
        <w:rPr>
          <w:rFonts w:eastAsia="Arial"/>
          <w:spacing w:val="2"/>
        </w:rPr>
        <w:t xml:space="preserve"> </w:t>
      </w:r>
      <w:r w:rsidRPr="002122C6">
        <w:rPr>
          <w:rFonts w:eastAsia="Arial"/>
          <w:spacing w:val="2"/>
        </w:rPr>
        <w:t xml:space="preserve">от </w:t>
      </w:r>
      <w:r w:rsidR="00031E5A" w:rsidRPr="002122C6">
        <w:rPr>
          <w:rFonts w:eastAsia="Arial"/>
          <w:spacing w:val="2"/>
        </w:rPr>
        <w:t>30.09.2014 г. № 10/71-6</w:t>
      </w:r>
      <w:r w:rsidRPr="002122C6">
        <w:rPr>
          <w:rFonts w:eastAsia="Arial"/>
          <w:spacing w:val="2"/>
        </w:rPr>
        <w:t xml:space="preserve"> </w:t>
      </w:r>
      <w:r w:rsidR="00031E5A" w:rsidRPr="002122C6">
        <w:rPr>
          <w:rFonts w:eastAsia="Arial"/>
          <w:spacing w:val="2"/>
        </w:rPr>
        <w:t>«</w:t>
      </w:r>
      <w:r w:rsidR="00031E5A" w:rsidRPr="002122C6">
        <w:t>Об утверждении Положения «О порядке и условиях отнесения земель, к землям особо</w:t>
      </w:r>
      <w:r w:rsidR="0094363F" w:rsidRPr="002122C6">
        <w:t xml:space="preserve"> охраняемых территорий местного значения, их использования и охраны на территории муниципального образования «</w:t>
      </w:r>
      <w:proofErr w:type="spellStart"/>
      <w:r w:rsidR="0094363F" w:rsidRPr="002122C6">
        <w:t>Лахденпохский</w:t>
      </w:r>
      <w:proofErr w:type="spellEnd"/>
      <w:r w:rsidR="0094363F" w:rsidRPr="002122C6">
        <w:t xml:space="preserve"> муниципальный район».</w:t>
      </w:r>
    </w:p>
    <w:p w:rsidR="0094363F" w:rsidRPr="002122C6" w:rsidRDefault="0094363F" w:rsidP="0094363F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</w:pPr>
      <w:r w:rsidRPr="002122C6">
        <w:t>3. Настоящее решение вступает в силу с момента его принятия.</w:t>
      </w:r>
    </w:p>
    <w:p w:rsidR="0094363F" w:rsidRPr="002122C6" w:rsidRDefault="0094363F" w:rsidP="0094363F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</w:pPr>
      <w:r w:rsidRPr="002122C6">
        <w:t>4. Настоящее решение опубликовать (обнародовать) в установленном порядке.</w:t>
      </w:r>
    </w:p>
    <w:p w:rsidR="002122C6" w:rsidRDefault="002122C6" w:rsidP="0094363F">
      <w:pPr>
        <w:tabs>
          <w:tab w:val="left" w:pos="11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22C6" w:rsidRDefault="002122C6" w:rsidP="0094363F">
      <w:pPr>
        <w:tabs>
          <w:tab w:val="left" w:pos="11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22C6" w:rsidRDefault="002122C6" w:rsidP="0094363F">
      <w:pPr>
        <w:tabs>
          <w:tab w:val="left" w:pos="11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22C6" w:rsidRDefault="002122C6" w:rsidP="0094363F">
      <w:pPr>
        <w:tabs>
          <w:tab w:val="left" w:pos="11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363F" w:rsidRPr="002122C6" w:rsidRDefault="0094363F" w:rsidP="0094363F">
      <w:pPr>
        <w:tabs>
          <w:tab w:val="left" w:pos="11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22C6">
        <w:rPr>
          <w:rFonts w:ascii="Times New Roman" w:hAnsi="Times New Roman"/>
          <w:sz w:val="24"/>
          <w:szCs w:val="24"/>
        </w:rPr>
        <w:t xml:space="preserve">Глава </w:t>
      </w:r>
    </w:p>
    <w:p w:rsidR="0094363F" w:rsidRPr="002122C6" w:rsidRDefault="0094363F" w:rsidP="0094363F">
      <w:pPr>
        <w:tabs>
          <w:tab w:val="left" w:pos="11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2C6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Pr="002122C6">
        <w:rPr>
          <w:rFonts w:ascii="Times New Roman" w:hAnsi="Times New Roman"/>
          <w:sz w:val="24"/>
          <w:szCs w:val="24"/>
        </w:rPr>
        <w:t xml:space="preserve"> муниципального района                                       </w:t>
      </w:r>
      <w:r w:rsidRPr="002122C6">
        <w:rPr>
          <w:rFonts w:ascii="Times New Roman" w:hAnsi="Times New Roman"/>
          <w:sz w:val="24"/>
          <w:szCs w:val="24"/>
        </w:rPr>
        <w:tab/>
      </w:r>
      <w:r w:rsidRPr="002122C6">
        <w:rPr>
          <w:rFonts w:ascii="Times New Roman" w:hAnsi="Times New Roman"/>
          <w:sz w:val="24"/>
          <w:szCs w:val="24"/>
        </w:rPr>
        <w:tab/>
      </w:r>
      <w:r w:rsidR="002122C6">
        <w:rPr>
          <w:rFonts w:ascii="Times New Roman" w:hAnsi="Times New Roman"/>
          <w:sz w:val="24"/>
          <w:szCs w:val="24"/>
        </w:rPr>
        <w:t xml:space="preserve">                    </w:t>
      </w:r>
      <w:proofErr w:type="spellStart"/>
      <w:r w:rsidRPr="002122C6">
        <w:rPr>
          <w:rFonts w:ascii="Times New Roman" w:hAnsi="Times New Roman"/>
          <w:sz w:val="24"/>
          <w:szCs w:val="24"/>
        </w:rPr>
        <w:t>О.А.Галий</w:t>
      </w:r>
      <w:proofErr w:type="spellEnd"/>
      <w:r w:rsidRPr="002122C6">
        <w:rPr>
          <w:rFonts w:ascii="Times New Roman" w:hAnsi="Times New Roman"/>
          <w:sz w:val="24"/>
          <w:szCs w:val="24"/>
        </w:rPr>
        <w:t xml:space="preserve">                                   </w:t>
      </w:r>
    </w:p>
    <w:p w:rsidR="0094363F" w:rsidRPr="002122C6" w:rsidRDefault="0094363F" w:rsidP="0094363F">
      <w:pPr>
        <w:tabs>
          <w:tab w:val="left" w:pos="11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363F" w:rsidRPr="002122C6" w:rsidRDefault="0094363F" w:rsidP="0094363F">
      <w:pPr>
        <w:tabs>
          <w:tab w:val="left" w:pos="11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363F" w:rsidRPr="002122C6" w:rsidRDefault="0094363F" w:rsidP="0094363F">
      <w:pPr>
        <w:tabs>
          <w:tab w:val="left" w:pos="11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22C6">
        <w:rPr>
          <w:rFonts w:ascii="Times New Roman" w:hAnsi="Times New Roman"/>
          <w:sz w:val="24"/>
          <w:szCs w:val="24"/>
        </w:rPr>
        <w:t>Председатель Совета</w:t>
      </w:r>
    </w:p>
    <w:p w:rsidR="0094363F" w:rsidRPr="002122C6" w:rsidRDefault="0094363F" w:rsidP="0094363F">
      <w:pPr>
        <w:tabs>
          <w:tab w:val="left" w:pos="1155"/>
        </w:tabs>
        <w:spacing w:after="0" w:line="240" w:lineRule="auto"/>
        <w:jc w:val="both"/>
        <w:rPr>
          <w:sz w:val="24"/>
          <w:szCs w:val="24"/>
        </w:rPr>
      </w:pPr>
      <w:proofErr w:type="spellStart"/>
      <w:r w:rsidRPr="002122C6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Pr="002122C6">
        <w:rPr>
          <w:rFonts w:ascii="Times New Roman" w:hAnsi="Times New Roman"/>
          <w:sz w:val="24"/>
          <w:szCs w:val="24"/>
        </w:rPr>
        <w:t xml:space="preserve"> муниципального района                                        </w:t>
      </w:r>
      <w:r w:rsidRPr="002122C6">
        <w:rPr>
          <w:rFonts w:ascii="Times New Roman" w:hAnsi="Times New Roman"/>
          <w:sz w:val="24"/>
          <w:szCs w:val="24"/>
        </w:rPr>
        <w:tab/>
      </w:r>
      <w:r w:rsidRPr="002122C6">
        <w:rPr>
          <w:rFonts w:ascii="Times New Roman" w:hAnsi="Times New Roman"/>
          <w:sz w:val="24"/>
          <w:szCs w:val="24"/>
        </w:rPr>
        <w:tab/>
      </w:r>
      <w:r w:rsidR="002122C6">
        <w:rPr>
          <w:rFonts w:ascii="Times New Roman" w:hAnsi="Times New Roman"/>
          <w:sz w:val="24"/>
          <w:szCs w:val="24"/>
        </w:rPr>
        <w:t xml:space="preserve">                     </w:t>
      </w:r>
      <w:proofErr w:type="spellStart"/>
      <w:r w:rsidRPr="002122C6">
        <w:rPr>
          <w:rFonts w:ascii="Times New Roman" w:hAnsi="Times New Roman"/>
          <w:sz w:val="24"/>
          <w:szCs w:val="24"/>
        </w:rPr>
        <w:t>О.А.Галий</w:t>
      </w:r>
      <w:proofErr w:type="spellEnd"/>
      <w:r w:rsidRPr="002122C6">
        <w:rPr>
          <w:rFonts w:ascii="Times New Roman" w:hAnsi="Times New Roman"/>
          <w:sz w:val="24"/>
          <w:szCs w:val="24"/>
        </w:rPr>
        <w:t xml:space="preserve">  </w:t>
      </w:r>
      <w:r w:rsidRPr="002122C6">
        <w:rPr>
          <w:sz w:val="24"/>
          <w:szCs w:val="24"/>
        </w:rPr>
        <w:t xml:space="preserve">                            </w:t>
      </w:r>
    </w:p>
    <w:p w:rsidR="0094363F" w:rsidRPr="002122C6" w:rsidRDefault="0094363F">
      <w:pPr>
        <w:shd w:val="clear" w:color="auto" w:fill="FFFFFF"/>
        <w:spacing w:after="0" w:line="240" w:lineRule="auto"/>
        <w:ind w:left="538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63F" w:rsidRDefault="0094363F">
      <w:pPr>
        <w:shd w:val="clear" w:color="auto" w:fill="FFFFFF"/>
        <w:spacing w:after="0" w:line="240" w:lineRule="auto"/>
        <w:ind w:left="538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122C6" w:rsidRDefault="002122C6">
      <w:pPr>
        <w:shd w:val="clear" w:color="auto" w:fill="FFFFFF"/>
        <w:spacing w:after="0" w:line="240" w:lineRule="auto"/>
        <w:ind w:left="538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122C6" w:rsidRDefault="002122C6">
      <w:pPr>
        <w:shd w:val="clear" w:color="auto" w:fill="FFFFFF"/>
        <w:spacing w:after="0" w:line="240" w:lineRule="auto"/>
        <w:ind w:left="538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122C6" w:rsidRDefault="002122C6">
      <w:pPr>
        <w:shd w:val="clear" w:color="auto" w:fill="FFFFFF"/>
        <w:spacing w:after="0" w:line="240" w:lineRule="auto"/>
        <w:ind w:left="538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122C6" w:rsidRDefault="002122C6">
      <w:pPr>
        <w:shd w:val="clear" w:color="auto" w:fill="FFFFFF"/>
        <w:spacing w:after="0" w:line="240" w:lineRule="auto"/>
        <w:ind w:left="538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07691" w:rsidRDefault="00BC7845" w:rsidP="002122C6">
      <w:pPr>
        <w:shd w:val="clear" w:color="auto" w:fill="FFFFFF"/>
        <w:spacing w:after="0" w:line="240" w:lineRule="auto"/>
        <w:ind w:left="538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Утверждено </w:t>
      </w:r>
    </w:p>
    <w:p w:rsidR="00E07691" w:rsidRPr="00A43A29" w:rsidRDefault="002122C6" w:rsidP="002122C6">
      <w:pPr>
        <w:shd w:val="clear" w:color="auto" w:fill="FFFFFF"/>
        <w:spacing w:after="0" w:line="240" w:lineRule="auto"/>
        <w:ind w:left="538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Решением 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LX</w:t>
      </w:r>
      <w:r w:rsidRPr="002122C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заседания </w:t>
      </w:r>
      <w:r w:rsidR="00BC7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Совета </w:t>
      </w:r>
      <w:proofErr w:type="spellStart"/>
      <w:r w:rsidR="00BC7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Лахденпохского</w:t>
      </w:r>
      <w:proofErr w:type="spellEnd"/>
      <w:r w:rsidR="00BC7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BC7845" w:rsidRPr="00A43A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муниципального района</w:t>
      </w:r>
    </w:p>
    <w:p w:rsidR="00E07691" w:rsidRDefault="00BC7845" w:rsidP="002122C6">
      <w:pPr>
        <w:shd w:val="clear" w:color="auto" w:fill="FFFFFF"/>
        <w:spacing w:after="0" w:line="240" w:lineRule="auto"/>
        <w:ind w:left="538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43A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 </w:t>
      </w:r>
      <w:r w:rsidR="002122C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 мая</w:t>
      </w:r>
      <w:r w:rsidRPr="00A43A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20</w:t>
      </w:r>
      <w:r w:rsidR="0094363F" w:rsidRPr="00A43A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20 </w:t>
      </w:r>
      <w:r w:rsidRPr="00A43A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г. № </w:t>
      </w:r>
      <w:r w:rsidR="002122C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60/430</w:t>
      </w:r>
    </w:p>
    <w:p w:rsidR="00E07691" w:rsidRDefault="00E07691">
      <w:pPr>
        <w:shd w:val="clear" w:color="auto" w:fill="FFFFFF"/>
        <w:spacing w:after="0" w:line="240" w:lineRule="auto"/>
        <w:ind w:left="694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07691" w:rsidRDefault="00E07691">
      <w:pPr>
        <w:shd w:val="clear" w:color="auto" w:fill="FFFFFF"/>
        <w:spacing w:after="0" w:line="240" w:lineRule="auto"/>
        <w:ind w:left="694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07691" w:rsidRDefault="00BC7845" w:rsidP="00E54682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ПОЛОЖЕНИЕ</w:t>
      </w:r>
    </w:p>
    <w:p w:rsidR="00E07691" w:rsidRDefault="00BC7845" w:rsidP="00E5468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О порядке и условиях отнесения </w:t>
      </w:r>
      <w:r w:rsidR="00E54682">
        <w:rPr>
          <w:rFonts w:ascii="Times New Roman" w:eastAsia="Times New Roman" w:hAnsi="Times New Roman"/>
          <w:b/>
          <w:sz w:val="28"/>
          <w:szCs w:val="24"/>
          <w:lang w:eastAsia="ru-RU"/>
        </w:rPr>
        <w:t>земель,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к землям особо охраняемых территорий местного значения, их использования и охраны на территории муниципального образования «</w:t>
      </w:r>
      <w:proofErr w:type="spellStart"/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Лахденпохский</w:t>
      </w:r>
      <w:proofErr w:type="spellEnd"/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муниципальный район»</w:t>
      </w:r>
    </w:p>
    <w:p w:rsidR="00E07691" w:rsidRDefault="00E07691" w:rsidP="00E5468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</w:p>
    <w:p w:rsidR="00E07691" w:rsidRPr="00E54682" w:rsidRDefault="00BC7845" w:rsidP="00E5468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</w:rPr>
      </w:pPr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 xml:space="preserve">1. </w:t>
      </w:r>
      <w:proofErr w:type="gramStart"/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 xml:space="preserve">Настоящее Положение о порядке и условиях отнесения </w:t>
      </w:r>
      <w:r w:rsidRPr="00E54682">
        <w:rPr>
          <w:rFonts w:ascii="Times New Roman" w:eastAsia="Times New Roman" w:hAnsi="Times New Roman"/>
          <w:sz w:val="28"/>
          <w:szCs w:val="24"/>
        </w:rPr>
        <w:t>зе</w:t>
      </w:r>
      <w:r w:rsidRPr="00E54682">
        <w:rPr>
          <w:rFonts w:ascii="Times New Roman" w:eastAsia="Times New Roman" w:hAnsi="Times New Roman"/>
          <w:sz w:val="28"/>
        </w:rPr>
        <w:t>мель (земельных участков)</w:t>
      </w:r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 xml:space="preserve"> к землям особо охраняемых территорий местного значения района или сельских поселений, их использования и охраны на территории муниципального образования «</w:t>
      </w:r>
      <w:proofErr w:type="spellStart"/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>Лахденпохский</w:t>
      </w:r>
      <w:proofErr w:type="spellEnd"/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 xml:space="preserve"> муниципальный район» (далее – Положение) </w:t>
      </w:r>
      <w:r w:rsidRPr="00E54682">
        <w:rPr>
          <w:rFonts w:ascii="Times New Roman" w:eastAsia="Times New Roman" w:hAnsi="Times New Roman"/>
          <w:sz w:val="28"/>
        </w:rPr>
        <w:t xml:space="preserve">разработано в целях обеспечения сохранности земель особо охраняемых территорий в соответствии </w:t>
      </w:r>
      <w:r w:rsidRPr="00E54682">
        <w:rPr>
          <w:rFonts w:ascii="Times New Roman" w:eastAsia="Times New Roman" w:hAnsi="Times New Roman"/>
          <w:spacing w:val="2"/>
          <w:sz w:val="28"/>
          <w:highlight w:val="white"/>
        </w:rPr>
        <w:t>со статьей 94 Земельного кодекса Российской Федерации, Федеральным законом от 14.03.1995 N 33-ФЗ "Об особо</w:t>
      </w:r>
      <w:proofErr w:type="gramEnd"/>
      <w:r w:rsidRPr="00E54682">
        <w:rPr>
          <w:rFonts w:ascii="Times New Roman" w:eastAsia="Times New Roman" w:hAnsi="Times New Roman"/>
          <w:spacing w:val="2"/>
          <w:sz w:val="28"/>
          <w:highlight w:val="white"/>
        </w:rPr>
        <w:t xml:space="preserve"> </w:t>
      </w:r>
      <w:proofErr w:type="gramStart"/>
      <w:r w:rsidRPr="00E54682">
        <w:rPr>
          <w:rFonts w:ascii="Times New Roman" w:eastAsia="Times New Roman" w:hAnsi="Times New Roman"/>
          <w:spacing w:val="2"/>
          <w:sz w:val="28"/>
          <w:highlight w:val="white"/>
        </w:rPr>
        <w:t>охраняемых природных территориях", Федеральным законом от 06.10.2003 N 131-ФЗ "Об общих принципах организации местного самоуправления в Российской Федерации"</w:t>
      </w:r>
      <w:r w:rsidRPr="00E54682">
        <w:rPr>
          <w:rFonts w:ascii="Times New Roman" w:eastAsia="Times New Roman" w:hAnsi="Times New Roman"/>
          <w:spacing w:val="2"/>
          <w:sz w:val="28"/>
        </w:rPr>
        <w:t>,</w:t>
      </w:r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E54682">
        <w:rPr>
          <w:rFonts w:ascii="Times New Roman" w:eastAsia="Times New Roman" w:hAnsi="Times New Roman"/>
          <w:sz w:val="28"/>
        </w:rPr>
        <w:t xml:space="preserve"> </w:t>
      </w:r>
      <w:r w:rsidRPr="00E54682">
        <w:rPr>
          <w:rFonts w:ascii="Times New Roman" w:eastAsia="Times New Roman" w:hAnsi="Times New Roman"/>
          <w:sz w:val="28"/>
          <w:szCs w:val="24"/>
        </w:rPr>
        <w:t xml:space="preserve"> </w:t>
      </w:r>
      <w:r w:rsidRPr="00E54682">
        <w:rPr>
          <w:rFonts w:ascii="Times New Roman" w:eastAsia="Times New Roman" w:hAnsi="Times New Roman"/>
          <w:sz w:val="28"/>
        </w:rPr>
        <w:t>Федеральным законом Российской Федерации от 21 декабря 2004 г. № 172-ФЗ «О переводе земель или земельных участков из одной категории в другую»</w:t>
      </w:r>
      <w:r w:rsidRPr="00E54682">
        <w:rPr>
          <w:rFonts w:ascii="Times New Roman" w:eastAsia="Times New Roman" w:hAnsi="Times New Roman"/>
          <w:sz w:val="28"/>
          <w:szCs w:val="24"/>
        </w:rPr>
        <w:t xml:space="preserve">, </w:t>
      </w:r>
      <w:r w:rsidRPr="00E54682">
        <w:rPr>
          <w:rFonts w:ascii="Times New Roman" w:eastAsia="Times New Roman" w:hAnsi="Times New Roman"/>
          <w:sz w:val="28"/>
          <w:highlight w:val="white"/>
        </w:rPr>
        <w:t>Федеральным законом от 13.07.2015 N 218-ФЗ  "О государств</w:t>
      </w:r>
      <w:r w:rsidR="00E54682">
        <w:rPr>
          <w:rFonts w:ascii="Times New Roman" w:eastAsia="Times New Roman" w:hAnsi="Times New Roman"/>
          <w:sz w:val="28"/>
          <w:highlight w:val="white"/>
        </w:rPr>
        <w:t>енной регистрации недвижимости"</w:t>
      </w:r>
      <w:r w:rsidRPr="00E54682">
        <w:rPr>
          <w:rFonts w:ascii="Times New Roman" w:eastAsia="Times New Roman" w:hAnsi="Times New Roman"/>
          <w:sz w:val="28"/>
        </w:rPr>
        <w:t>.</w:t>
      </w:r>
      <w:proofErr w:type="gramEnd"/>
    </w:p>
    <w:p w:rsidR="00E07691" w:rsidRPr="00E54682" w:rsidRDefault="00BC7845" w:rsidP="00E54682">
      <w:pPr>
        <w:pStyle w:val="af6"/>
        <w:ind w:firstLine="708"/>
        <w:jc w:val="both"/>
        <w:rPr>
          <w:rFonts w:ascii="Times New Roman" w:eastAsia="Times New Roman" w:hAnsi="Times New Roman"/>
          <w:sz w:val="28"/>
          <w:szCs w:val="24"/>
        </w:rPr>
      </w:pPr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 xml:space="preserve">Положение регулирует порядок отнесения, охраны и использования </w:t>
      </w:r>
      <w:r w:rsidRPr="00E54682">
        <w:rPr>
          <w:rFonts w:ascii="Times New Roman" w:eastAsia="Times New Roman" w:hAnsi="Times New Roman"/>
          <w:sz w:val="28"/>
          <w:szCs w:val="24"/>
        </w:rPr>
        <w:t>зе</w:t>
      </w:r>
      <w:r w:rsidRPr="00E54682">
        <w:rPr>
          <w:rFonts w:ascii="Times New Roman" w:eastAsia="Times New Roman" w:hAnsi="Times New Roman"/>
          <w:sz w:val="28"/>
        </w:rPr>
        <w:t xml:space="preserve">мель </w:t>
      </w:r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 xml:space="preserve"> (далее – Порядок) особо охраняемых территории местного значения на территории муниципального образования «</w:t>
      </w:r>
      <w:proofErr w:type="spellStart"/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>Лахденпохский</w:t>
      </w:r>
      <w:proofErr w:type="spellEnd"/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 xml:space="preserve"> муниципальный район» в целях их рационального использования и сохранения (далее - особо охраняемые территории местного значения).</w:t>
      </w:r>
      <w:r w:rsidRPr="00E54682">
        <w:rPr>
          <w:rFonts w:ascii="Times New Roman" w:eastAsia="Times New Roman" w:hAnsi="Times New Roman"/>
          <w:sz w:val="28"/>
          <w:szCs w:val="24"/>
        </w:rPr>
        <w:t xml:space="preserve"> </w:t>
      </w:r>
    </w:p>
    <w:p w:rsidR="00E07691" w:rsidRPr="00E54682" w:rsidRDefault="00BC7845" w:rsidP="00E54682">
      <w:pPr>
        <w:spacing w:after="0" w:line="240" w:lineRule="auto"/>
        <w:ind w:firstLine="734"/>
        <w:jc w:val="both"/>
        <w:rPr>
          <w:rFonts w:ascii="Times New Roman" w:eastAsia="Times New Roman" w:hAnsi="Times New Roman"/>
          <w:sz w:val="28"/>
          <w:szCs w:val="24"/>
        </w:rPr>
      </w:pPr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 xml:space="preserve">2. </w:t>
      </w:r>
      <w:proofErr w:type="gramStart"/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 xml:space="preserve">Под особо охраняемой территорией местного значения муниципального района или сельского поселения понимаются земли и (или) земельные участки, имеющие особо ценное природоохранное, рекреационное, эстетическое, оздоровительное значение, а также земли и (или земельные участки), на которых расположены объекты культурного наследия местного значения, и для которых установлен особый режим использования и хозяйственной деятельности, </w:t>
      </w:r>
      <w:r w:rsidRPr="00E54682">
        <w:rPr>
          <w:rFonts w:ascii="Times New Roman" w:eastAsia="Times New Roman" w:hAnsi="Times New Roman"/>
          <w:sz w:val="28"/>
          <w:szCs w:val="24"/>
        </w:rPr>
        <w:t>природных комплексов и объектов, имеющих особое природоохранное, научное, историко-культурное, эстетическое</w:t>
      </w:r>
      <w:proofErr w:type="gramEnd"/>
      <w:r w:rsidRPr="00E54682">
        <w:rPr>
          <w:rFonts w:ascii="Times New Roman" w:eastAsia="Times New Roman" w:hAnsi="Times New Roman"/>
          <w:sz w:val="28"/>
          <w:szCs w:val="24"/>
        </w:rPr>
        <w:t>, рекреационное, оздоровительное и иное особо ценное значение.</w:t>
      </w:r>
    </w:p>
    <w:p w:rsidR="00E07691" w:rsidRPr="00E54682" w:rsidRDefault="00BC7845" w:rsidP="00E5468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4"/>
        </w:rPr>
      </w:pPr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 xml:space="preserve">3. К землям особо охраняемых территорий местного значения относятся земли: </w:t>
      </w:r>
    </w:p>
    <w:p w:rsidR="00E07691" w:rsidRPr="00E54682" w:rsidRDefault="00BC7845" w:rsidP="00E5468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4"/>
        </w:rPr>
      </w:pPr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>1) особо охраняемых природных территорий, в том числе лечебно-оздоровительных местностей и курортов;</w:t>
      </w:r>
    </w:p>
    <w:p w:rsidR="00E07691" w:rsidRPr="00E54682" w:rsidRDefault="00BC7845" w:rsidP="00E5468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4"/>
        </w:rPr>
      </w:pPr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>2) природоохранного назначения;</w:t>
      </w:r>
    </w:p>
    <w:p w:rsidR="00E07691" w:rsidRPr="00E54682" w:rsidRDefault="00BC7845" w:rsidP="00E5468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4"/>
        </w:rPr>
      </w:pPr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>3) рекреационного назначения;</w:t>
      </w:r>
    </w:p>
    <w:p w:rsidR="00E07691" w:rsidRPr="00E54682" w:rsidRDefault="00BC7845" w:rsidP="00E5468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4"/>
        </w:rPr>
      </w:pPr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>4) историко-культурного назначения;</w:t>
      </w:r>
    </w:p>
    <w:p w:rsidR="00E07691" w:rsidRPr="00E54682" w:rsidRDefault="00BC7845" w:rsidP="00E5468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4"/>
        </w:rPr>
      </w:pPr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>5) иные особо ценные земли в соответствии с действующим законодательством.</w:t>
      </w:r>
    </w:p>
    <w:p w:rsidR="00E07691" w:rsidRPr="00E54682" w:rsidRDefault="00BC7845" w:rsidP="00E5468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4"/>
        </w:rPr>
      </w:pPr>
      <w:r w:rsidRPr="00E54682">
        <w:rPr>
          <w:rFonts w:ascii="Times New Roman" w:eastAsia="Times New Roman" w:hAnsi="Times New Roman"/>
          <w:sz w:val="28"/>
        </w:rPr>
        <w:t xml:space="preserve">4. К землям особо охраняемых природных территорий относятся земли государственных природных заповедников, в том числе биосферных, государственных природных заказников, памятников природы, национальных парков, природных парков, дендрологических парков, ботанических садов.  </w:t>
      </w:r>
    </w:p>
    <w:p w:rsidR="00E07691" w:rsidRPr="00E54682" w:rsidRDefault="00BC7845" w:rsidP="00E5468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4"/>
        </w:rPr>
      </w:pPr>
      <w:r w:rsidRPr="00E54682">
        <w:rPr>
          <w:rFonts w:ascii="Times New Roman" w:eastAsia="Times New Roman" w:hAnsi="Times New Roman"/>
          <w:sz w:val="28"/>
        </w:rPr>
        <w:t xml:space="preserve">5. К землям природоохранного назначения относятся земли, занятые защитными лесами, предусмотренными лесным законодательством (за исключением защитных лесов, расположенных на землях лесного фонда, землях особо охраняемых территорий), иные земли, выполняющие природоохранные функции.  </w:t>
      </w:r>
    </w:p>
    <w:p w:rsidR="00E07691" w:rsidRPr="00E54682" w:rsidRDefault="00BC7845" w:rsidP="00E5468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4"/>
        </w:rPr>
      </w:pPr>
      <w:r w:rsidRPr="00E54682">
        <w:rPr>
          <w:rFonts w:ascii="Times New Roman" w:eastAsia="Times New Roman" w:hAnsi="Times New Roman"/>
          <w:sz w:val="28"/>
        </w:rPr>
        <w:t xml:space="preserve"> 6. К землям рекреационного назначения относятся земли, предназначенные и используемые для организации отдыха, туризма, физкультурно-оздоровительной и спортивной деятельности граждан.</w:t>
      </w:r>
    </w:p>
    <w:p w:rsidR="00E07691" w:rsidRPr="00E54682" w:rsidRDefault="00BC7845" w:rsidP="00E5468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4"/>
        </w:rPr>
      </w:pPr>
      <w:r w:rsidRPr="00E54682">
        <w:rPr>
          <w:rFonts w:ascii="Times New Roman" w:eastAsia="Times New Roman" w:hAnsi="Times New Roman"/>
          <w:sz w:val="28"/>
        </w:rPr>
        <w:t xml:space="preserve"> В состав земель рекреационного назначения входят земельные участки, на которых находятся дома отдыха, пансионаты, кемпинги, объекты физической культуры и спорта, туристические базы, стационарные и палаточные туристско-оздоровительные лагеря, детские туристические станции, туристские парки, учебно-туристические тропы, трассы, детские и спортивные лагеря, другие аналогичные объекты.  </w:t>
      </w:r>
    </w:p>
    <w:p w:rsidR="00E07691" w:rsidRPr="00E54682" w:rsidRDefault="00BC7845" w:rsidP="00E5468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4"/>
        </w:rPr>
      </w:pPr>
      <w:r w:rsidRPr="00E54682">
        <w:rPr>
          <w:rFonts w:ascii="Times New Roman" w:eastAsia="Times New Roman" w:hAnsi="Times New Roman"/>
          <w:sz w:val="28"/>
        </w:rPr>
        <w:t xml:space="preserve">7. К землям историко-культурного назначения относятся земли объектов культурного наследия народов Российской Федерации (памятники истории и культуры), в том числе объектов археологического наследия, достопримечательных мест, в том числе мест бытования исторических промыслов, производств и ремесел, военных и гражданских захоронений. </w:t>
      </w:r>
    </w:p>
    <w:p w:rsidR="00E07691" w:rsidRPr="00E54682" w:rsidRDefault="00BC7845" w:rsidP="00E5468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4"/>
        </w:rPr>
      </w:pPr>
      <w:r w:rsidRPr="00E54682">
        <w:rPr>
          <w:rFonts w:ascii="Times New Roman" w:eastAsia="Times New Roman" w:hAnsi="Times New Roman"/>
          <w:sz w:val="28"/>
        </w:rPr>
        <w:t xml:space="preserve"> 8. К особо ценным землям относятся земли, в пределах которых имеются природные объекты и объекты культурного наследия, представляющие особую научную, историко-культурную ценность. </w:t>
      </w:r>
    </w:p>
    <w:p w:rsidR="00E07691" w:rsidRPr="00E54682" w:rsidRDefault="00BC7845" w:rsidP="00E5468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4"/>
        </w:rPr>
      </w:pPr>
      <w:r w:rsidRPr="00E54682">
        <w:rPr>
          <w:rFonts w:ascii="Times New Roman" w:eastAsia="Times New Roman" w:hAnsi="Times New Roman"/>
          <w:sz w:val="28"/>
        </w:rPr>
        <w:t xml:space="preserve"> 9. Земельные участки, на которых находятся объекты, не являющиеся памятниками истории и культуры, но расположенные в границах зон охраны памятников истории и культуры, используются в соответствии с градостроительными регламентами, установленными с учетом требований охраны памятников истории и культуры. </w:t>
      </w:r>
    </w:p>
    <w:p w:rsidR="00E07691" w:rsidRPr="00E54682" w:rsidRDefault="00BC7845" w:rsidP="00E54682">
      <w:pPr>
        <w:pStyle w:val="af6"/>
        <w:ind w:firstLine="708"/>
        <w:jc w:val="both"/>
        <w:rPr>
          <w:rFonts w:ascii="Times New Roman" w:eastAsia="Times New Roman" w:hAnsi="Times New Roman"/>
          <w:sz w:val="28"/>
          <w:szCs w:val="24"/>
          <w:highlight w:val="white"/>
        </w:rPr>
      </w:pPr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>10</w:t>
      </w:r>
      <w:r w:rsidRPr="00E54682">
        <w:rPr>
          <w:rFonts w:ascii="Times New Roman" w:eastAsia="Times New Roman" w:hAnsi="Times New Roman"/>
          <w:sz w:val="28"/>
          <w:szCs w:val="24"/>
          <w:highlight w:val="white"/>
          <w:lang w:eastAsia="ru-RU"/>
        </w:rPr>
        <w:t xml:space="preserve">. В целях отнесения </w:t>
      </w:r>
      <w:r w:rsidRPr="00E54682">
        <w:rPr>
          <w:rFonts w:ascii="Times New Roman" w:eastAsia="Times New Roman" w:hAnsi="Times New Roman"/>
          <w:sz w:val="28"/>
          <w:szCs w:val="24"/>
          <w:highlight w:val="white"/>
        </w:rPr>
        <w:t>зе</w:t>
      </w:r>
      <w:r w:rsidRPr="00E54682">
        <w:rPr>
          <w:rFonts w:ascii="Times New Roman" w:eastAsia="Times New Roman" w:hAnsi="Times New Roman"/>
          <w:sz w:val="28"/>
          <w:highlight w:val="white"/>
        </w:rPr>
        <w:t>мель (земельных участков)</w:t>
      </w:r>
      <w:r w:rsidRPr="00E54682">
        <w:rPr>
          <w:rFonts w:ascii="Times New Roman" w:eastAsia="Times New Roman" w:hAnsi="Times New Roman"/>
          <w:sz w:val="28"/>
          <w:szCs w:val="24"/>
          <w:highlight w:val="white"/>
          <w:lang w:eastAsia="ru-RU"/>
        </w:rPr>
        <w:t xml:space="preserve"> к землям особо охраняемых территории местного значения в администрацию </w:t>
      </w:r>
      <w:proofErr w:type="spellStart"/>
      <w:r w:rsidRPr="00E54682">
        <w:rPr>
          <w:rFonts w:ascii="Times New Roman" w:eastAsia="Times New Roman" w:hAnsi="Times New Roman"/>
          <w:sz w:val="28"/>
          <w:szCs w:val="24"/>
          <w:highlight w:val="white"/>
          <w:lang w:eastAsia="ru-RU"/>
        </w:rPr>
        <w:t>Лахденпохского</w:t>
      </w:r>
      <w:proofErr w:type="spellEnd"/>
      <w:r w:rsidRPr="00E54682">
        <w:rPr>
          <w:rFonts w:ascii="Times New Roman" w:eastAsia="Times New Roman" w:hAnsi="Times New Roman"/>
          <w:sz w:val="28"/>
          <w:szCs w:val="24"/>
          <w:highlight w:val="white"/>
          <w:lang w:eastAsia="ru-RU"/>
        </w:rPr>
        <w:t xml:space="preserve"> муниципального района заинтересованными лицами вносятся предложения об отнесении земель </w:t>
      </w:r>
      <w:r w:rsidR="00E54682" w:rsidRPr="00E54682">
        <w:rPr>
          <w:rFonts w:ascii="Times New Roman" w:eastAsia="Times New Roman" w:hAnsi="Times New Roman"/>
          <w:sz w:val="28"/>
          <w:highlight w:val="white"/>
        </w:rPr>
        <w:t>(земельных участков)</w:t>
      </w:r>
      <w:r w:rsidR="00E54682" w:rsidRPr="00E54682">
        <w:rPr>
          <w:rFonts w:ascii="Times New Roman" w:eastAsia="Times New Roman" w:hAnsi="Times New Roman"/>
          <w:sz w:val="28"/>
          <w:szCs w:val="24"/>
          <w:highlight w:val="white"/>
          <w:lang w:eastAsia="ru-RU"/>
        </w:rPr>
        <w:t xml:space="preserve"> </w:t>
      </w:r>
      <w:r w:rsidRPr="00E54682">
        <w:rPr>
          <w:rFonts w:ascii="Times New Roman" w:eastAsia="Times New Roman" w:hAnsi="Times New Roman"/>
          <w:sz w:val="28"/>
          <w:szCs w:val="24"/>
          <w:highlight w:val="white"/>
          <w:lang w:eastAsia="ru-RU"/>
        </w:rPr>
        <w:t xml:space="preserve">к землям особо охраняемых территорий местного значения. </w:t>
      </w:r>
      <w:r w:rsidRPr="00E54682">
        <w:rPr>
          <w:rFonts w:ascii="Times New Roman" w:eastAsia="Times New Roman" w:hAnsi="Times New Roman"/>
          <w:sz w:val="28"/>
          <w:szCs w:val="24"/>
          <w:highlight w:val="white"/>
        </w:rPr>
        <w:t xml:space="preserve">   </w:t>
      </w:r>
    </w:p>
    <w:p w:rsidR="00E07691" w:rsidRPr="00E54682" w:rsidRDefault="00BC7845" w:rsidP="00E5468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highlight w:val="white"/>
        </w:rPr>
      </w:pPr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>11</w:t>
      </w:r>
      <w:r w:rsidRPr="00E54682">
        <w:rPr>
          <w:rFonts w:ascii="Times New Roman" w:eastAsia="Times New Roman" w:hAnsi="Times New Roman"/>
          <w:sz w:val="28"/>
          <w:szCs w:val="24"/>
          <w:highlight w:val="white"/>
          <w:lang w:eastAsia="ru-RU"/>
        </w:rPr>
        <w:t>. В качестве заинтересованных лиц могут выступать:</w:t>
      </w:r>
    </w:p>
    <w:p w:rsidR="00E07691" w:rsidRPr="00E54682" w:rsidRDefault="00BC7845" w:rsidP="00E5468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highlight w:val="white"/>
        </w:rPr>
      </w:pPr>
      <w:r w:rsidRPr="00E54682">
        <w:rPr>
          <w:rFonts w:ascii="Times New Roman" w:eastAsia="Times New Roman" w:hAnsi="Times New Roman"/>
          <w:sz w:val="28"/>
          <w:highlight w:val="white"/>
        </w:rPr>
        <w:t xml:space="preserve">а) граждане, а также юридические лица, в том числе общественные и религиозные объединения; </w:t>
      </w:r>
    </w:p>
    <w:p w:rsidR="00E07691" w:rsidRPr="00E54682" w:rsidRDefault="00BC7845" w:rsidP="00E5468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highlight w:val="white"/>
        </w:rPr>
      </w:pPr>
      <w:r w:rsidRPr="00E54682">
        <w:rPr>
          <w:rFonts w:ascii="Times New Roman" w:eastAsia="Times New Roman" w:hAnsi="Times New Roman"/>
          <w:sz w:val="28"/>
          <w:highlight w:val="white"/>
        </w:rPr>
        <w:t>б) органы местного самоуправления, органы государственной власти.</w:t>
      </w:r>
    </w:p>
    <w:p w:rsidR="00E07691" w:rsidRPr="00E54682" w:rsidRDefault="00BC7845" w:rsidP="00E54682">
      <w:pPr>
        <w:pStyle w:val="af6"/>
        <w:ind w:firstLine="708"/>
        <w:jc w:val="both"/>
        <w:rPr>
          <w:rFonts w:ascii="Times New Roman" w:eastAsia="Times New Roman" w:hAnsi="Times New Roman"/>
          <w:sz w:val="28"/>
          <w:szCs w:val="24"/>
          <w:highlight w:val="white"/>
        </w:rPr>
      </w:pPr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>12</w:t>
      </w:r>
      <w:r w:rsidRPr="00E54682">
        <w:rPr>
          <w:rFonts w:ascii="Times New Roman" w:eastAsia="Times New Roman" w:hAnsi="Times New Roman"/>
          <w:sz w:val="28"/>
          <w:szCs w:val="24"/>
          <w:highlight w:val="white"/>
          <w:lang w:eastAsia="ru-RU"/>
        </w:rPr>
        <w:t xml:space="preserve">. Предложение об отнесении </w:t>
      </w:r>
      <w:r w:rsidRPr="00E54682">
        <w:rPr>
          <w:rFonts w:ascii="Times New Roman" w:eastAsia="Times New Roman" w:hAnsi="Times New Roman"/>
          <w:sz w:val="28"/>
          <w:szCs w:val="24"/>
          <w:highlight w:val="white"/>
        </w:rPr>
        <w:t>зе</w:t>
      </w:r>
      <w:r w:rsidRPr="00E54682">
        <w:rPr>
          <w:rFonts w:ascii="Times New Roman" w:eastAsia="Times New Roman" w:hAnsi="Times New Roman"/>
          <w:sz w:val="28"/>
          <w:highlight w:val="white"/>
        </w:rPr>
        <w:t>мель (земельных участков)</w:t>
      </w:r>
      <w:r w:rsidRPr="00E54682">
        <w:rPr>
          <w:rFonts w:ascii="Times New Roman" w:eastAsia="Times New Roman" w:hAnsi="Times New Roman"/>
          <w:sz w:val="28"/>
          <w:szCs w:val="24"/>
          <w:highlight w:val="white"/>
          <w:lang w:eastAsia="ru-RU"/>
        </w:rPr>
        <w:t xml:space="preserve"> к землям особо охраняемой территории местного значения и создания на них особо охраняемой территории местного значения направляется</w:t>
      </w:r>
      <w:r w:rsidRPr="00E54682">
        <w:rPr>
          <w:rFonts w:ascii="Times New Roman" w:eastAsia="Times New Roman" w:hAnsi="Times New Roman"/>
          <w:sz w:val="28"/>
          <w:szCs w:val="24"/>
          <w:highlight w:val="white"/>
        </w:rPr>
        <w:t xml:space="preserve"> лицом, заинтересованным в отнесении земель</w:t>
      </w:r>
      <w:r w:rsidR="00E54682" w:rsidRPr="00E54682">
        <w:rPr>
          <w:rFonts w:ascii="Times New Roman" w:eastAsia="Times New Roman" w:hAnsi="Times New Roman"/>
          <w:sz w:val="28"/>
          <w:szCs w:val="24"/>
          <w:highlight w:val="white"/>
        </w:rPr>
        <w:t xml:space="preserve"> </w:t>
      </w:r>
      <w:r w:rsidR="00E54682" w:rsidRPr="00E54682">
        <w:rPr>
          <w:rFonts w:ascii="Times New Roman" w:eastAsia="Times New Roman" w:hAnsi="Times New Roman"/>
          <w:sz w:val="28"/>
          <w:highlight w:val="white"/>
        </w:rPr>
        <w:t>(земельных участков)</w:t>
      </w:r>
      <w:r w:rsidR="00E54682" w:rsidRPr="00E54682">
        <w:rPr>
          <w:rFonts w:ascii="Times New Roman" w:eastAsia="Times New Roman" w:hAnsi="Times New Roman"/>
          <w:sz w:val="28"/>
          <w:szCs w:val="24"/>
          <w:highlight w:val="white"/>
          <w:lang w:eastAsia="ru-RU"/>
        </w:rPr>
        <w:t xml:space="preserve"> </w:t>
      </w:r>
      <w:r w:rsidRPr="00E54682">
        <w:rPr>
          <w:rFonts w:ascii="Times New Roman" w:eastAsia="Times New Roman" w:hAnsi="Times New Roman"/>
          <w:sz w:val="28"/>
          <w:szCs w:val="24"/>
          <w:highlight w:val="white"/>
        </w:rPr>
        <w:t xml:space="preserve">к землям особо охраняемых территорий местного </w:t>
      </w:r>
      <w:r w:rsidRPr="00E54682">
        <w:rPr>
          <w:rFonts w:ascii="Times New Roman" w:eastAsia="Times New Roman" w:hAnsi="Times New Roman"/>
          <w:sz w:val="28"/>
          <w:szCs w:val="24"/>
          <w:highlight w:val="white"/>
        </w:rPr>
        <w:lastRenderedPageBreak/>
        <w:t xml:space="preserve">значения, </w:t>
      </w:r>
      <w:r w:rsidRPr="00E54682">
        <w:rPr>
          <w:rFonts w:ascii="Times New Roman" w:eastAsia="Times New Roman" w:hAnsi="Times New Roman"/>
          <w:sz w:val="28"/>
          <w:szCs w:val="24"/>
          <w:highlight w:val="white"/>
          <w:lang w:eastAsia="ru-RU"/>
        </w:rPr>
        <w:t xml:space="preserve">в виде заявления на имя главы администрации </w:t>
      </w:r>
      <w:proofErr w:type="spellStart"/>
      <w:r w:rsidRPr="00E54682">
        <w:rPr>
          <w:rFonts w:ascii="Times New Roman" w:eastAsia="Times New Roman" w:hAnsi="Times New Roman"/>
          <w:sz w:val="28"/>
          <w:szCs w:val="24"/>
          <w:highlight w:val="white"/>
          <w:lang w:eastAsia="ru-RU"/>
        </w:rPr>
        <w:t>Лахденпохского</w:t>
      </w:r>
      <w:proofErr w:type="spellEnd"/>
      <w:r w:rsidRPr="00E54682">
        <w:rPr>
          <w:rFonts w:ascii="Times New Roman" w:eastAsia="Times New Roman" w:hAnsi="Times New Roman"/>
          <w:sz w:val="28"/>
          <w:szCs w:val="24"/>
          <w:highlight w:val="white"/>
          <w:lang w:eastAsia="ru-RU"/>
        </w:rPr>
        <w:t xml:space="preserve"> муниципального района (далее – заявление)</w:t>
      </w:r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E07691" w:rsidRPr="00E54682" w:rsidRDefault="00BC7845" w:rsidP="00E5468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ab/>
        <w:t>13. К заявлению прилагаются:</w:t>
      </w:r>
      <w:r w:rsidRPr="00E54682">
        <w:rPr>
          <w:rFonts w:ascii="Times New Roman" w:eastAsia="Times New Roman" w:hAnsi="Times New Roman"/>
          <w:sz w:val="28"/>
          <w:szCs w:val="24"/>
        </w:rPr>
        <w:t xml:space="preserve"> </w:t>
      </w:r>
    </w:p>
    <w:p w:rsidR="00E07691" w:rsidRPr="00E54682" w:rsidRDefault="00BC7845" w:rsidP="00E5468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E54682">
        <w:rPr>
          <w:rFonts w:ascii="Times New Roman" w:eastAsia="Times New Roman" w:hAnsi="Times New Roman"/>
          <w:sz w:val="28"/>
          <w:szCs w:val="24"/>
        </w:rPr>
        <w:tab/>
      </w:r>
      <w:proofErr w:type="gramStart"/>
      <w:r w:rsidRPr="00E54682">
        <w:rPr>
          <w:rFonts w:ascii="Times New Roman" w:eastAsia="Times New Roman" w:hAnsi="Times New Roman"/>
          <w:sz w:val="28"/>
          <w:szCs w:val="24"/>
        </w:rPr>
        <w:t>1) письменное обоснование предлагаемого отнесения зе</w:t>
      </w:r>
      <w:r w:rsidRPr="00E54682">
        <w:rPr>
          <w:rFonts w:ascii="Times New Roman" w:eastAsia="Times New Roman" w:hAnsi="Times New Roman"/>
          <w:sz w:val="28"/>
        </w:rPr>
        <w:t>мель (земельных участков)</w:t>
      </w:r>
      <w:r w:rsidRPr="00E54682">
        <w:rPr>
          <w:rFonts w:ascii="Times New Roman" w:eastAsia="Times New Roman" w:hAnsi="Times New Roman"/>
          <w:sz w:val="28"/>
          <w:szCs w:val="24"/>
        </w:rPr>
        <w:t xml:space="preserve"> к землям особо охраняемых территорий местного значения и видов планируемой деятельности,</w:t>
      </w:r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 xml:space="preserve"> пояснительная записка о возможности создания особо охраняемой территории местного значения, содержащая обоснование природоохранной, научной,  культурно-исторической, рекреационной, либо иной, в зависимости от  планируемого назначения, ценности территории, на которой планируется создание особо охраняемой территории местного значения, составленная заявителем.</w:t>
      </w:r>
      <w:r w:rsidRPr="00E54682">
        <w:rPr>
          <w:rFonts w:ascii="Times New Roman" w:eastAsia="Times New Roman" w:hAnsi="Times New Roman"/>
          <w:sz w:val="28"/>
          <w:szCs w:val="24"/>
        </w:rPr>
        <w:t xml:space="preserve">;    </w:t>
      </w:r>
      <w:proofErr w:type="gramEnd"/>
    </w:p>
    <w:p w:rsidR="00E07691" w:rsidRPr="00E54682" w:rsidRDefault="00BC7845" w:rsidP="00E5468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E54682">
        <w:rPr>
          <w:rFonts w:ascii="Times New Roman" w:eastAsia="Times New Roman" w:hAnsi="Times New Roman"/>
          <w:sz w:val="28"/>
          <w:szCs w:val="24"/>
        </w:rPr>
        <w:tab/>
      </w:r>
      <w:proofErr w:type="gramStart"/>
      <w:r w:rsidRPr="00E54682">
        <w:rPr>
          <w:rFonts w:ascii="Times New Roman" w:eastAsia="Times New Roman" w:hAnsi="Times New Roman"/>
          <w:sz w:val="28"/>
          <w:szCs w:val="24"/>
        </w:rPr>
        <w:t>2) описание местоположения границ и площади территории, предлагаемой к отнесению к землям особо охраняемых территорий местного значения, содержащего карту (план) такой территории или</w:t>
      </w:r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 xml:space="preserve"> схема размещения планируемой особо охраняемой территории местного значения с указанием ее площади, и кадастровых номеров земельных участков, входящих в состав планируемой особо охраняемой территории местного значения;</w:t>
      </w:r>
      <w:proofErr w:type="gramEnd"/>
    </w:p>
    <w:p w:rsidR="00E07691" w:rsidRPr="00E54682" w:rsidRDefault="00BC7845" w:rsidP="00E5468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E54682">
        <w:rPr>
          <w:rFonts w:ascii="Times New Roman" w:eastAsia="Times New Roman" w:hAnsi="Times New Roman"/>
          <w:sz w:val="28"/>
          <w:szCs w:val="24"/>
        </w:rPr>
        <w:tab/>
        <w:t xml:space="preserve">3) сведения о собственниках, землепользователях, землевладельцах, арендаторах, обладателях сервитутов, расположенных в границах земельных участков, предлагаемых к отнесению к землям особо охраняемых территорий местного значения; </w:t>
      </w:r>
    </w:p>
    <w:p w:rsidR="00E07691" w:rsidRPr="00E54682" w:rsidRDefault="00E54682" w:rsidP="00E5468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</w:rPr>
      </w:pPr>
      <w:proofErr w:type="gramStart"/>
      <w:r>
        <w:rPr>
          <w:rFonts w:ascii="Times New Roman" w:eastAsia="Times New Roman" w:hAnsi="Times New Roman"/>
          <w:sz w:val="28"/>
          <w:szCs w:val="24"/>
        </w:rPr>
        <w:t xml:space="preserve">4) </w:t>
      </w:r>
      <w:r w:rsidR="00BC7845" w:rsidRPr="00E54682">
        <w:rPr>
          <w:rFonts w:ascii="Times New Roman" w:eastAsia="Times New Roman" w:hAnsi="Times New Roman"/>
          <w:sz w:val="28"/>
          <w:szCs w:val="24"/>
        </w:rPr>
        <w:t>согласие правообладателей земельных участков, расположенных в границах территории, предлагаемой к отнесению к землям особо охраняемых территорий местного значения на дальнейший перевод их в земли особо охраняемых территорий и объектов в случаях, предусмотренных законодательством Российской Федерации,</w:t>
      </w:r>
      <w:r w:rsidR="00BC7845" w:rsidRPr="00E54682">
        <w:rPr>
          <w:rFonts w:ascii="Times New Roman" w:eastAsia="Times New Roman" w:hAnsi="Times New Roman"/>
          <w:sz w:val="28"/>
          <w:szCs w:val="24"/>
          <w:lang w:eastAsia="ru-RU"/>
        </w:rPr>
        <w:t xml:space="preserve"> кадастровые паспорта земельных участков (при наличии), входящих в состав планируемой особо охраняемой территории местного значения;</w:t>
      </w:r>
      <w:r w:rsidR="00BC7845" w:rsidRPr="00E54682">
        <w:rPr>
          <w:rFonts w:ascii="Times New Roman" w:eastAsia="Times New Roman" w:hAnsi="Times New Roman"/>
          <w:sz w:val="28"/>
          <w:szCs w:val="24"/>
        </w:rPr>
        <w:t>;</w:t>
      </w:r>
      <w:proofErr w:type="gramEnd"/>
    </w:p>
    <w:p w:rsidR="00E07691" w:rsidRPr="00E54682" w:rsidRDefault="00BC7845" w:rsidP="00E5468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E54682">
        <w:rPr>
          <w:rFonts w:ascii="Times New Roman" w:eastAsia="Times New Roman" w:hAnsi="Times New Roman"/>
          <w:sz w:val="28"/>
          <w:szCs w:val="24"/>
        </w:rPr>
        <w:tab/>
      </w:r>
      <w:r w:rsidR="00E54682">
        <w:rPr>
          <w:rFonts w:ascii="Times New Roman" w:eastAsia="Times New Roman" w:hAnsi="Times New Roman"/>
          <w:sz w:val="28"/>
          <w:szCs w:val="24"/>
        </w:rPr>
        <w:t>5</w:t>
      </w:r>
      <w:r w:rsidRPr="00E54682">
        <w:rPr>
          <w:rFonts w:ascii="Times New Roman" w:eastAsia="Times New Roman" w:hAnsi="Times New Roman"/>
          <w:sz w:val="28"/>
          <w:szCs w:val="24"/>
        </w:rPr>
        <w:t>) предложения по режиму использования и охраны зе</w:t>
      </w:r>
      <w:r w:rsidRPr="00E54682">
        <w:rPr>
          <w:rFonts w:ascii="Times New Roman" w:eastAsia="Times New Roman" w:hAnsi="Times New Roman"/>
          <w:sz w:val="28"/>
        </w:rPr>
        <w:t>мель (земельных участков)</w:t>
      </w:r>
      <w:r w:rsidRPr="00E54682">
        <w:rPr>
          <w:rFonts w:ascii="Times New Roman" w:eastAsia="Times New Roman" w:hAnsi="Times New Roman"/>
          <w:sz w:val="28"/>
          <w:szCs w:val="24"/>
        </w:rPr>
        <w:t>, предлагаемых к отнесению к землям особо охраняемых территорий местного значения;</w:t>
      </w:r>
    </w:p>
    <w:p w:rsidR="00E07691" w:rsidRPr="00E54682" w:rsidRDefault="00BC7845" w:rsidP="00E5468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E54682">
        <w:rPr>
          <w:rFonts w:ascii="Times New Roman" w:eastAsia="Times New Roman" w:hAnsi="Times New Roman"/>
          <w:sz w:val="28"/>
          <w:szCs w:val="24"/>
        </w:rPr>
        <w:tab/>
      </w:r>
      <w:r w:rsidR="00E54682">
        <w:rPr>
          <w:rFonts w:ascii="Times New Roman" w:eastAsia="Times New Roman" w:hAnsi="Times New Roman"/>
          <w:sz w:val="28"/>
          <w:szCs w:val="24"/>
        </w:rPr>
        <w:t>6</w:t>
      </w:r>
      <w:r w:rsidRPr="00E54682">
        <w:rPr>
          <w:rFonts w:ascii="Times New Roman" w:eastAsia="Times New Roman" w:hAnsi="Times New Roman"/>
          <w:sz w:val="28"/>
          <w:szCs w:val="24"/>
        </w:rPr>
        <w:t xml:space="preserve">) заключение экологической экспертизы </w:t>
      </w:r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>или санитарно-эпидемиологическое заключение</w:t>
      </w:r>
      <w:r w:rsidRPr="00E54682">
        <w:rPr>
          <w:rFonts w:ascii="Times New Roman" w:eastAsia="Times New Roman" w:hAnsi="Times New Roman"/>
          <w:sz w:val="28"/>
          <w:szCs w:val="24"/>
        </w:rPr>
        <w:t xml:space="preserve"> в случаях, когда это предусмотрено федеральным законодательством.</w:t>
      </w:r>
    </w:p>
    <w:p w:rsidR="00E07691" w:rsidRPr="00E54682" w:rsidRDefault="00BC7845" w:rsidP="00E5468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</w:rPr>
      </w:pPr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 xml:space="preserve">14. В целях рассмотрения заявления распоряжением администрации </w:t>
      </w:r>
      <w:proofErr w:type="spellStart"/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>Лахденпохского</w:t>
      </w:r>
      <w:proofErr w:type="spellEnd"/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 xml:space="preserve"> муниципального района создается комиссия по рассмотрению заявлений об отнесении земель (земельных участков) к землям особо охраняемой территории местного значения и создания на них особо охраняемой территории местного значения (далее – Комиссия).</w:t>
      </w:r>
    </w:p>
    <w:p w:rsidR="00E07691" w:rsidRPr="00E54682" w:rsidRDefault="00BC7845" w:rsidP="00E5468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</w:rPr>
      </w:pPr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E54682">
        <w:rPr>
          <w:rFonts w:ascii="Times New Roman" w:eastAsia="Times New Roman" w:hAnsi="Times New Roman"/>
          <w:sz w:val="28"/>
          <w:szCs w:val="24"/>
        </w:rPr>
        <w:t xml:space="preserve">Состав </w:t>
      </w:r>
      <w:r w:rsidR="00E54682">
        <w:rPr>
          <w:rFonts w:ascii="Times New Roman" w:eastAsia="Times New Roman" w:hAnsi="Times New Roman"/>
          <w:sz w:val="28"/>
          <w:szCs w:val="24"/>
        </w:rPr>
        <w:t>К</w:t>
      </w:r>
      <w:r w:rsidRPr="00E54682">
        <w:rPr>
          <w:rFonts w:ascii="Times New Roman" w:eastAsia="Times New Roman" w:hAnsi="Times New Roman"/>
          <w:sz w:val="28"/>
          <w:szCs w:val="24"/>
        </w:rPr>
        <w:t xml:space="preserve">омиссии и порядок ее работы определяет администрация </w:t>
      </w:r>
      <w:proofErr w:type="spellStart"/>
      <w:r w:rsidRPr="00E54682">
        <w:rPr>
          <w:rFonts w:ascii="Times New Roman" w:eastAsia="Times New Roman" w:hAnsi="Times New Roman"/>
          <w:sz w:val="28"/>
          <w:szCs w:val="24"/>
        </w:rPr>
        <w:t>Лахденпохского</w:t>
      </w:r>
      <w:proofErr w:type="spellEnd"/>
      <w:r w:rsidRPr="00E54682">
        <w:rPr>
          <w:rFonts w:ascii="Times New Roman" w:eastAsia="Times New Roman" w:hAnsi="Times New Roman"/>
          <w:sz w:val="28"/>
          <w:szCs w:val="24"/>
        </w:rPr>
        <w:t xml:space="preserve"> муниципального района.</w:t>
      </w:r>
    </w:p>
    <w:p w:rsidR="00E07691" w:rsidRPr="00E54682" w:rsidRDefault="00BC7845" w:rsidP="00E5468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</w:rPr>
      </w:pPr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>15. В течение месяца со дня регистрации заявление и прилагаемые документы, указанные в пункте 13 настоящего Порядка, рассматривается Комиссией.</w:t>
      </w:r>
    </w:p>
    <w:p w:rsidR="00E07691" w:rsidRPr="00E54682" w:rsidRDefault="00BC7845" w:rsidP="00E5468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</w:rPr>
      </w:pPr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proofErr w:type="gramStart"/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 xml:space="preserve">Комиссия рассматривает заявление с учетом документов территориального планирования </w:t>
      </w:r>
      <w:proofErr w:type="spellStart"/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>Лахденпохского</w:t>
      </w:r>
      <w:proofErr w:type="spellEnd"/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 xml:space="preserve"> муниципального района и (или) соответствующего городского или сельского поселения, входящего в состав </w:t>
      </w:r>
      <w:proofErr w:type="spellStart"/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>Лахденпохского</w:t>
      </w:r>
      <w:proofErr w:type="spellEnd"/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 xml:space="preserve"> муниципального района, с учетом фактического использования земель (земельных </w:t>
      </w:r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 xml:space="preserve">участков), на территории которых планируется создание особо охраняемой территории местного значения, а также с учетом экологических, градостроительных и иных условий использования </w:t>
      </w:r>
      <w:r w:rsidR="00E54682" w:rsidRPr="00E54682">
        <w:rPr>
          <w:rFonts w:ascii="Times New Roman" w:eastAsia="Times New Roman" w:hAnsi="Times New Roman"/>
          <w:sz w:val="28"/>
          <w:szCs w:val="24"/>
          <w:highlight w:val="white"/>
        </w:rPr>
        <w:t>зе</w:t>
      </w:r>
      <w:r w:rsidR="00E54682" w:rsidRPr="00E54682">
        <w:rPr>
          <w:rFonts w:ascii="Times New Roman" w:eastAsia="Times New Roman" w:hAnsi="Times New Roman"/>
          <w:sz w:val="28"/>
          <w:highlight w:val="white"/>
        </w:rPr>
        <w:t>мель (земельных участков)</w:t>
      </w:r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>, на которых планируется создание особо охраняемой</w:t>
      </w:r>
      <w:proofErr w:type="gramEnd"/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 xml:space="preserve"> территории местного значения.</w:t>
      </w:r>
    </w:p>
    <w:p w:rsidR="00E07691" w:rsidRPr="00E54682" w:rsidRDefault="00BC7845" w:rsidP="00E5468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highlight w:val="white"/>
        </w:rPr>
      </w:pPr>
      <w:r w:rsidRPr="00E54682">
        <w:rPr>
          <w:rFonts w:ascii="Times New Roman" w:eastAsia="Times New Roman" w:hAnsi="Times New Roman"/>
          <w:sz w:val="28"/>
          <w:szCs w:val="24"/>
          <w:highlight w:val="white"/>
          <w:lang w:eastAsia="ru-RU"/>
        </w:rPr>
        <w:t>16. Комиссия принимает одно из следующих решений:</w:t>
      </w:r>
    </w:p>
    <w:p w:rsidR="00E07691" w:rsidRPr="00E54682" w:rsidRDefault="002A432C" w:rsidP="00E5468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highlight w:val="white"/>
        </w:rPr>
      </w:pPr>
      <w:r>
        <w:rPr>
          <w:rFonts w:ascii="Times New Roman" w:eastAsia="Times New Roman" w:hAnsi="Times New Roman"/>
          <w:sz w:val="28"/>
          <w:szCs w:val="24"/>
          <w:highlight w:val="white"/>
          <w:lang w:eastAsia="ru-RU"/>
        </w:rPr>
        <w:t>а)</w:t>
      </w:r>
      <w:r w:rsidR="00BC7845" w:rsidRPr="00E54682">
        <w:rPr>
          <w:rFonts w:ascii="Times New Roman" w:eastAsia="Times New Roman" w:hAnsi="Times New Roman"/>
          <w:sz w:val="28"/>
          <w:szCs w:val="24"/>
          <w:highlight w:val="white"/>
          <w:lang w:eastAsia="ru-RU"/>
        </w:rPr>
        <w:t xml:space="preserve"> рекомендовать администрации </w:t>
      </w:r>
      <w:proofErr w:type="spellStart"/>
      <w:r w:rsidR="00BC7845" w:rsidRPr="00E54682">
        <w:rPr>
          <w:rFonts w:ascii="Times New Roman" w:eastAsia="Times New Roman" w:hAnsi="Times New Roman"/>
          <w:sz w:val="28"/>
          <w:szCs w:val="24"/>
          <w:highlight w:val="white"/>
          <w:lang w:eastAsia="ru-RU"/>
        </w:rPr>
        <w:t>Лахденпохского</w:t>
      </w:r>
      <w:proofErr w:type="spellEnd"/>
      <w:r w:rsidR="00BC7845" w:rsidRPr="00E54682">
        <w:rPr>
          <w:rFonts w:ascii="Times New Roman" w:eastAsia="Times New Roman" w:hAnsi="Times New Roman"/>
          <w:sz w:val="28"/>
          <w:szCs w:val="24"/>
          <w:highlight w:val="white"/>
          <w:lang w:eastAsia="ru-RU"/>
        </w:rPr>
        <w:t xml:space="preserve"> муниципального района принять решение об отнесении земель (земельных участков) к землям особо охраняемой территории местного значения и создания на них особо охраняемой территории местного значения (далее – постановление) в соответствии с законодательством, регламентирующим указанные правоотношения;</w:t>
      </w:r>
    </w:p>
    <w:p w:rsidR="00E07691" w:rsidRPr="00E54682" w:rsidRDefault="00BC7845" w:rsidP="00E54682">
      <w:pPr>
        <w:pStyle w:val="af6"/>
        <w:jc w:val="both"/>
        <w:rPr>
          <w:rFonts w:ascii="Times New Roman" w:eastAsia="Times New Roman" w:hAnsi="Times New Roman"/>
          <w:sz w:val="28"/>
          <w:szCs w:val="24"/>
          <w:highlight w:val="green"/>
        </w:rPr>
      </w:pPr>
      <w:r w:rsidRPr="00E54682">
        <w:rPr>
          <w:rFonts w:ascii="Times New Roman" w:eastAsia="Times New Roman" w:hAnsi="Times New Roman"/>
          <w:sz w:val="28"/>
          <w:szCs w:val="24"/>
          <w:highlight w:val="white"/>
          <w:lang w:eastAsia="ru-RU"/>
        </w:rPr>
        <w:t xml:space="preserve">          </w:t>
      </w:r>
      <w:r w:rsidR="002A432C">
        <w:rPr>
          <w:rFonts w:ascii="Times New Roman" w:eastAsia="Times New Roman" w:hAnsi="Times New Roman"/>
          <w:sz w:val="28"/>
          <w:szCs w:val="24"/>
          <w:highlight w:val="white"/>
          <w:lang w:eastAsia="ru-RU"/>
        </w:rPr>
        <w:t>б)</w:t>
      </w:r>
      <w:r w:rsidRPr="00E54682">
        <w:rPr>
          <w:rFonts w:ascii="Times New Roman" w:eastAsia="Times New Roman" w:hAnsi="Times New Roman"/>
          <w:sz w:val="28"/>
          <w:szCs w:val="24"/>
          <w:highlight w:val="white"/>
          <w:lang w:eastAsia="ru-RU"/>
        </w:rPr>
        <w:t xml:space="preserve"> отказать в отнесении земель (земельных участков) к землям особо охраняемых территорий. Решение комиссии оформляется протоколом.</w:t>
      </w:r>
      <w:r w:rsidRPr="00E54682">
        <w:rPr>
          <w:rFonts w:ascii="Times New Roman" w:eastAsia="Times New Roman" w:hAnsi="Times New Roman"/>
          <w:sz w:val="28"/>
          <w:szCs w:val="24"/>
          <w:highlight w:val="green"/>
          <w:lang w:eastAsia="ru-RU"/>
        </w:rPr>
        <w:t xml:space="preserve"> </w:t>
      </w:r>
    </w:p>
    <w:p w:rsidR="00E07691" w:rsidRPr="00E54682" w:rsidRDefault="00BC7845" w:rsidP="00E54682">
      <w:pPr>
        <w:pStyle w:val="af6"/>
        <w:ind w:firstLine="708"/>
        <w:jc w:val="both"/>
        <w:rPr>
          <w:rFonts w:ascii="Times New Roman" w:eastAsia="Times New Roman" w:hAnsi="Times New Roman"/>
          <w:sz w:val="28"/>
          <w:szCs w:val="24"/>
          <w:highlight w:val="white"/>
        </w:rPr>
      </w:pPr>
      <w:r w:rsidRPr="00E54682">
        <w:rPr>
          <w:rFonts w:ascii="Times New Roman" w:eastAsia="Times New Roman" w:hAnsi="Times New Roman"/>
          <w:sz w:val="28"/>
          <w:szCs w:val="24"/>
          <w:highlight w:val="white"/>
          <w:lang w:eastAsia="ru-RU"/>
        </w:rPr>
        <w:t xml:space="preserve">17. Решение об отказе отнесения </w:t>
      </w:r>
      <w:r w:rsidRPr="00E54682">
        <w:rPr>
          <w:rFonts w:ascii="Times New Roman" w:eastAsia="Times New Roman" w:hAnsi="Times New Roman"/>
          <w:sz w:val="28"/>
          <w:highlight w:val="white"/>
        </w:rPr>
        <w:t xml:space="preserve">земель </w:t>
      </w:r>
      <w:r w:rsidRPr="00E54682">
        <w:rPr>
          <w:rFonts w:ascii="Times New Roman" w:eastAsia="Times New Roman" w:hAnsi="Times New Roman"/>
          <w:sz w:val="28"/>
          <w:szCs w:val="24"/>
          <w:highlight w:val="white"/>
          <w:lang w:eastAsia="ru-RU"/>
        </w:rPr>
        <w:t>(земельных участков)</w:t>
      </w:r>
      <w:r w:rsidRPr="00E54682">
        <w:rPr>
          <w:rFonts w:ascii="Times New Roman" w:eastAsia="Times New Roman" w:hAnsi="Times New Roman"/>
          <w:sz w:val="28"/>
          <w:highlight w:val="white"/>
        </w:rPr>
        <w:t xml:space="preserve"> </w:t>
      </w:r>
      <w:r w:rsidRPr="00E54682">
        <w:rPr>
          <w:rFonts w:ascii="Times New Roman" w:eastAsia="Times New Roman" w:hAnsi="Times New Roman"/>
          <w:sz w:val="28"/>
          <w:szCs w:val="24"/>
          <w:highlight w:val="white"/>
          <w:lang w:eastAsia="ru-RU"/>
        </w:rPr>
        <w:t>к землям особо охраняемых территорий направляется заявителю в виде уведомления, содержащего обоснования причин, послуживших основанием для отказа.</w:t>
      </w:r>
    </w:p>
    <w:p w:rsidR="00E07691" w:rsidRPr="00E54682" w:rsidRDefault="00BC7845" w:rsidP="00E54682">
      <w:pPr>
        <w:pStyle w:val="af6"/>
        <w:jc w:val="both"/>
        <w:rPr>
          <w:rFonts w:ascii="Times New Roman" w:eastAsia="Times New Roman" w:hAnsi="Times New Roman"/>
          <w:sz w:val="28"/>
          <w:szCs w:val="24"/>
          <w:highlight w:val="white"/>
        </w:rPr>
      </w:pPr>
      <w:r w:rsidRPr="00E54682">
        <w:rPr>
          <w:rFonts w:ascii="Times New Roman" w:eastAsia="Times New Roman" w:hAnsi="Times New Roman"/>
          <w:sz w:val="28"/>
          <w:highlight w:val="white"/>
        </w:rPr>
        <w:t xml:space="preserve"> </w:t>
      </w:r>
      <w:r w:rsidRPr="00E54682">
        <w:rPr>
          <w:rFonts w:ascii="Times New Roman" w:eastAsia="Times New Roman" w:hAnsi="Times New Roman"/>
          <w:sz w:val="28"/>
          <w:highlight w:val="white"/>
        </w:rPr>
        <w:tab/>
        <w:t xml:space="preserve"> Основаниями для отказа к отнесению земель (земельных участков) к землям особо охраняемых территорий и </w:t>
      </w:r>
      <w:proofErr w:type="gramStart"/>
      <w:r w:rsidRPr="00E54682">
        <w:rPr>
          <w:rFonts w:ascii="Times New Roman" w:eastAsia="Times New Roman" w:hAnsi="Times New Roman"/>
          <w:sz w:val="28"/>
          <w:highlight w:val="white"/>
        </w:rPr>
        <w:t>создании</w:t>
      </w:r>
      <w:proofErr w:type="gramEnd"/>
      <w:r w:rsidRPr="00E54682">
        <w:rPr>
          <w:rFonts w:ascii="Times New Roman" w:eastAsia="Times New Roman" w:hAnsi="Times New Roman"/>
          <w:sz w:val="28"/>
          <w:highlight w:val="white"/>
        </w:rPr>
        <w:t xml:space="preserve"> на них особо охраняемой территории являются случаи, когда:</w:t>
      </w:r>
    </w:p>
    <w:p w:rsidR="00E07691" w:rsidRPr="00E54682" w:rsidRDefault="00BC7845" w:rsidP="00E54682">
      <w:pPr>
        <w:pStyle w:val="af6"/>
        <w:jc w:val="both"/>
        <w:rPr>
          <w:rFonts w:ascii="Times New Roman" w:eastAsia="Times New Roman" w:hAnsi="Times New Roman"/>
          <w:sz w:val="28"/>
          <w:szCs w:val="24"/>
          <w:highlight w:val="green"/>
        </w:rPr>
      </w:pPr>
      <w:r w:rsidRPr="00E54682">
        <w:rPr>
          <w:rFonts w:ascii="Times New Roman" w:eastAsia="Times New Roman" w:hAnsi="Times New Roman"/>
          <w:sz w:val="28"/>
          <w:highlight w:val="white"/>
        </w:rPr>
        <w:t xml:space="preserve"> </w:t>
      </w:r>
      <w:r w:rsidR="00A25FF2">
        <w:rPr>
          <w:rFonts w:ascii="Times New Roman" w:eastAsia="Times New Roman" w:hAnsi="Times New Roman"/>
          <w:sz w:val="28"/>
          <w:highlight w:val="white"/>
        </w:rPr>
        <w:tab/>
      </w:r>
      <w:r w:rsidRPr="00E54682">
        <w:rPr>
          <w:rFonts w:ascii="Times New Roman" w:eastAsia="Times New Roman" w:hAnsi="Times New Roman"/>
          <w:sz w:val="28"/>
          <w:highlight w:val="white"/>
        </w:rPr>
        <w:t xml:space="preserve">а) отнесение </w:t>
      </w:r>
      <w:r w:rsidR="00E54682" w:rsidRPr="00E54682">
        <w:rPr>
          <w:rFonts w:ascii="Times New Roman" w:eastAsia="Times New Roman" w:hAnsi="Times New Roman"/>
          <w:sz w:val="28"/>
          <w:szCs w:val="24"/>
          <w:highlight w:val="white"/>
        </w:rPr>
        <w:t>зе</w:t>
      </w:r>
      <w:r w:rsidR="00E54682" w:rsidRPr="00E54682">
        <w:rPr>
          <w:rFonts w:ascii="Times New Roman" w:eastAsia="Times New Roman" w:hAnsi="Times New Roman"/>
          <w:sz w:val="28"/>
          <w:highlight w:val="white"/>
        </w:rPr>
        <w:t>мель (земельных участков)</w:t>
      </w:r>
      <w:r w:rsidR="00E54682" w:rsidRPr="00E54682">
        <w:rPr>
          <w:rFonts w:ascii="Times New Roman" w:eastAsia="Times New Roman" w:hAnsi="Times New Roman"/>
          <w:sz w:val="28"/>
          <w:szCs w:val="24"/>
          <w:highlight w:val="white"/>
          <w:lang w:eastAsia="ru-RU"/>
        </w:rPr>
        <w:t xml:space="preserve"> </w:t>
      </w:r>
      <w:r w:rsidRPr="00E54682">
        <w:rPr>
          <w:rFonts w:ascii="Times New Roman" w:eastAsia="Times New Roman" w:hAnsi="Times New Roman"/>
          <w:sz w:val="28"/>
          <w:highlight w:val="white"/>
        </w:rPr>
        <w:t xml:space="preserve">к землям особо охраняемых территорий и создание на них особо охраняемой территории противоречит действующему законодательству, в том числе документам территориального планирования, экологическим, градостроительным условиям использования земель и земельных участков, на которых планируется создание особо охраняемой территории; </w:t>
      </w:r>
    </w:p>
    <w:p w:rsidR="00E07691" w:rsidRPr="00E54682" w:rsidRDefault="00BC7845" w:rsidP="00A25FF2">
      <w:pPr>
        <w:pStyle w:val="af6"/>
        <w:ind w:firstLine="708"/>
        <w:jc w:val="both"/>
        <w:rPr>
          <w:rFonts w:ascii="Times New Roman" w:eastAsia="Times New Roman" w:hAnsi="Times New Roman"/>
          <w:sz w:val="28"/>
          <w:szCs w:val="24"/>
        </w:rPr>
      </w:pPr>
      <w:r w:rsidRPr="00E54682">
        <w:rPr>
          <w:rFonts w:ascii="Times New Roman" w:eastAsia="Times New Roman" w:hAnsi="Times New Roman"/>
          <w:sz w:val="28"/>
        </w:rPr>
        <w:t>б) представленное предложение содержит недостоверные или неполные сведения</w:t>
      </w:r>
      <w:r w:rsidRPr="00E54682">
        <w:rPr>
          <w:rFonts w:ascii="Times New Roman" w:eastAsia="Times New Roman" w:hAnsi="Times New Roman"/>
          <w:sz w:val="28"/>
          <w:szCs w:val="24"/>
        </w:rPr>
        <w:t xml:space="preserve">, а также </w:t>
      </w:r>
      <w:proofErr w:type="spellStart"/>
      <w:r w:rsidRPr="00E54682">
        <w:rPr>
          <w:rFonts w:ascii="Times New Roman" w:eastAsia="Times New Roman" w:hAnsi="Times New Roman"/>
          <w:sz w:val="28"/>
          <w:szCs w:val="24"/>
        </w:rPr>
        <w:t>несоответствует</w:t>
      </w:r>
      <w:proofErr w:type="spellEnd"/>
      <w:r w:rsidRPr="00E54682">
        <w:rPr>
          <w:rFonts w:ascii="Times New Roman" w:eastAsia="Times New Roman" w:hAnsi="Times New Roman"/>
          <w:sz w:val="28"/>
          <w:szCs w:val="24"/>
        </w:rPr>
        <w:t xml:space="preserve"> требованиям, установленным пунктом 13 настоящего Порядка. </w:t>
      </w:r>
    </w:p>
    <w:p w:rsidR="00E07691" w:rsidRPr="00E54682" w:rsidRDefault="00BC7845" w:rsidP="00E5468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</w:rPr>
      </w:pPr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 xml:space="preserve">18. Решение об отнесении земель (земельных участков) к землям особо охраняемых территорий местного значения и создания на них особо охраняемой территории местного значения оформляется в течение пяти дней со дня подписания протокола постановлением Администрации </w:t>
      </w:r>
      <w:proofErr w:type="spellStart"/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>Лахденпохского</w:t>
      </w:r>
      <w:proofErr w:type="spellEnd"/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 xml:space="preserve"> муниципального района.</w:t>
      </w:r>
    </w:p>
    <w:p w:rsidR="00E07691" w:rsidRPr="00E54682" w:rsidRDefault="00BC7845" w:rsidP="00E5468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</w:rPr>
      </w:pPr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 xml:space="preserve">Постановление </w:t>
      </w:r>
      <w:r w:rsidRPr="00E54682">
        <w:rPr>
          <w:rFonts w:ascii="Times New Roman" w:eastAsia="Times New Roman" w:hAnsi="Times New Roman"/>
          <w:sz w:val="28"/>
        </w:rPr>
        <w:t xml:space="preserve"> Администрации подлежит официальному опубликованию в порядке, предусмотренном Уставом </w:t>
      </w:r>
      <w:proofErr w:type="spellStart"/>
      <w:r w:rsidRPr="00E54682">
        <w:rPr>
          <w:rFonts w:ascii="Times New Roman" w:eastAsia="Times New Roman" w:hAnsi="Times New Roman"/>
          <w:sz w:val="28"/>
        </w:rPr>
        <w:t>Лахденпохского</w:t>
      </w:r>
      <w:proofErr w:type="spellEnd"/>
      <w:r w:rsidRPr="00E54682">
        <w:rPr>
          <w:rFonts w:ascii="Times New Roman" w:eastAsia="Times New Roman" w:hAnsi="Times New Roman"/>
          <w:sz w:val="28"/>
        </w:rPr>
        <w:t xml:space="preserve"> муниципального района. </w:t>
      </w:r>
    </w:p>
    <w:p w:rsidR="00E07691" w:rsidRPr="00E54682" w:rsidRDefault="00BC7845" w:rsidP="00E54682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ab/>
        <w:t>19.</w:t>
      </w:r>
      <w:r w:rsidRPr="00E54682">
        <w:rPr>
          <w:rFonts w:ascii="Times New Roman" w:eastAsia="Times New Roman" w:hAnsi="Times New Roman"/>
          <w:sz w:val="28"/>
        </w:rPr>
        <w:t xml:space="preserve"> Правовой режим особо охраняемой территории устанавливается постановлением Администрации и содержит следующие сведения:</w:t>
      </w:r>
    </w:p>
    <w:p w:rsidR="00E07691" w:rsidRPr="00E54682" w:rsidRDefault="00BC7845" w:rsidP="00A25FF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 w:rsidRPr="00E54682">
        <w:rPr>
          <w:rFonts w:ascii="Times New Roman" w:eastAsia="Times New Roman" w:hAnsi="Times New Roman"/>
          <w:sz w:val="28"/>
        </w:rPr>
        <w:t>а) кадастровые номера земельных участков, входящих в состав особо охраняемой территории;</w:t>
      </w:r>
    </w:p>
    <w:p w:rsidR="00E07691" w:rsidRPr="00E54682" w:rsidRDefault="00BC7845" w:rsidP="00A25FF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E54682">
        <w:rPr>
          <w:rFonts w:ascii="Times New Roman" w:eastAsia="Times New Roman" w:hAnsi="Times New Roman"/>
          <w:sz w:val="28"/>
        </w:rPr>
        <w:t>б) ограничения хозяйственной деятельности в соответствии с назначением особо охраняемой территории;</w:t>
      </w:r>
    </w:p>
    <w:p w:rsidR="00E07691" w:rsidRPr="00E54682" w:rsidRDefault="00BC7845" w:rsidP="00A25FF2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</w:rPr>
      </w:pPr>
      <w:r w:rsidRPr="00E54682">
        <w:rPr>
          <w:rFonts w:ascii="Times New Roman" w:eastAsia="Times New Roman" w:hAnsi="Times New Roman"/>
          <w:sz w:val="28"/>
        </w:rPr>
        <w:t>в) режим особой охраны с учетом требований действующего законодательства.</w:t>
      </w:r>
    </w:p>
    <w:p w:rsidR="00E07691" w:rsidRPr="00E54682" w:rsidRDefault="00BC7845" w:rsidP="00E5468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</w:rPr>
      </w:pPr>
      <w:r w:rsidRPr="00E54682">
        <w:rPr>
          <w:rFonts w:ascii="Times New Roman" w:eastAsia="Times New Roman" w:hAnsi="Times New Roman"/>
          <w:sz w:val="28"/>
        </w:rPr>
        <w:t xml:space="preserve">20. </w:t>
      </w:r>
      <w:proofErr w:type="gramStart"/>
      <w:r w:rsidRPr="00E54682">
        <w:rPr>
          <w:rFonts w:ascii="Times New Roman" w:eastAsia="Times New Roman" w:hAnsi="Times New Roman"/>
          <w:sz w:val="28"/>
        </w:rPr>
        <w:t xml:space="preserve">В случае создания в </w:t>
      </w:r>
      <w:proofErr w:type="spellStart"/>
      <w:r w:rsidRPr="00E54682">
        <w:rPr>
          <w:rFonts w:ascii="Times New Roman" w:eastAsia="Times New Roman" w:hAnsi="Times New Roman"/>
          <w:sz w:val="28"/>
        </w:rPr>
        <w:t>Лахденпохском</w:t>
      </w:r>
      <w:proofErr w:type="spellEnd"/>
      <w:r w:rsidRPr="00E54682">
        <w:rPr>
          <w:rFonts w:ascii="Times New Roman" w:eastAsia="Times New Roman" w:hAnsi="Times New Roman"/>
          <w:sz w:val="28"/>
        </w:rPr>
        <w:t xml:space="preserve"> муниципальном районе особо охраняемой природной территории копия постановления Администрации об отнесении земель (земельных участков) к землям особо охраняемых территорий и </w:t>
      </w:r>
      <w:r w:rsidRPr="00E54682">
        <w:rPr>
          <w:rFonts w:ascii="Times New Roman" w:eastAsia="Times New Roman" w:hAnsi="Times New Roman"/>
          <w:sz w:val="28"/>
        </w:rPr>
        <w:lastRenderedPageBreak/>
        <w:t>создания на них особо охраняемой природной территории, а также копия Положения о данной территории в течение 10 рабочих дней со дня принятия направляются в о</w:t>
      </w:r>
      <w:r w:rsidRPr="00E54682">
        <w:rPr>
          <w:rFonts w:ascii="Times New Roman" w:eastAsia="Times New Roman" w:hAnsi="Times New Roman"/>
          <w:sz w:val="28"/>
          <w:highlight w:val="white"/>
        </w:rPr>
        <w:t>рган, осуществляющий государственный кадастровый учет и государственную регистрацию прав</w:t>
      </w:r>
      <w:r w:rsidRPr="00E54682">
        <w:rPr>
          <w:rFonts w:ascii="Times New Roman" w:eastAsia="Times New Roman" w:hAnsi="Times New Roman"/>
          <w:sz w:val="28"/>
        </w:rPr>
        <w:t xml:space="preserve">. </w:t>
      </w:r>
      <w:proofErr w:type="gramEnd"/>
    </w:p>
    <w:p w:rsidR="00E07691" w:rsidRPr="00E54682" w:rsidRDefault="00E54682" w:rsidP="00E5468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</w:rPr>
        <w:tab/>
      </w:r>
      <w:r w:rsidR="00BC7845" w:rsidRPr="00E54682">
        <w:rPr>
          <w:rFonts w:ascii="Times New Roman" w:eastAsia="Times New Roman" w:hAnsi="Times New Roman"/>
          <w:sz w:val="28"/>
        </w:rPr>
        <w:t xml:space="preserve">21. </w:t>
      </w:r>
      <w:proofErr w:type="gramStart"/>
      <w:r w:rsidR="00BC7845" w:rsidRPr="00E54682">
        <w:rPr>
          <w:rFonts w:ascii="Times New Roman" w:eastAsia="Times New Roman" w:hAnsi="Times New Roman"/>
          <w:sz w:val="28"/>
        </w:rPr>
        <w:t xml:space="preserve">В границах созданной особо охраняемой территории могут предоставляться земельные участки в соответствии с ее назначением гражданам и юридическим лицам в аренду, постоянное (бессрочное) пользование, безвозмездное срочное пользование в соответствии с действующим земельным законодательством. </w:t>
      </w:r>
      <w:proofErr w:type="gramEnd"/>
    </w:p>
    <w:p w:rsidR="00E07691" w:rsidRPr="00E54682" w:rsidRDefault="00BC7845" w:rsidP="00E5468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E54682">
        <w:rPr>
          <w:rFonts w:ascii="Times New Roman" w:eastAsia="Times New Roman" w:hAnsi="Times New Roman"/>
          <w:sz w:val="28"/>
        </w:rPr>
        <w:tab/>
        <w:t xml:space="preserve">Предоставление земельных участков в границах особо охраняемых природных территорий гражданам и юридическим лицам в собственность не допускается.  </w:t>
      </w:r>
    </w:p>
    <w:p w:rsidR="00E07691" w:rsidRPr="00E54682" w:rsidRDefault="00BC7845" w:rsidP="00E5468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E54682">
        <w:rPr>
          <w:rFonts w:ascii="Times New Roman" w:eastAsia="Times New Roman" w:hAnsi="Times New Roman"/>
          <w:sz w:val="28"/>
        </w:rPr>
        <w:t xml:space="preserve"> </w:t>
      </w:r>
      <w:r w:rsidRPr="00E54682">
        <w:rPr>
          <w:rFonts w:ascii="Times New Roman" w:eastAsia="Times New Roman" w:hAnsi="Times New Roman"/>
          <w:sz w:val="28"/>
        </w:rPr>
        <w:tab/>
        <w:t>Распоряжение земельными участками, государственная собственность на которые не разграничена, осуществляется в соответствии  федеральным законодательством, а также законодательством  Республики Карелия.</w:t>
      </w:r>
    </w:p>
    <w:p w:rsidR="00E07691" w:rsidRPr="00E54682" w:rsidRDefault="00BC7845" w:rsidP="00E5468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ab/>
        <w:t xml:space="preserve">22. </w:t>
      </w:r>
      <w:proofErr w:type="gramStart"/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>Земельные участки, сформированные из земель иных категорий, расположенные в границах, созданных в соответствии с настоящим Положением об особо охраняемых территориях, подлежат переводу в категорию земель особо охраняемых территорий и объектов в соответствии с Федеральным законом от 21 декабря 2004 г.  № 172-ФЗ «О переводе земель или земельных участков из одной категории в другую».</w:t>
      </w:r>
      <w:proofErr w:type="gramEnd"/>
    </w:p>
    <w:p w:rsidR="00E07691" w:rsidRPr="00E54682" w:rsidRDefault="00BC7845" w:rsidP="00E54682">
      <w:pPr>
        <w:pStyle w:val="af6"/>
        <w:ind w:firstLine="708"/>
        <w:jc w:val="both"/>
        <w:rPr>
          <w:rFonts w:ascii="Times New Roman" w:eastAsia="Times New Roman" w:hAnsi="Times New Roman"/>
          <w:sz w:val="28"/>
          <w:szCs w:val="24"/>
        </w:rPr>
      </w:pPr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>23.</w:t>
      </w:r>
      <w:r w:rsidRPr="00E54682">
        <w:rPr>
          <w:rFonts w:ascii="Times New Roman" w:eastAsia="Times New Roman" w:hAnsi="Times New Roman"/>
          <w:sz w:val="28"/>
          <w:szCs w:val="24"/>
        </w:rPr>
        <w:t xml:space="preserve"> </w:t>
      </w:r>
      <w:proofErr w:type="gramStart"/>
      <w:r w:rsidRPr="00E54682">
        <w:rPr>
          <w:rFonts w:ascii="Times New Roman" w:eastAsia="Times New Roman" w:hAnsi="Times New Roman"/>
          <w:sz w:val="28"/>
          <w:szCs w:val="24"/>
        </w:rPr>
        <w:t>Исключение зе</w:t>
      </w:r>
      <w:r w:rsidRPr="00E54682">
        <w:rPr>
          <w:rFonts w:ascii="Times New Roman" w:eastAsia="Times New Roman" w:hAnsi="Times New Roman"/>
          <w:sz w:val="28"/>
        </w:rPr>
        <w:t xml:space="preserve">мель (земельных участков) </w:t>
      </w:r>
      <w:r w:rsidRPr="00E54682">
        <w:rPr>
          <w:rFonts w:ascii="Times New Roman" w:eastAsia="Times New Roman" w:hAnsi="Times New Roman"/>
          <w:sz w:val="28"/>
          <w:szCs w:val="24"/>
        </w:rPr>
        <w:t>из состава земель  особо охраняемых территорий местного значения осуществляется в том же порядке, который установлен для отнесения зе</w:t>
      </w:r>
      <w:r w:rsidRPr="00E54682">
        <w:rPr>
          <w:rFonts w:ascii="Times New Roman" w:eastAsia="Times New Roman" w:hAnsi="Times New Roman"/>
          <w:sz w:val="28"/>
        </w:rPr>
        <w:t>мель (земельных участков)</w:t>
      </w:r>
      <w:r w:rsidRPr="00E54682">
        <w:rPr>
          <w:rFonts w:ascii="Times New Roman" w:eastAsia="Times New Roman" w:hAnsi="Times New Roman"/>
          <w:sz w:val="28"/>
          <w:szCs w:val="24"/>
        </w:rPr>
        <w:t xml:space="preserve"> к землям особо охраняемых территорий местного значения, при наличии положительных заключений государственной экологической экспертизы и иных установленных федеральными законами экспертиз в соответствии с законодательством Российской Федерации об охране окружающей среды в случаях, если их использование по</w:t>
      </w:r>
      <w:proofErr w:type="gramEnd"/>
      <w:r w:rsidRPr="00E54682">
        <w:rPr>
          <w:rFonts w:ascii="Times New Roman" w:eastAsia="Times New Roman" w:hAnsi="Times New Roman"/>
          <w:sz w:val="28"/>
          <w:szCs w:val="24"/>
        </w:rPr>
        <w:t xml:space="preserve"> целевому назначению невозможно ввиду утраты ими особого природоохранного, научного, историко-культурного, эстетического, рекреационного, оздоровительного и иного особо ценного значения. </w:t>
      </w:r>
    </w:p>
    <w:p w:rsidR="00E07691" w:rsidRPr="00E54682" w:rsidRDefault="00BC7845" w:rsidP="00E54682">
      <w:pPr>
        <w:pStyle w:val="af6"/>
        <w:ind w:firstLine="708"/>
        <w:jc w:val="both"/>
        <w:rPr>
          <w:rFonts w:ascii="Times New Roman" w:eastAsia="Times New Roman" w:hAnsi="Times New Roman"/>
          <w:sz w:val="28"/>
          <w:szCs w:val="24"/>
        </w:rPr>
      </w:pPr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 xml:space="preserve">24. </w:t>
      </w:r>
      <w:r w:rsidRPr="00E54682">
        <w:rPr>
          <w:rFonts w:ascii="Times New Roman" w:eastAsia="Times New Roman" w:hAnsi="Times New Roman"/>
          <w:sz w:val="28"/>
          <w:szCs w:val="24"/>
        </w:rPr>
        <w:t>В соответствии с федеральным законодательством зе</w:t>
      </w:r>
      <w:r w:rsidRPr="00E54682">
        <w:rPr>
          <w:rFonts w:ascii="Times New Roman" w:eastAsia="Times New Roman" w:hAnsi="Times New Roman"/>
          <w:sz w:val="28"/>
        </w:rPr>
        <w:t>мли (земельные участки)</w:t>
      </w:r>
      <w:r w:rsidRPr="00E54682">
        <w:rPr>
          <w:rFonts w:ascii="Times New Roman" w:eastAsia="Times New Roman" w:hAnsi="Times New Roman"/>
          <w:sz w:val="28"/>
          <w:szCs w:val="24"/>
        </w:rPr>
        <w:t xml:space="preserve"> особо охраняемых территорий местного значения используются в соответствии с установленным для них целевым назначением. </w:t>
      </w:r>
    </w:p>
    <w:p w:rsidR="00E07691" w:rsidRPr="00E54682" w:rsidRDefault="00BC7845" w:rsidP="00E54682">
      <w:pPr>
        <w:pStyle w:val="af6"/>
        <w:ind w:firstLine="708"/>
        <w:jc w:val="both"/>
        <w:rPr>
          <w:rFonts w:ascii="Times New Roman" w:eastAsia="Times New Roman" w:hAnsi="Times New Roman"/>
          <w:sz w:val="28"/>
        </w:rPr>
      </w:pPr>
      <w:r w:rsidRPr="00E54682">
        <w:rPr>
          <w:rFonts w:ascii="Times New Roman" w:eastAsia="Times New Roman" w:hAnsi="Times New Roman"/>
          <w:sz w:val="28"/>
          <w:szCs w:val="24"/>
        </w:rPr>
        <w:t>Использование этих зе</w:t>
      </w:r>
      <w:r w:rsidRPr="00E54682">
        <w:rPr>
          <w:rFonts w:ascii="Times New Roman" w:eastAsia="Times New Roman" w:hAnsi="Times New Roman"/>
          <w:sz w:val="28"/>
        </w:rPr>
        <w:t>мель (земельных участков)</w:t>
      </w:r>
      <w:r w:rsidRPr="00E54682">
        <w:rPr>
          <w:rFonts w:ascii="Times New Roman" w:eastAsia="Times New Roman" w:hAnsi="Times New Roman"/>
          <w:sz w:val="28"/>
          <w:szCs w:val="24"/>
        </w:rPr>
        <w:t xml:space="preserve"> для иных целей ограничивается или запрещается в случаях, установленных Земельным кодексом Российской Федерации,</w:t>
      </w:r>
      <w:r w:rsidR="00E54682">
        <w:rPr>
          <w:rFonts w:ascii="Times New Roman" w:eastAsia="Times New Roman" w:hAnsi="Times New Roman"/>
          <w:sz w:val="28"/>
          <w:szCs w:val="24"/>
        </w:rPr>
        <w:t xml:space="preserve"> иными</w:t>
      </w:r>
      <w:r w:rsidRPr="00E54682">
        <w:rPr>
          <w:rFonts w:ascii="Times New Roman" w:eastAsia="Times New Roman" w:hAnsi="Times New Roman"/>
          <w:sz w:val="28"/>
          <w:szCs w:val="24"/>
        </w:rPr>
        <w:t xml:space="preserve"> федеральными законами. </w:t>
      </w:r>
    </w:p>
    <w:p w:rsidR="00E07691" w:rsidRPr="00E54682" w:rsidRDefault="00BC7845" w:rsidP="00E54682">
      <w:pPr>
        <w:spacing w:after="0" w:line="240" w:lineRule="auto"/>
        <w:jc w:val="both"/>
        <w:rPr>
          <w:rFonts w:ascii="Times New Roman" w:eastAsia="Times New Roman" w:hAnsi="Times New Roman"/>
          <w:sz w:val="28"/>
        </w:rPr>
      </w:pPr>
      <w:r w:rsidRPr="00E54682">
        <w:rPr>
          <w:rFonts w:ascii="Times New Roman" w:eastAsia="Times New Roman" w:hAnsi="Times New Roman"/>
          <w:sz w:val="28"/>
          <w:szCs w:val="24"/>
        </w:rPr>
        <w:t xml:space="preserve">        При использовании зе</w:t>
      </w:r>
      <w:r w:rsidRPr="00E54682">
        <w:rPr>
          <w:rFonts w:ascii="Times New Roman" w:eastAsia="Times New Roman" w:hAnsi="Times New Roman"/>
          <w:sz w:val="28"/>
        </w:rPr>
        <w:t>мель (земельных участков)</w:t>
      </w:r>
      <w:r w:rsidRPr="00E54682">
        <w:rPr>
          <w:rFonts w:ascii="Times New Roman" w:eastAsia="Times New Roman" w:hAnsi="Times New Roman"/>
          <w:sz w:val="28"/>
          <w:szCs w:val="24"/>
        </w:rPr>
        <w:t xml:space="preserve"> особо охраняемых территорий местного значения учитывается вид особо охраняемой территории местного значения, в границы которой они входят, а также наличие установленных функциональных зон и санитарных округов в случаях, установленных федеральным законодательством. </w:t>
      </w:r>
    </w:p>
    <w:p w:rsidR="00E07691" w:rsidRPr="00E54682" w:rsidRDefault="00BC7845" w:rsidP="00E54682">
      <w:pPr>
        <w:spacing w:after="0" w:line="240" w:lineRule="auto"/>
        <w:jc w:val="both"/>
        <w:rPr>
          <w:rFonts w:ascii="Times New Roman" w:eastAsia="Times New Roman" w:hAnsi="Times New Roman"/>
          <w:sz w:val="28"/>
        </w:rPr>
      </w:pPr>
      <w:r w:rsidRPr="00E54682">
        <w:rPr>
          <w:rFonts w:ascii="Times New Roman" w:eastAsia="Times New Roman" w:hAnsi="Times New Roman"/>
          <w:sz w:val="28"/>
          <w:szCs w:val="24"/>
        </w:rPr>
        <w:t xml:space="preserve">       Для всех зон особо охраняемых территорий местного значения устанавливается особый правовой режим, ограничивающий или запрещающий виды деятельности, не совместимые с основным целевым назначением этих территорий и (или) оказывающие на них негативное (вредное) воздействие. </w:t>
      </w:r>
    </w:p>
    <w:p w:rsidR="00E07691" w:rsidRPr="00E54682" w:rsidRDefault="00BC7845" w:rsidP="00E5468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</w:rPr>
      </w:pPr>
      <w:r w:rsidRPr="00E54682">
        <w:rPr>
          <w:rFonts w:ascii="Times New Roman" w:eastAsia="Times New Roman" w:hAnsi="Times New Roman"/>
          <w:sz w:val="28"/>
          <w:szCs w:val="24"/>
        </w:rPr>
        <w:lastRenderedPageBreak/>
        <w:t>Особенности использования зе</w:t>
      </w:r>
      <w:r w:rsidRPr="00E54682">
        <w:rPr>
          <w:rFonts w:ascii="Times New Roman" w:eastAsia="Times New Roman" w:hAnsi="Times New Roman"/>
          <w:sz w:val="28"/>
        </w:rPr>
        <w:t>мель (земельных участков)</w:t>
      </w:r>
      <w:r w:rsidRPr="00E54682">
        <w:rPr>
          <w:rFonts w:ascii="Times New Roman" w:eastAsia="Times New Roman" w:hAnsi="Times New Roman"/>
          <w:sz w:val="28"/>
          <w:szCs w:val="24"/>
        </w:rPr>
        <w:t xml:space="preserve"> особо охраняемых территорий местного значения определяются администрацией в соответствии с федеральным законодательством.</w:t>
      </w:r>
    </w:p>
    <w:p w:rsidR="00E07691" w:rsidRPr="00E54682" w:rsidRDefault="00BC7845" w:rsidP="00E5468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</w:rPr>
      </w:pPr>
      <w:r w:rsidRPr="00E54682">
        <w:rPr>
          <w:rFonts w:ascii="Times New Roman" w:eastAsia="Times New Roman" w:hAnsi="Times New Roman"/>
          <w:sz w:val="28"/>
          <w:szCs w:val="24"/>
        </w:rPr>
        <w:t>25. Охрана зе</w:t>
      </w:r>
      <w:r w:rsidRPr="00E54682">
        <w:rPr>
          <w:rFonts w:ascii="Times New Roman" w:eastAsia="Times New Roman" w:hAnsi="Times New Roman"/>
          <w:sz w:val="28"/>
        </w:rPr>
        <w:t>мель (земельных участков)</w:t>
      </w:r>
      <w:r w:rsidRPr="00E54682">
        <w:rPr>
          <w:rFonts w:ascii="Times New Roman" w:eastAsia="Times New Roman" w:hAnsi="Times New Roman"/>
          <w:sz w:val="28"/>
          <w:szCs w:val="24"/>
        </w:rPr>
        <w:t xml:space="preserve"> особо охраняемых территорий местного значения осуществляется в соответствии с федеральным законодательством, с учетом особенностей хозяйственной деятельности, природных и других условий. </w:t>
      </w:r>
    </w:p>
    <w:p w:rsidR="00E07691" w:rsidRPr="00E54682" w:rsidRDefault="00BC7845" w:rsidP="00E5468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E54682">
        <w:rPr>
          <w:rFonts w:ascii="Times New Roman" w:eastAsia="Times New Roman" w:hAnsi="Times New Roman"/>
          <w:sz w:val="28"/>
          <w:szCs w:val="24"/>
        </w:rPr>
        <w:tab/>
        <w:t xml:space="preserve">Охрана земель особо охраняемых территорий местного значения включает в себя: </w:t>
      </w:r>
    </w:p>
    <w:p w:rsidR="00E07691" w:rsidRPr="00E54682" w:rsidRDefault="00BC7845" w:rsidP="00A25F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E54682">
        <w:rPr>
          <w:rFonts w:ascii="Times New Roman" w:eastAsia="Times New Roman" w:hAnsi="Times New Roman"/>
          <w:sz w:val="28"/>
        </w:rPr>
        <w:t xml:space="preserve">а) соблюдение правового режима использования особо охраняемой территории; </w:t>
      </w:r>
    </w:p>
    <w:p w:rsidR="00E07691" w:rsidRPr="00E54682" w:rsidRDefault="00BC7845" w:rsidP="00A25F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 w:rsidRPr="00E54682">
        <w:rPr>
          <w:rFonts w:ascii="Times New Roman" w:eastAsia="Times New Roman" w:hAnsi="Times New Roman"/>
          <w:sz w:val="28"/>
          <w:szCs w:val="24"/>
        </w:rPr>
        <w:t>б</w:t>
      </w:r>
      <w:r w:rsidRPr="00E54682">
        <w:rPr>
          <w:rFonts w:ascii="Times New Roman" w:eastAsia="Times New Roman" w:hAnsi="Times New Roman"/>
          <w:sz w:val="28"/>
          <w:szCs w:val="24"/>
          <w:highlight w:val="white"/>
        </w:rPr>
        <w:t>) наблюдение за состоянием земель особо охраняемых территорий местного значения;</w:t>
      </w:r>
      <w:r w:rsidRPr="00E54682">
        <w:rPr>
          <w:rFonts w:ascii="Times New Roman" w:eastAsia="Times New Roman" w:hAnsi="Times New Roman"/>
          <w:sz w:val="28"/>
          <w:szCs w:val="24"/>
          <w:highlight w:val="green"/>
        </w:rPr>
        <w:t xml:space="preserve"> </w:t>
      </w:r>
    </w:p>
    <w:p w:rsidR="00E07691" w:rsidRPr="00E54682" w:rsidRDefault="00BC7845" w:rsidP="00A25F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highlight w:val="green"/>
        </w:rPr>
      </w:pPr>
      <w:r w:rsidRPr="00E54682">
        <w:rPr>
          <w:rFonts w:ascii="Times New Roman" w:eastAsia="Times New Roman" w:hAnsi="Times New Roman"/>
          <w:sz w:val="28"/>
          <w:szCs w:val="24"/>
        </w:rPr>
        <w:t xml:space="preserve">в) осуществление мероприятий по поддержанию земель особо охраняемых территорий местного значения в состоянии, соответствующем их целевому назначению; </w:t>
      </w:r>
    </w:p>
    <w:p w:rsidR="00E07691" w:rsidRPr="00E54682" w:rsidRDefault="00BC7845" w:rsidP="00A25F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 w:rsidRPr="00E54682">
        <w:rPr>
          <w:rFonts w:ascii="Times New Roman" w:eastAsia="Times New Roman" w:hAnsi="Times New Roman"/>
          <w:sz w:val="28"/>
          <w:szCs w:val="24"/>
        </w:rPr>
        <w:t xml:space="preserve">г) разработка и реализация муниципальных программ, направленных на охрану земель особо охраняемых территорий местного значения, в порядке, определяемом администрацией </w:t>
      </w:r>
      <w:proofErr w:type="spellStart"/>
      <w:r w:rsidRPr="00E54682">
        <w:rPr>
          <w:rFonts w:ascii="Times New Roman" w:eastAsia="Times New Roman" w:hAnsi="Times New Roman"/>
          <w:sz w:val="28"/>
          <w:szCs w:val="24"/>
        </w:rPr>
        <w:t>Лахденпохского</w:t>
      </w:r>
      <w:proofErr w:type="spellEnd"/>
      <w:r w:rsidRPr="00E54682">
        <w:rPr>
          <w:rFonts w:ascii="Times New Roman" w:eastAsia="Times New Roman" w:hAnsi="Times New Roman"/>
          <w:sz w:val="28"/>
          <w:szCs w:val="24"/>
        </w:rPr>
        <w:t xml:space="preserve"> муниципального района.            </w:t>
      </w:r>
    </w:p>
    <w:p w:rsidR="00E07691" w:rsidRPr="00E54682" w:rsidRDefault="00BC7845" w:rsidP="00A25F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 w:rsidRPr="00E54682">
        <w:rPr>
          <w:rFonts w:ascii="Times New Roman" w:eastAsia="Times New Roman" w:hAnsi="Times New Roman"/>
          <w:sz w:val="28"/>
        </w:rPr>
        <w:t xml:space="preserve">д)  охрану земель особо охраняемых территорий от загрязнения и захламления отходами производства и потребления. </w:t>
      </w:r>
    </w:p>
    <w:p w:rsidR="00E07691" w:rsidRPr="00E54682" w:rsidRDefault="00BC7845" w:rsidP="00A25F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 w:rsidRPr="00E54682">
        <w:rPr>
          <w:rFonts w:ascii="Times New Roman" w:eastAsia="Times New Roman" w:hAnsi="Times New Roman"/>
          <w:sz w:val="28"/>
          <w:szCs w:val="24"/>
        </w:rPr>
        <w:t>е) привлечение к ответственности  за несоблюдение режима использования земель особо охраняемых территорий местного значения.</w:t>
      </w:r>
    </w:p>
    <w:p w:rsidR="00E07691" w:rsidRDefault="00E07691">
      <w:pPr>
        <w:spacing w:line="240" w:lineRule="auto"/>
        <w:jc w:val="both"/>
        <w:rPr>
          <w:rFonts w:ascii="Times New Roman" w:hAnsi="Times New Roman"/>
          <w:sz w:val="28"/>
          <w:szCs w:val="24"/>
        </w:rPr>
      </w:pPr>
    </w:p>
    <w:p w:rsidR="00E07691" w:rsidRDefault="00E07691">
      <w:pPr>
        <w:spacing w:line="240" w:lineRule="auto"/>
        <w:rPr>
          <w:rFonts w:ascii="Times New Roman" w:hAnsi="Times New Roman"/>
          <w:sz w:val="28"/>
          <w:szCs w:val="24"/>
        </w:rPr>
      </w:pPr>
    </w:p>
    <w:p w:rsidR="00E07691" w:rsidRDefault="00E0769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07691" w:rsidRDefault="00E0769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07691" w:rsidRDefault="00E076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07691" w:rsidRDefault="00E076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07691" w:rsidRDefault="00E07691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07691" w:rsidRDefault="00E07691"/>
    <w:p w:rsidR="002C1454" w:rsidRDefault="002C1454"/>
    <w:p w:rsidR="002C1454" w:rsidRDefault="002C1454"/>
    <w:p w:rsidR="002C1454" w:rsidRDefault="002C1454"/>
    <w:p w:rsidR="002C1454" w:rsidRDefault="002C1454"/>
    <w:p w:rsidR="002C1454" w:rsidRDefault="002C1454"/>
    <w:p w:rsidR="002C1454" w:rsidRDefault="002C1454"/>
    <w:p w:rsidR="002C1454" w:rsidRDefault="002C1454"/>
    <w:p w:rsidR="002C1454" w:rsidRDefault="002C1454"/>
    <w:p w:rsidR="009745F2" w:rsidRDefault="009745F2"/>
    <w:p w:rsidR="002C1454" w:rsidRDefault="002C1454" w:rsidP="009745F2">
      <w:pPr>
        <w:spacing w:after="0" w:line="240" w:lineRule="auto"/>
      </w:pPr>
    </w:p>
    <w:p w:rsidR="002C1454" w:rsidRPr="002C1454" w:rsidRDefault="002C1454" w:rsidP="009745F2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1454">
        <w:rPr>
          <w:rFonts w:ascii="Times New Roman" w:hAnsi="Times New Roman"/>
          <w:sz w:val="28"/>
          <w:szCs w:val="28"/>
        </w:rPr>
        <w:t>Пояснительная записка к Проекту «</w:t>
      </w:r>
      <w:r w:rsidRPr="002C14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Положения</w:t>
      </w:r>
    </w:p>
    <w:p w:rsidR="002C1454" w:rsidRPr="002C1454" w:rsidRDefault="002C1454" w:rsidP="009745F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C1454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порядке и условиях отнесения земель, к землям особо охраняемых территорий местного значения, их использования и охраны на территории муниципального образования «</w:t>
      </w:r>
      <w:proofErr w:type="spellStart"/>
      <w:r w:rsidRPr="002C1454">
        <w:rPr>
          <w:rFonts w:ascii="Times New Roman" w:eastAsia="Times New Roman" w:hAnsi="Times New Roman"/>
          <w:sz w:val="28"/>
          <w:szCs w:val="28"/>
          <w:lang w:eastAsia="ru-RU"/>
        </w:rPr>
        <w:t>Лахденпохский</w:t>
      </w:r>
      <w:proofErr w:type="spellEnd"/>
      <w:r w:rsidRPr="002C1454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район»</w:t>
      </w:r>
    </w:p>
    <w:p w:rsidR="002C1454" w:rsidRPr="002C1454" w:rsidRDefault="002C1454" w:rsidP="009745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6675D" w:rsidRDefault="002C1454" w:rsidP="009745F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3935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Настоящий проект </w:t>
      </w:r>
      <w:r w:rsidRPr="002C1454">
        <w:rPr>
          <w:rFonts w:ascii="Times New Roman" w:hAnsi="Times New Roman"/>
          <w:sz w:val="28"/>
          <w:szCs w:val="28"/>
        </w:rPr>
        <w:t>«</w:t>
      </w:r>
      <w:r w:rsidRPr="002C14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Положения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C1454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порядке и условиях отнесения земель, к землям особо охраняемых территорий местного значения, их использования и охраны на территории муниципального образования «</w:t>
      </w:r>
      <w:proofErr w:type="spellStart"/>
      <w:r w:rsidRPr="002C1454">
        <w:rPr>
          <w:rFonts w:ascii="Times New Roman" w:eastAsia="Times New Roman" w:hAnsi="Times New Roman"/>
          <w:sz w:val="28"/>
          <w:szCs w:val="28"/>
          <w:lang w:eastAsia="ru-RU"/>
        </w:rPr>
        <w:t>Лахденпохский</w:t>
      </w:r>
      <w:proofErr w:type="spellEnd"/>
      <w:r w:rsidRPr="002C1454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район»</w:t>
      </w:r>
      <w:r w:rsidR="00A25FF2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Проект)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подготовлен администрацией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района.</w:t>
      </w:r>
    </w:p>
    <w:p w:rsidR="0059011E" w:rsidRPr="006A0A08" w:rsidRDefault="0059011E" w:rsidP="009745F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A0A08">
        <w:rPr>
          <w:rFonts w:ascii="Times New Roman" w:eastAsia="Times New Roman" w:hAnsi="Times New Roman"/>
          <w:sz w:val="28"/>
          <w:szCs w:val="28"/>
        </w:rPr>
        <w:t xml:space="preserve">Согласно </w:t>
      </w:r>
      <w:r>
        <w:rPr>
          <w:rFonts w:ascii="Times New Roman" w:eastAsia="Times New Roman" w:hAnsi="Times New Roman"/>
          <w:sz w:val="28"/>
          <w:szCs w:val="28"/>
        </w:rPr>
        <w:t xml:space="preserve">статье </w:t>
      </w:r>
      <w:r w:rsidRPr="006A0A08">
        <w:rPr>
          <w:rFonts w:ascii="Times New Roman" w:eastAsia="Times New Roman" w:hAnsi="Times New Roman"/>
          <w:sz w:val="28"/>
          <w:szCs w:val="28"/>
        </w:rPr>
        <w:t>94 Земельного Кодекса Российской Федерации порядок отнесения земель к землям особо охраняемых территорий местного значения, порядок использования и охраны земель, особо охраняемых территорий местного значения устанавливаются органами местного самоуправления в соответствии с федеральными законами, законами субъектов Российской Федерации и нормативными правовыми актами органов местного самоуправления.</w:t>
      </w:r>
    </w:p>
    <w:p w:rsidR="0059011E" w:rsidRPr="002A432C" w:rsidRDefault="0059011E" w:rsidP="009745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A0A08">
        <w:rPr>
          <w:rFonts w:ascii="Times New Roman" w:eastAsia="Times New Roman" w:hAnsi="Times New Roman"/>
          <w:sz w:val="28"/>
          <w:szCs w:val="28"/>
        </w:rPr>
        <w:t xml:space="preserve">Положениями статьи 6.1 </w:t>
      </w:r>
      <w:r w:rsidRPr="006A0A08">
        <w:rPr>
          <w:rFonts w:ascii="Times New Roman" w:hAnsi="Times New Roman"/>
          <w:sz w:val="28"/>
          <w:szCs w:val="28"/>
        </w:rPr>
        <w:t xml:space="preserve">Закона Республики Карелия от 28.07.2017 N 2155-ЗРК "О некоторых вопросах в области организации, охраны и </w:t>
      </w:r>
      <w:r w:rsidR="002A432C" w:rsidRPr="006A0A08">
        <w:rPr>
          <w:rFonts w:ascii="Times New Roman" w:hAnsi="Times New Roman"/>
          <w:sz w:val="28"/>
          <w:szCs w:val="28"/>
        </w:rPr>
        <w:t>использования,</w:t>
      </w:r>
      <w:r w:rsidRPr="006A0A08">
        <w:rPr>
          <w:rFonts w:ascii="Times New Roman" w:hAnsi="Times New Roman"/>
          <w:sz w:val="28"/>
          <w:szCs w:val="28"/>
        </w:rPr>
        <w:t xml:space="preserve"> особо охраняемых природных территорий в Республике Карелия" (далее – Закон №2155) установлено, </w:t>
      </w:r>
      <w:r w:rsidRPr="006A0A08">
        <w:rPr>
          <w:rFonts w:ascii="Times New Roman" w:hAnsi="Times New Roman"/>
          <w:bCs/>
          <w:sz w:val="28"/>
          <w:szCs w:val="28"/>
        </w:rPr>
        <w:t>что</w:t>
      </w:r>
      <w:r w:rsidRPr="006A0A08">
        <w:rPr>
          <w:rFonts w:ascii="Times New Roman" w:hAnsi="Times New Roman"/>
          <w:sz w:val="28"/>
          <w:szCs w:val="28"/>
        </w:rPr>
        <w:t xml:space="preserve"> природно-рекреационные территории могут местное значение и находиться в ведении соответственно органов местного самоуправления.</w:t>
      </w:r>
    </w:p>
    <w:p w:rsidR="00CE3B04" w:rsidRPr="00E54682" w:rsidRDefault="00B71828" w:rsidP="009745F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</w:rPr>
      </w:pPr>
      <w:proofErr w:type="gramStart"/>
      <w:r w:rsidRPr="0059011E">
        <w:rPr>
          <w:rFonts w:ascii="Georgia" w:hAnsi="Georgia"/>
          <w:sz w:val="27"/>
          <w:szCs w:val="27"/>
          <w:shd w:val="clear" w:color="auto" w:fill="FDFDFD"/>
        </w:rPr>
        <w:t>П</w:t>
      </w:r>
      <w:r w:rsidRPr="0059011E">
        <w:rPr>
          <w:rFonts w:ascii="Times New Roman" w:hAnsi="Times New Roman"/>
          <w:sz w:val="28"/>
          <w:szCs w:val="28"/>
        </w:rPr>
        <w:t xml:space="preserve">роект Положения направлен  </w:t>
      </w:r>
      <w:r w:rsidRPr="0059011E">
        <w:rPr>
          <w:rFonts w:ascii="Georgia" w:hAnsi="Georgia"/>
          <w:sz w:val="27"/>
          <w:szCs w:val="27"/>
          <w:shd w:val="clear" w:color="auto" w:fill="FDFDFD"/>
        </w:rPr>
        <w:t>на приведение действующего Положения</w:t>
      </w:r>
      <w:r w:rsidRPr="0059011E">
        <w:rPr>
          <w:rFonts w:ascii="Times New Roman" w:eastAsia="Times New Roman" w:hAnsi="Times New Roman"/>
          <w:sz w:val="28"/>
          <w:szCs w:val="28"/>
          <w:lang w:eastAsia="ru-RU"/>
        </w:rPr>
        <w:t xml:space="preserve"> о порядке и условиях отнесения земель, </w:t>
      </w:r>
      <w:r w:rsidRPr="002C1454">
        <w:rPr>
          <w:rFonts w:ascii="Times New Roman" w:eastAsia="Times New Roman" w:hAnsi="Times New Roman"/>
          <w:sz w:val="28"/>
          <w:szCs w:val="28"/>
          <w:lang w:eastAsia="ru-RU"/>
        </w:rPr>
        <w:t>к землям особо охраняемых территорий местного значения, их использования и охраны на территории муниципального образования «</w:t>
      </w:r>
      <w:proofErr w:type="spellStart"/>
      <w:r w:rsidRPr="002C1454">
        <w:rPr>
          <w:rFonts w:ascii="Times New Roman" w:eastAsia="Times New Roman" w:hAnsi="Times New Roman"/>
          <w:sz w:val="28"/>
          <w:szCs w:val="28"/>
          <w:lang w:eastAsia="ru-RU"/>
        </w:rPr>
        <w:t>Лахденпохский</w:t>
      </w:r>
      <w:proofErr w:type="spellEnd"/>
      <w:r w:rsidRPr="002C1454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район»</w:t>
      </w:r>
      <w:r>
        <w:rPr>
          <w:rFonts w:ascii="Georgia" w:hAnsi="Georgia"/>
          <w:color w:val="111111"/>
          <w:sz w:val="27"/>
          <w:szCs w:val="27"/>
          <w:shd w:val="clear" w:color="auto" w:fill="FDFDFD"/>
        </w:rPr>
        <w:t xml:space="preserve">, принятого </w:t>
      </w:r>
      <w:r w:rsidRPr="0094363F">
        <w:rPr>
          <w:rFonts w:ascii="Times New Roman" w:hAnsi="Times New Roman"/>
          <w:spacing w:val="2"/>
          <w:sz w:val="28"/>
          <w:szCs w:val="28"/>
        </w:rPr>
        <w:t>решение</w:t>
      </w:r>
      <w:r>
        <w:rPr>
          <w:rFonts w:ascii="Times New Roman" w:hAnsi="Times New Roman"/>
          <w:spacing w:val="2"/>
          <w:sz w:val="28"/>
          <w:szCs w:val="28"/>
        </w:rPr>
        <w:t>м</w:t>
      </w:r>
      <w:r w:rsidRPr="0094363F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9436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Совета </w:t>
      </w:r>
      <w:proofErr w:type="spellStart"/>
      <w:r w:rsidRPr="009436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Лахденпохского</w:t>
      </w:r>
      <w:proofErr w:type="spellEnd"/>
      <w:r w:rsidRPr="009436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муниципального района</w:t>
      </w:r>
      <w:r w:rsidRPr="0094363F">
        <w:rPr>
          <w:rFonts w:ascii="Times New Roman" w:eastAsia="Arial" w:hAnsi="Times New Roman"/>
          <w:spacing w:val="2"/>
          <w:sz w:val="28"/>
          <w:szCs w:val="28"/>
        </w:rPr>
        <w:t xml:space="preserve"> </w:t>
      </w:r>
      <w:r w:rsidRPr="0094363F">
        <w:rPr>
          <w:rFonts w:ascii="Times New Roman" w:hAnsi="Times New Roman"/>
          <w:spacing w:val="2"/>
          <w:sz w:val="28"/>
          <w:szCs w:val="28"/>
        </w:rPr>
        <w:t xml:space="preserve">от </w:t>
      </w:r>
      <w:r w:rsidRPr="0094363F">
        <w:rPr>
          <w:rFonts w:ascii="Times New Roman" w:eastAsia="Arial" w:hAnsi="Times New Roman"/>
          <w:spacing w:val="2"/>
          <w:sz w:val="28"/>
          <w:szCs w:val="28"/>
        </w:rPr>
        <w:t>30.09.2014 г. № 10/71-6</w:t>
      </w:r>
      <w:r>
        <w:rPr>
          <w:rFonts w:ascii="Times New Roman" w:eastAsia="Arial" w:hAnsi="Times New Roman"/>
          <w:spacing w:val="2"/>
          <w:sz w:val="28"/>
          <w:szCs w:val="28"/>
        </w:rPr>
        <w:t xml:space="preserve"> </w:t>
      </w:r>
      <w:r>
        <w:rPr>
          <w:rFonts w:ascii="Georgia" w:hAnsi="Georgia"/>
          <w:color w:val="111111"/>
          <w:sz w:val="27"/>
          <w:szCs w:val="27"/>
          <w:shd w:val="clear" w:color="auto" w:fill="FDFDFD"/>
        </w:rPr>
        <w:t>и процедур в соответствие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CE3B04">
        <w:rPr>
          <w:rFonts w:ascii="Times New Roman" w:eastAsia="Arial" w:hAnsi="Times New Roman"/>
          <w:spacing w:val="2"/>
          <w:sz w:val="28"/>
          <w:szCs w:val="28"/>
        </w:rPr>
        <w:t xml:space="preserve">с федеральным законодательством (например, </w:t>
      </w:r>
      <w:r w:rsidR="00CE3B04" w:rsidRPr="00E54682">
        <w:rPr>
          <w:rFonts w:ascii="Times New Roman" w:eastAsia="Times New Roman" w:hAnsi="Times New Roman"/>
          <w:spacing w:val="2"/>
          <w:sz w:val="28"/>
          <w:highlight w:val="white"/>
        </w:rPr>
        <w:t> Земельн</w:t>
      </w:r>
      <w:r w:rsidR="00CE3B04">
        <w:rPr>
          <w:rFonts w:ascii="Times New Roman" w:eastAsia="Times New Roman" w:hAnsi="Times New Roman"/>
          <w:spacing w:val="2"/>
          <w:sz w:val="28"/>
          <w:highlight w:val="white"/>
        </w:rPr>
        <w:t>ым</w:t>
      </w:r>
      <w:r w:rsidR="00CE3B04" w:rsidRPr="00E54682">
        <w:rPr>
          <w:rFonts w:ascii="Times New Roman" w:eastAsia="Times New Roman" w:hAnsi="Times New Roman"/>
          <w:spacing w:val="2"/>
          <w:sz w:val="28"/>
          <w:highlight w:val="white"/>
        </w:rPr>
        <w:t xml:space="preserve"> кодекс</w:t>
      </w:r>
      <w:r w:rsidR="00CE3B04">
        <w:rPr>
          <w:rFonts w:ascii="Times New Roman" w:eastAsia="Times New Roman" w:hAnsi="Times New Roman"/>
          <w:spacing w:val="2"/>
          <w:sz w:val="28"/>
          <w:highlight w:val="white"/>
        </w:rPr>
        <w:t>ом</w:t>
      </w:r>
      <w:r w:rsidR="00CE3B04" w:rsidRPr="00E54682">
        <w:rPr>
          <w:rFonts w:ascii="Times New Roman" w:eastAsia="Times New Roman" w:hAnsi="Times New Roman"/>
          <w:spacing w:val="2"/>
          <w:sz w:val="28"/>
          <w:highlight w:val="white"/>
        </w:rPr>
        <w:t xml:space="preserve"> Российской Федерации, Федеральным законом от 14.03.1995 N 33-ФЗ</w:t>
      </w:r>
      <w:proofErr w:type="gramEnd"/>
      <w:r w:rsidR="00CE3B04" w:rsidRPr="00E54682">
        <w:rPr>
          <w:rFonts w:ascii="Times New Roman" w:eastAsia="Times New Roman" w:hAnsi="Times New Roman"/>
          <w:spacing w:val="2"/>
          <w:sz w:val="28"/>
          <w:highlight w:val="white"/>
        </w:rPr>
        <w:t xml:space="preserve"> "</w:t>
      </w:r>
      <w:proofErr w:type="gramStart"/>
      <w:r w:rsidR="00CE3B04" w:rsidRPr="00E54682">
        <w:rPr>
          <w:rFonts w:ascii="Times New Roman" w:eastAsia="Times New Roman" w:hAnsi="Times New Roman"/>
          <w:spacing w:val="2"/>
          <w:sz w:val="28"/>
          <w:highlight w:val="white"/>
        </w:rPr>
        <w:t>Об особо охраняемых природных территориях", Федеральным законом от 06.10.2003 N 131-ФЗ "Об общих принципах организации местного самоуправления в Российской Федерации"</w:t>
      </w:r>
      <w:r w:rsidR="00CE3B04" w:rsidRPr="00E54682">
        <w:rPr>
          <w:rFonts w:ascii="Times New Roman" w:eastAsia="Times New Roman" w:hAnsi="Times New Roman"/>
          <w:spacing w:val="2"/>
          <w:sz w:val="28"/>
        </w:rPr>
        <w:t>,</w:t>
      </w:r>
      <w:r w:rsidR="00CE3B04" w:rsidRPr="00E54682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CE3B04" w:rsidRPr="00E54682">
        <w:rPr>
          <w:rFonts w:ascii="Times New Roman" w:eastAsia="Times New Roman" w:hAnsi="Times New Roman"/>
          <w:sz w:val="28"/>
        </w:rPr>
        <w:t xml:space="preserve"> </w:t>
      </w:r>
      <w:r w:rsidR="00CE3B04" w:rsidRPr="00E54682">
        <w:rPr>
          <w:rFonts w:ascii="Times New Roman" w:eastAsia="Times New Roman" w:hAnsi="Times New Roman"/>
          <w:sz w:val="28"/>
          <w:szCs w:val="24"/>
        </w:rPr>
        <w:t xml:space="preserve"> </w:t>
      </w:r>
      <w:r w:rsidR="00CE3B04" w:rsidRPr="00E54682">
        <w:rPr>
          <w:rFonts w:ascii="Times New Roman" w:eastAsia="Times New Roman" w:hAnsi="Times New Roman"/>
          <w:sz w:val="28"/>
        </w:rPr>
        <w:t>Федеральным законом Российской Федерации от 21 декабря 2004 г. № 172-ФЗ «О переводе земель или земельных участков из одной категории в другую»</w:t>
      </w:r>
      <w:r w:rsidR="00CE3B04" w:rsidRPr="00E54682">
        <w:rPr>
          <w:rFonts w:ascii="Times New Roman" w:eastAsia="Times New Roman" w:hAnsi="Times New Roman"/>
          <w:sz w:val="28"/>
          <w:szCs w:val="24"/>
        </w:rPr>
        <w:t xml:space="preserve">, </w:t>
      </w:r>
      <w:r w:rsidR="00CE3B04" w:rsidRPr="00E54682">
        <w:rPr>
          <w:rFonts w:ascii="Times New Roman" w:eastAsia="Times New Roman" w:hAnsi="Times New Roman"/>
          <w:sz w:val="28"/>
          <w:highlight w:val="white"/>
        </w:rPr>
        <w:t>Федеральным законом от 13.07.2015 N 218-ФЗ  "О государств</w:t>
      </w:r>
      <w:r w:rsidR="00CE3B04">
        <w:rPr>
          <w:rFonts w:ascii="Times New Roman" w:eastAsia="Times New Roman" w:hAnsi="Times New Roman"/>
          <w:sz w:val="28"/>
          <w:highlight w:val="white"/>
        </w:rPr>
        <w:t>енной регистрации недвижимости"</w:t>
      </w:r>
      <w:r w:rsidR="00CE3B04">
        <w:rPr>
          <w:rFonts w:ascii="Times New Roman" w:eastAsia="Times New Roman" w:hAnsi="Times New Roman"/>
          <w:sz w:val="28"/>
        </w:rPr>
        <w:t>)</w:t>
      </w:r>
      <w:r w:rsidR="00CE3B04" w:rsidRPr="00E54682">
        <w:rPr>
          <w:rFonts w:ascii="Times New Roman" w:eastAsia="Times New Roman" w:hAnsi="Times New Roman"/>
          <w:sz w:val="28"/>
        </w:rPr>
        <w:t>.</w:t>
      </w:r>
      <w:proofErr w:type="gramEnd"/>
    </w:p>
    <w:p w:rsidR="002A432C" w:rsidRDefault="00CE3B04" w:rsidP="009745F2">
      <w:pPr>
        <w:pStyle w:val="af6"/>
        <w:ind w:firstLine="708"/>
        <w:jc w:val="both"/>
        <w:rPr>
          <w:rFonts w:ascii="Times New Roman" w:eastAsia="Arial" w:hAnsi="Times New Roman"/>
          <w:spacing w:val="2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Проект </w:t>
      </w:r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>Положени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я направлен на </w:t>
      </w:r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регламентацию</w:t>
      </w:r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 xml:space="preserve"> поряд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ка</w:t>
      </w:r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 xml:space="preserve"> отнесения, охраны и использования </w:t>
      </w:r>
      <w:r w:rsidRPr="00E54682">
        <w:rPr>
          <w:rFonts w:ascii="Times New Roman" w:eastAsia="Times New Roman" w:hAnsi="Times New Roman"/>
          <w:sz w:val="28"/>
          <w:szCs w:val="24"/>
        </w:rPr>
        <w:t>зе</w:t>
      </w:r>
      <w:r w:rsidRPr="00E54682">
        <w:rPr>
          <w:rFonts w:ascii="Times New Roman" w:eastAsia="Times New Roman" w:hAnsi="Times New Roman"/>
          <w:sz w:val="28"/>
        </w:rPr>
        <w:t xml:space="preserve">мель, </w:t>
      </w:r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>особо охраняемых территории местного значения на территории муниципального образования «</w:t>
      </w:r>
      <w:proofErr w:type="spellStart"/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>Лахденпохский</w:t>
      </w:r>
      <w:proofErr w:type="spellEnd"/>
      <w:r w:rsidRPr="00E54682">
        <w:rPr>
          <w:rFonts w:ascii="Times New Roman" w:eastAsia="Times New Roman" w:hAnsi="Times New Roman"/>
          <w:sz w:val="28"/>
          <w:szCs w:val="24"/>
          <w:lang w:eastAsia="ru-RU"/>
        </w:rPr>
        <w:t xml:space="preserve"> муниципальный район» в целях их рационального использования и сохранения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2C1454" w:rsidRPr="009745F2" w:rsidRDefault="009745F2" w:rsidP="009745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9745F2">
        <w:rPr>
          <w:rFonts w:ascii="Times New Roman" w:hAnsi="Times New Roman"/>
          <w:bCs/>
          <w:sz w:val="28"/>
          <w:szCs w:val="28"/>
        </w:rPr>
        <w:t xml:space="preserve">Принятие проекта </w:t>
      </w:r>
      <w:r>
        <w:rPr>
          <w:rFonts w:ascii="Times New Roman" w:hAnsi="Times New Roman"/>
          <w:bCs/>
          <w:sz w:val="28"/>
          <w:szCs w:val="28"/>
        </w:rPr>
        <w:t xml:space="preserve">Положения </w:t>
      </w:r>
      <w:r w:rsidRPr="009745F2">
        <w:rPr>
          <w:rFonts w:ascii="Times New Roman" w:hAnsi="Times New Roman"/>
          <w:bCs/>
          <w:sz w:val="28"/>
          <w:szCs w:val="28"/>
        </w:rPr>
        <w:t xml:space="preserve">не требует расходов из бюджета </w:t>
      </w:r>
      <w:proofErr w:type="spellStart"/>
      <w:r w:rsidRPr="009745F2">
        <w:rPr>
          <w:rFonts w:ascii="Times New Roman" w:hAnsi="Times New Roman"/>
          <w:bCs/>
          <w:sz w:val="28"/>
          <w:szCs w:val="28"/>
        </w:rPr>
        <w:t>Лахденпохского</w:t>
      </w:r>
      <w:proofErr w:type="spellEnd"/>
      <w:r w:rsidRPr="009745F2">
        <w:rPr>
          <w:rFonts w:ascii="Times New Roman" w:hAnsi="Times New Roman"/>
          <w:bCs/>
          <w:sz w:val="28"/>
          <w:szCs w:val="28"/>
        </w:rPr>
        <w:t xml:space="preserve"> муниципального района.</w:t>
      </w:r>
    </w:p>
    <w:sectPr w:rsidR="002C1454" w:rsidRPr="009745F2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A39" w:rsidRDefault="00EA7A39">
      <w:pPr>
        <w:spacing w:after="0" w:line="240" w:lineRule="auto"/>
      </w:pPr>
      <w:r>
        <w:separator/>
      </w:r>
    </w:p>
  </w:endnote>
  <w:endnote w:type="continuationSeparator" w:id="0">
    <w:p w:rsidR="00EA7A39" w:rsidRDefault="00EA7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A39" w:rsidRDefault="00EA7A39">
      <w:pPr>
        <w:spacing w:after="0" w:line="240" w:lineRule="auto"/>
      </w:pPr>
      <w:r>
        <w:separator/>
      </w:r>
    </w:p>
  </w:footnote>
  <w:footnote w:type="continuationSeparator" w:id="0">
    <w:p w:rsidR="00EA7A39" w:rsidRDefault="00EA7A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E7F6B"/>
    <w:multiLevelType w:val="hybridMultilevel"/>
    <w:tmpl w:val="EE90A46A"/>
    <w:lvl w:ilvl="0" w:tplc="098A3EEA">
      <w:start w:val="1"/>
      <w:numFmt w:val="bullet"/>
      <w:lvlText w:val="–"/>
      <w:lvlJc w:val="left"/>
      <w:pPr>
        <w:ind w:left="720" w:hanging="359"/>
      </w:pPr>
      <w:rPr>
        <w:rFonts w:ascii="Arial" w:eastAsia="Arial" w:hAnsi="Arial" w:cs="Arial" w:hint="default"/>
      </w:rPr>
    </w:lvl>
    <w:lvl w:ilvl="1" w:tplc="EC9E30A4">
      <w:start w:val="1"/>
      <w:numFmt w:val="bullet"/>
      <w:lvlText w:val="o"/>
      <w:lvlJc w:val="left"/>
      <w:pPr>
        <w:ind w:left="1440" w:hanging="359"/>
      </w:pPr>
      <w:rPr>
        <w:rFonts w:ascii="Courier New" w:eastAsia="Courier New" w:hAnsi="Courier New" w:cs="Courier New"/>
      </w:rPr>
    </w:lvl>
    <w:lvl w:ilvl="2" w:tplc="92904372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/>
      </w:rPr>
    </w:lvl>
    <w:lvl w:ilvl="3" w:tplc="ECA6305C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/>
      </w:rPr>
    </w:lvl>
    <w:lvl w:ilvl="4" w:tplc="AB569DCE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/>
      </w:rPr>
    </w:lvl>
    <w:lvl w:ilvl="5" w:tplc="731C6E3A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/>
      </w:rPr>
    </w:lvl>
    <w:lvl w:ilvl="6" w:tplc="3510250E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/>
      </w:rPr>
    </w:lvl>
    <w:lvl w:ilvl="7" w:tplc="102EF24C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/>
      </w:rPr>
    </w:lvl>
    <w:lvl w:ilvl="8" w:tplc="E1F07954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/>
      </w:rPr>
    </w:lvl>
  </w:abstractNum>
  <w:abstractNum w:abstractNumId="1">
    <w:nsid w:val="01D6170C"/>
    <w:multiLevelType w:val="hybridMultilevel"/>
    <w:tmpl w:val="FD1E00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72FCF"/>
    <w:multiLevelType w:val="hybridMultilevel"/>
    <w:tmpl w:val="AF1C6630"/>
    <w:lvl w:ilvl="0" w:tplc="A04AA8D6">
      <w:start w:val="1"/>
      <w:numFmt w:val="decimal"/>
      <w:lvlText w:val="%1."/>
      <w:lvlJc w:val="left"/>
      <w:pPr>
        <w:ind w:left="720" w:hanging="359"/>
      </w:pPr>
    </w:lvl>
    <w:lvl w:ilvl="1" w:tplc="A5C4CF8C">
      <w:start w:val="1"/>
      <w:numFmt w:val="lowerLetter"/>
      <w:lvlText w:val="%2."/>
      <w:lvlJc w:val="left"/>
      <w:pPr>
        <w:ind w:left="1440" w:hanging="359"/>
      </w:pPr>
    </w:lvl>
    <w:lvl w:ilvl="2" w:tplc="E7CE64E2">
      <w:start w:val="1"/>
      <w:numFmt w:val="lowerRoman"/>
      <w:lvlText w:val="%3."/>
      <w:lvlJc w:val="right"/>
      <w:pPr>
        <w:ind w:left="2160" w:hanging="179"/>
      </w:pPr>
    </w:lvl>
    <w:lvl w:ilvl="3" w:tplc="8A58CBF4">
      <w:start w:val="1"/>
      <w:numFmt w:val="decimal"/>
      <w:lvlText w:val="%4."/>
      <w:lvlJc w:val="left"/>
      <w:pPr>
        <w:ind w:left="2880" w:hanging="359"/>
      </w:pPr>
    </w:lvl>
    <w:lvl w:ilvl="4" w:tplc="D166AE54">
      <w:start w:val="1"/>
      <w:numFmt w:val="lowerLetter"/>
      <w:lvlText w:val="%5."/>
      <w:lvlJc w:val="left"/>
      <w:pPr>
        <w:ind w:left="3600" w:hanging="359"/>
      </w:pPr>
    </w:lvl>
    <w:lvl w:ilvl="5" w:tplc="42B80558">
      <w:start w:val="1"/>
      <w:numFmt w:val="lowerRoman"/>
      <w:lvlText w:val="%6."/>
      <w:lvlJc w:val="right"/>
      <w:pPr>
        <w:ind w:left="4320" w:hanging="179"/>
      </w:pPr>
    </w:lvl>
    <w:lvl w:ilvl="6" w:tplc="5034329C">
      <w:start w:val="1"/>
      <w:numFmt w:val="decimal"/>
      <w:lvlText w:val="%7."/>
      <w:lvlJc w:val="left"/>
      <w:pPr>
        <w:ind w:left="5040" w:hanging="359"/>
      </w:pPr>
    </w:lvl>
    <w:lvl w:ilvl="7" w:tplc="139A44BC">
      <w:start w:val="1"/>
      <w:numFmt w:val="lowerLetter"/>
      <w:lvlText w:val="%8."/>
      <w:lvlJc w:val="left"/>
      <w:pPr>
        <w:ind w:left="5760" w:hanging="359"/>
      </w:pPr>
    </w:lvl>
    <w:lvl w:ilvl="8" w:tplc="2CD8D1C0">
      <w:start w:val="1"/>
      <w:numFmt w:val="lowerRoman"/>
      <w:lvlText w:val="%9."/>
      <w:lvlJc w:val="right"/>
      <w:pPr>
        <w:ind w:left="6480" w:hanging="179"/>
      </w:pPr>
    </w:lvl>
  </w:abstractNum>
  <w:abstractNum w:abstractNumId="3">
    <w:nsid w:val="0F3108F2"/>
    <w:multiLevelType w:val="multilevel"/>
    <w:tmpl w:val="AEB256B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58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080" w:hanging="718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718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440" w:hanging="1078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078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078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438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438"/>
      </w:pPr>
      <w:rPr>
        <w:rFonts w:hint="default"/>
        <w:sz w:val="24"/>
      </w:rPr>
    </w:lvl>
  </w:abstractNum>
  <w:abstractNum w:abstractNumId="4">
    <w:nsid w:val="24CE2251"/>
    <w:multiLevelType w:val="hybridMultilevel"/>
    <w:tmpl w:val="680287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873055"/>
    <w:multiLevelType w:val="hybridMultilevel"/>
    <w:tmpl w:val="F7E246FC"/>
    <w:lvl w:ilvl="0" w:tplc="9AB6BB42">
      <w:start w:val="1"/>
      <w:numFmt w:val="bullet"/>
      <w:lvlText w:val=""/>
      <w:lvlJc w:val="left"/>
      <w:pPr>
        <w:ind w:left="1004" w:hanging="358"/>
      </w:pPr>
      <w:rPr>
        <w:rFonts w:ascii="Symbol" w:hAnsi="Symbol" w:hint="default"/>
      </w:rPr>
    </w:lvl>
    <w:lvl w:ilvl="1" w:tplc="447CC13E">
      <w:start w:val="1"/>
      <w:numFmt w:val="bullet"/>
      <w:lvlText w:val="o"/>
      <w:lvlJc w:val="left"/>
      <w:pPr>
        <w:ind w:left="1724" w:hanging="358"/>
      </w:pPr>
      <w:rPr>
        <w:rFonts w:ascii="Courier New" w:hAnsi="Courier New" w:cs="Courier New" w:hint="default"/>
      </w:rPr>
    </w:lvl>
    <w:lvl w:ilvl="2" w:tplc="099C0CBE">
      <w:start w:val="1"/>
      <w:numFmt w:val="bullet"/>
      <w:lvlText w:val=""/>
      <w:lvlJc w:val="left"/>
      <w:pPr>
        <w:ind w:left="2444" w:hanging="358"/>
      </w:pPr>
      <w:rPr>
        <w:rFonts w:ascii="Wingdings" w:hAnsi="Wingdings" w:hint="default"/>
      </w:rPr>
    </w:lvl>
    <w:lvl w:ilvl="3" w:tplc="2272D942">
      <w:start w:val="1"/>
      <w:numFmt w:val="bullet"/>
      <w:lvlText w:val=""/>
      <w:lvlJc w:val="left"/>
      <w:pPr>
        <w:ind w:left="3164" w:hanging="358"/>
      </w:pPr>
      <w:rPr>
        <w:rFonts w:ascii="Symbol" w:hAnsi="Symbol" w:hint="default"/>
      </w:rPr>
    </w:lvl>
    <w:lvl w:ilvl="4" w:tplc="6A0A5AA0">
      <w:start w:val="1"/>
      <w:numFmt w:val="bullet"/>
      <w:lvlText w:val="o"/>
      <w:lvlJc w:val="left"/>
      <w:pPr>
        <w:ind w:left="3884" w:hanging="358"/>
      </w:pPr>
      <w:rPr>
        <w:rFonts w:ascii="Courier New" w:hAnsi="Courier New" w:cs="Courier New" w:hint="default"/>
      </w:rPr>
    </w:lvl>
    <w:lvl w:ilvl="5" w:tplc="FFFCF4BC">
      <w:start w:val="1"/>
      <w:numFmt w:val="bullet"/>
      <w:lvlText w:val=""/>
      <w:lvlJc w:val="left"/>
      <w:pPr>
        <w:ind w:left="4604" w:hanging="358"/>
      </w:pPr>
      <w:rPr>
        <w:rFonts w:ascii="Wingdings" w:hAnsi="Wingdings" w:hint="default"/>
      </w:rPr>
    </w:lvl>
    <w:lvl w:ilvl="6" w:tplc="74E0275E">
      <w:start w:val="1"/>
      <w:numFmt w:val="bullet"/>
      <w:lvlText w:val=""/>
      <w:lvlJc w:val="left"/>
      <w:pPr>
        <w:ind w:left="5324" w:hanging="358"/>
      </w:pPr>
      <w:rPr>
        <w:rFonts w:ascii="Symbol" w:hAnsi="Symbol" w:hint="default"/>
      </w:rPr>
    </w:lvl>
    <w:lvl w:ilvl="7" w:tplc="AE2EA8CE">
      <w:start w:val="1"/>
      <w:numFmt w:val="bullet"/>
      <w:lvlText w:val="o"/>
      <w:lvlJc w:val="left"/>
      <w:pPr>
        <w:ind w:left="6044" w:hanging="358"/>
      </w:pPr>
      <w:rPr>
        <w:rFonts w:ascii="Courier New" w:hAnsi="Courier New" w:cs="Courier New" w:hint="default"/>
      </w:rPr>
    </w:lvl>
    <w:lvl w:ilvl="8" w:tplc="6C5C83B4">
      <w:start w:val="1"/>
      <w:numFmt w:val="bullet"/>
      <w:lvlText w:val=""/>
      <w:lvlJc w:val="left"/>
      <w:pPr>
        <w:ind w:left="6764" w:hanging="358"/>
      </w:pPr>
      <w:rPr>
        <w:rFonts w:ascii="Wingdings" w:hAnsi="Wingdings" w:hint="default"/>
      </w:rPr>
    </w:lvl>
  </w:abstractNum>
  <w:abstractNum w:abstractNumId="6">
    <w:nsid w:val="3CD27D06"/>
    <w:multiLevelType w:val="hybridMultilevel"/>
    <w:tmpl w:val="2506BA52"/>
    <w:lvl w:ilvl="0" w:tplc="55E0F2EC">
      <w:start w:val="1"/>
      <w:numFmt w:val="bullet"/>
      <w:lvlText w:val=""/>
      <w:lvlJc w:val="left"/>
      <w:pPr>
        <w:ind w:left="1004" w:hanging="358"/>
      </w:pPr>
      <w:rPr>
        <w:rFonts w:ascii="Symbol" w:hAnsi="Symbol" w:hint="default"/>
      </w:rPr>
    </w:lvl>
    <w:lvl w:ilvl="1" w:tplc="DA081058">
      <w:start w:val="1"/>
      <w:numFmt w:val="bullet"/>
      <w:lvlText w:val="o"/>
      <w:lvlJc w:val="left"/>
      <w:pPr>
        <w:ind w:left="1724" w:hanging="358"/>
      </w:pPr>
      <w:rPr>
        <w:rFonts w:ascii="Courier New" w:hAnsi="Courier New" w:cs="Courier New" w:hint="default"/>
      </w:rPr>
    </w:lvl>
    <w:lvl w:ilvl="2" w:tplc="3FE6EA48">
      <w:start w:val="1"/>
      <w:numFmt w:val="bullet"/>
      <w:lvlText w:val=""/>
      <w:lvlJc w:val="left"/>
      <w:pPr>
        <w:ind w:left="2444" w:hanging="358"/>
      </w:pPr>
      <w:rPr>
        <w:rFonts w:ascii="Wingdings" w:hAnsi="Wingdings" w:hint="default"/>
      </w:rPr>
    </w:lvl>
    <w:lvl w:ilvl="3" w:tplc="6590E5B4">
      <w:start w:val="1"/>
      <w:numFmt w:val="bullet"/>
      <w:lvlText w:val=""/>
      <w:lvlJc w:val="left"/>
      <w:pPr>
        <w:ind w:left="3164" w:hanging="358"/>
      </w:pPr>
      <w:rPr>
        <w:rFonts w:ascii="Symbol" w:hAnsi="Symbol" w:hint="default"/>
      </w:rPr>
    </w:lvl>
    <w:lvl w:ilvl="4" w:tplc="EE12D29A">
      <w:start w:val="1"/>
      <w:numFmt w:val="bullet"/>
      <w:lvlText w:val="o"/>
      <w:lvlJc w:val="left"/>
      <w:pPr>
        <w:ind w:left="3884" w:hanging="358"/>
      </w:pPr>
      <w:rPr>
        <w:rFonts w:ascii="Courier New" w:hAnsi="Courier New" w:cs="Courier New" w:hint="default"/>
      </w:rPr>
    </w:lvl>
    <w:lvl w:ilvl="5" w:tplc="FED6EEAE">
      <w:start w:val="1"/>
      <w:numFmt w:val="bullet"/>
      <w:lvlText w:val=""/>
      <w:lvlJc w:val="left"/>
      <w:pPr>
        <w:ind w:left="4604" w:hanging="358"/>
      </w:pPr>
      <w:rPr>
        <w:rFonts w:ascii="Wingdings" w:hAnsi="Wingdings" w:hint="default"/>
      </w:rPr>
    </w:lvl>
    <w:lvl w:ilvl="6" w:tplc="2362D82E">
      <w:start w:val="1"/>
      <w:numFmt w:val="bullet"/>
      <w:lvlText w:val=""/>
      <w:lvlJc w:val="left"/>
      <w:pPr>
        <w:ind w:left="5324" w:hanging="358"/>
      </w:pPr>
      <w:rPr>
        <w:rFonts w:ascii="Symbol" w:hAnsi="Symbol" w:hint="default"/>
      </w:rPr>
    </w:lvl>
    <w:lvl w:ilvl="7" w:tplc="DF9C03DC">
      <w:start w:val="1"/>
      <w:numFmt w:val="bullet"/>
      <w:lvlText w:val="o"/>
      <w:lvlJc w:val="left"/>
      <w:pPr>
        <w:ind w:left="6044" w:hanging="358"/>
      </w:pPr>
      <w:rPr>
        <w:rFonts w:ascii="Courier New" w:hAnsi="Courier New" w:cs="Courier New" w:hint="default"/>
      </w:rPr>
    </w:lvl>
    <w:lvl w:ilvl="8" w:tplc="83C6BEEC">
      <w:start w:val="1"/>
      <w:numFmt w:val="bullet"/>
      <w:lvlText w:val=""/>
      <w:lvlJc w:val="left"/>
      <w:pPr>
        <w:ind w:left="6764" w:hanging="358"/>
      </w:pPr>
      <w:rPr>
        <w:rFonts w:ascii="Wingdings" w:hAnsi="Wingdings" w:hint="default"/>
      </w:rPr>
    </w:lvl>
  </w:abstractNum>
  <w:abstractNum w:abstractNumId="7">
    <w:nsid w:val="5FC55393"/>
    <w:multiLevelType w:val="hybridMultilevel"/>
    <w:tmpl w:val="065C4B84"/>
    <w:lvl w:ilvl="0" w:tplc="67942034">
      <w:start w:val="1"/>
      <w:numFmt w:val="decimal"/>
      <w:lvlText w:val="%1."/>
      <w:lvlJc w:val="left"/>
      <w:pPr>
        <w:ind w:left="900" w:hanging="358"/>
      </w:pPr>
      <w:rPr>
        <w:rFonts w:hint="default"/>
      </w:rPr>
    </w:lvl>
    <w:lvl w:ilvl="1" w:tplc="C018FE1E">
      <w:start w:val="1"/>
      <w:numFmt w:val="lowerLetter"/>
      <w:lvlText w:val="%2."/>
      <w:lvlJc w:val="left"/>
      <w:pPr>
        <w:ind w:left="1620" w:hanging="358"/>
      </w:pPr>
    </w:lvl>
    <w:lvl w:ilvl="2" w:tplc="8E6C6624">
      <w:start w:val="1"/>
      <w:numFmt w:val="lowerRoman"/>
      <w:lvlText w:val="%3."/>
      <w:lvlJc w:val="right"/>
      <w:pPr>
        <w:ind w:left="2340" w:hanging="178"/>
      </w:pPr>
    </w:lvl>
    <w:lvl w:ilvl="3" w:tplc="CA14E734">
      <w:start w:val="1"/>
      <w:numFmt w:val="decimal"/>
      <w:lvlText w:val="%4."/>
      <w:lvlJc w:val="left"/>
      <w:pPr>
        <w:ind w:left="3060" w:hanging="358"/>
      </w:pPr>
    </w:lvl>
    <w:lvl w:ilvl="4" w:tplc="6106A89A">
      <w:start w:val="1"/>
      <w:numFmt w:val="lowerLetter"/>
      <w:lvlText w:val="%5."/>
      <w:lvlJc w:val="left"/>
      <w:pPr>
        <w:ind w:left="3780" w:hanging="358"/>
      </w:pPr>
    </w:lvl>
    <w:lvl w:ilvl="5" w:tplc="A2262422">
      <w:start w:val="1"/>
      <w:numFmt w:val="lowerRoman"/>
      <w:lvlText w:val="%6."/>
      <w:lvlJc w:val="right"/>
      <w:pPr>
        <w:ind w:left="4500" w:hanging="178"/>
      </w:pPr>
    </w:lvl>
    <w:lvl w:ilvl="6" w:tplc="A75AC72E">
      <w:start w:val="1"/>
      <w:numFmt w:val="decimal"/>
      <w:lvlText w:val="%7."/>
      <w:lvlJc w:val="left"/>
      <w:pPr>
        <w:ind w:left="5220" w:hanging="358"/>
      </w:pPr>
    </w:lvl>
    <w:lvl w:ilvl="7" w:tplc="DDD48DEE">
      <w:start w:val="1"/>
      <w:numFmt w:val="lowerLetter"/>
      <w:lvlText w:val="%8."/>
      <w:lvlJc w:val="left"/>
      <w:pPr>
        <w:ind w:left="5940" w:hanging="358"/>
      </w:pPr>
    </w:lvl>
    <w:lvl w:ilvl="8" w:tplc="59CC5404">
      <w:start w:val="1"/>
      <w:numFmt w:val="lowerRoman"/>
      <w:lvlText w:val="%9."/>
      <w:lvlJc w:val="right"/>
      <w:pPr>
        <w:ind w:left="6660" w:hanging="178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691"/>
    <w:rsid w:val="00031E5A"/>
    <w:rsid w:val="000C7339"/>
    <w:rsid w:val="00156D6D"/>
    <w:rsid w:val="001935ED"/>
    <w:rsid w:val="001E3DF9"/>
    <w:rsid w:val="002122C6"/>
    <w:rsid w:val="002A432C"/>
    <w:rsid w:val="002C1454"/>
    <w:rsid w:val="005065CC"/>
    <w:rsid w:val="0059011E"/>
    <w:rsid w:val="005F5AB3"/>
    <w:rsid w:val="0066675D"/>
    <w:rsid w:val="007D2433"/>
    <w:rsid w:val="008A08B1"/>
    <w:rsid w:val="0094363F"/>
    <w:rsid w:val="009745F2"/>
    <w:rsid w:val="00A25FF2"/>
    <w:rsid w:val="00A43A29"/>
    <w:rsid w:val="00B71828"/>
    <w:rsid w:val="00BC7845"/>
    <w:rsid w:val="00CE3B04"/>
    <w:rsid w:val="00DD7A30"/>
    <w:rsid w:val="00E07691"/>
    <w:rsid w:val="00E54682"/>
    <w:rsid w:val="00EA7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Balloon Text"/>
    <w:basedOn w:val="a"/>
    <w:link w:val="af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Pr>
      <w:rFonts w:ascii="Tahoma" w:eastAsia="Calibri" w:hAnsi="Tahoma" w:cs="Tahoma"/>
      <w:sz w:val="16"/>
      <w:szCs w:val="16"/>
    </w:rPr>
  </w:style>
  <w:style w:type="paragraph" w:styleId="af6">
    <w:name w:val="No Spacing"/>
    <w:uiPriority w:val="1"/>
    <w:qFormat/>
    <w:pPr>
      <w:spacing w:after="0" w:line="240" w:lineRule="auto"/>
    </w:pPr>
    <w:rPr>
      <w:rFonts w:cs="Times New Roman"/>
    </w:rPr>
  </w:style>
  <w:style w:type="paragraph" w:customStyle="1" w:styleId="formattext">
    <w:name w:val="formattext"/>
    <w:basedOn w:val="a"/>
    <w:rsid w:val="005F5AB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2C145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Balloon Text"/>
    <w:basedOn w:val="a"/>
    <w:link w:val="af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Pr>
      <w:rFonts w:ascii="Tahoma" w:eastAsia="Calibri" w:hAnsi="Tahoma" w:cs="Tahoma"/>
      <w:sz w:val="16"/>
      <w:szCs w:val="16"/>
    </w:rPr>
  </w:style>
  <w:style w:type="paragraph" w:styleId="af6">
    <w:name w:val="No Spacing"/>
    <w:uiPriority w:val="1"/>
    <w:qFormat/>
    <w:pPr>
      <w:spacing w:after="0" w:line="240" w:lineRule="auto"/>
    </w:pPr>
    <w:rPr>
      <w:rFonts w:cs="Times New Roman"/>
    </w:rPr>
  </w:style>
  <w:style w:type="paragraph" w:customStyle="1" w:styleId="formattext">
    <w:name w:val="formattext"/>
    <w:basedOn w:val="a"/>
    <w:rsid w:val="005F5AB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2C145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2996</Words>
  <Characters>17078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Кондрашина Светлана Анатольевна</dc:creator>
  <cp:lastModifiedBy>Ольга</cp:lastModifiedBy>
  <cp:revision>16</cp:revision>
  <cp:lastPrinted>2020-06-01T08:46:00Z</cp:lastPrinted>
  <dcterms:created xsi:type="dcterms:W3CDTF">2020-04-15T06:13:00Z</dcterms:created>
  <dcterms:modified xsi:type="dcterms:W3CDTF">2020-06-01T08:47:00Z</dcterms:modified>
</cp:coreProperties>
</file>