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B6A96" w14:textId="0082D53F" w:rsidR="00521E31" w:rsidRPr="00521E31" w:rsidRDefault="00DD5DFE" w:rsidP="00DD5DFE">
      <w:pPr>
        <w:tabs>
          <w:tab w:val="center" w:pos="4677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521E31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4D77566D" wp14:editId="50F40873">
            <wp:extent cx="561975" cy="8953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1E31" w:rsidRPr="00521E31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14:paraId="6074F846" w14:textId="77777777" w:rsidR="00521E31" w:rsidRPr="00521E31" w:rsidRDefault="00521E31" w:rsidP="00521E3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026571F8" w14:textId="46F51C6C" w:rsidR="00521E31" w:rsidRPr="00521E31" w:rsidRDefault="00521E31" w:rsidP="00DD5D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521E3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14:paraId="08D1F716" w14:textId="445047E1" w:rsidR="00521E31" w:rsidRPr="00521E31" w:rsidRDefault="00521E31" w:rsidP="00DD5D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521E3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14:paraId="7A00BF1D" w14:textId="77777777" w:rsidR="00521E31" w:rsidRPr="00521E31" w:rsidRDefault="00521E31" w:rsidP="00521E31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1CD96C4D" w14:textId="7B576ADB" w:rsidR="00521E31" w:rsidRDefault="00521E31" w:rsidP="00DA453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521E3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СОВЕТ ЛАХДЕНПОХСКОГО МУНИЦИПАЛЬНОГО РАЙОНА</w:t>
      </w:r>
    </w:p>
    <w:p w14:paraId="0C52D25F" w14:textId="77777777" w:rsidR="00DA4536" w:rsidRPr="00DA4536" w:rsidRDefault="00DA4536" w:rsidP="00DA4536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A4536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XLV</w:t>
      </w:r>
      <w:r w:rsidRPr="00DA4536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eastAsia="zh-CN"/>
        </w:rPr>
        <w:t xml:space="preserve"> </w:t>
      </w:r>
      <w:r w:rsidRPr="00DA453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ЗАСЕДАНИЕ</w:t>
      </w:r>
    </w:p>
    <w:p w14:paraId="605D4E37" w14:textId="77777777" w:rsidR="00DA4536" w:rsidRPr="00DA4536" w:rsidRDefault="00DA4536" w:rsidP="00DA4536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768E8DA9" w14:textId="77777777" w:rsidR="00DA4536" w:rsidRPr="00DA4536" w:rsidRDefault="00DA4536" w:rsidP="00DA4536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A453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55DD8BFF" w14:textId="77777777" w:rsidR="00DA4536" w:rsidRPr="00DA4536" w:rsidRDefault="00DA4536" w:rsidP="00DA4536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A453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2F509C5D" w14:textId="77EF54DB" w:rsidR="00DA4536" w:rsidRPr="00DA4536" w:rsidRDefault="00DA4536" w:rsidP="00DA4536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A453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23 декабря 2020 г.</w:t>
      </w:r>
      <w:r w:rsidRPr="00DA453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 65/476</w:t>
      </w:r>
    </w:p>
    <w:p w14:paraId="428B76C0" w14:textId="77777777" w:rsidR="00DA4536" w:rsidRPr="00DA4536" w:rsidRDefault="00DA4536" w:rsidP="00DA45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DDF9B47" w14:textId="77777777" w:rsidR="00521E31" w:rsidRDefault="00521E31" w:rsidP="00521E31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1E31">
        <w:rPr>
          <w:rFonts w:ascii="Times New Roman" w:eastAsia="Calibri" w:hAnsi="Times New Roman" w:cs="Times New Roman"/>
          <w:b w:val="0"/>
          <w:sz w:val="28"/>
          <w:szCs w:val="28"/>
          <w:lang w:eastAsia="zh-CN"/>
        </w:rPr>
        <w:t xml:space="preserve">Об утверждении </w:t>
      </w:r>
      <w:r w:rsidRPr="00521E31">
        <w:rPr>
          <w:rFonts w:ascii="Times New Roman" w:eastAsia="Calibri" w:hAnsi="Times New Roman" w:cs="Times New Roman"/>
          <w:b w:val="0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Положения </w:t>
      </w:r>
      <w:r w:rsidRPr="00521E31">
        <w:rPr>
          <w:rFonts w:ascii="Times New Roman" w:hAnsi="Times New Roman" w:cs="Times New Roman"/>
          <w:b w:val="0"/>
          <w:color w:val="000000"/>
          <w:sz w:val="28"/>
          <w:szCs w:val="28"/>
        </w:rPr>
        <w:t>о согласовании</w:t>
      </w:r>
    </w:p>
    <w:p w14:paraId="79E1CBAD" w14:textId="2A89C42F" w:rsidR="00521E31" w:rsidRPr="00521E31" w:rsidRDefault="00521E31" w:rsidP="00521E31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1E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</w:t>
      </w:r>
      <w:proofErr w:type="gramStart"/>
      <w:r w:rsidRPr="00521E31">
        <w:rPr>
          <w:rFonts w:ascii="Times New Roman" w:hAnsi="Times New Roman" w:cs="Times New Roman"/>
          <w:b w:val="0"/>
          <w:color w:val="000000"/>
          <w:sz w:val="28"/>
          <w:szCs w:val="28"/>
        </w:rPr>
        <w:t>утверждении</w:t>
      </w:r>
      <w:proofErr w:type="gramEnd"/>
      <w:r w:rsidRPr="00521E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521E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уставов казачьих обществ </w:t>
      </w:r>
    </w:p>
    <w:p w14:paraId="1612E84E" w14:textId="02380B81" w:rsidR="00521E31" w:rsidRPr="00521E31" w:rsidRDefault="00521E31" w:rsidP="00521E31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1E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521E31">
        <w:rPr>
          <w:rFonts w:ascii="Times New Roman" w:hAnsi="Times New Roman" w:cs="Times New Roman"/>
          <w:b w:val="0"/>
          <w:color w:val="000000"/>
          <w:sz w:val="28"/>
          <w:szCs w:val="28"/>
        </w:rPr>
        <w:t>Лахденпохского</w:t>
      </w:r>
      <w:proofErr w:type="spellEnd"/>
      <w:r w:rsidRPr="00521E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14:paraId="5899DB7E" w14:textId="1B3A0FC7" w:rsidR="0017293B" w:rsidRPr="00521E31" w:rsidRDefault="00521E31" w:rsidP="00521E31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21E31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района</w:t>
      </w:r>
      <w:r w:rsidR="00E016C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Республики  Карелия</w:t>
      </w:r>
    </w:p>
    <w:p w14:paraId="0918637F" w14:textId="77777777" w:rsidR="00050181" w:rsidRPr="00050181" w:rsidRDefault="00050181" w:rsidP="000501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44B252" w14:textId="77777777" w:rsidR="00DD5DFE" w:rsidRDefault="00DD756E" w:rsidP="00DD5DFE">
      <w:pPr>
        <w:pStyle w:val="ConsPlusNormal"/>
        <w:widowControl/>
        <w:tabs>
          <w:tab w:val="left" w:pos="0"/>
        </w:tabs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461E">
        <w:rPr>
          <w:rFonts w:ascii="Times New Roman" w:hAnsi="Times New Roman" w:cs="Times New Roman"/>
          <w:color w:val="000000"/>
          <w:sz w:val="28"/>
          <w:szCs w:val="28"/>
        </w:rPr>
        <w:t xml:space="preserve">Во исполнение Указа Президента Российской Федерации от 15 июня 1992 года № 632 «О мерах по реализации Закона Российской Федерации «О реабилитации репрессированных народов», приказа Федерального агентства по делам национальностей от </w:t>
      </w:r>
      <w:r w:rsidR="009671E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92461E">
        <w:rPr>
          <w:rFonts w:ascii="Times New Roman" w:hAnsi="Times New Roman" w:cs="Times New Roman"/>
          <w:color w:val="000000"/>
          <w:sz w:val="28"/>
          <w:szCs w:val="28"/>
        </w:rPr>
        <w:t>6 апреля 2020 года № 45 «Об утверждении типового положения о согласовании и утверждении уставов казачьих обществ», протокола заседания Координационного совета при полномочном представителе Президента Российской Федерации в Северо-Западном Федеральном округе</w:t>
      </w:r>
      <w:proofErr w:type="gramEnd"/>
      <w:r w:rsidRPr="0092461E">
        <w:rPr>
          <w:rFonts w:ascii="Times New Roman" w:hAnsi="Times New Roman" w:cs="Times New Roman"/>
          <w:color w:val="000000"/>
          <w:sz w:val="28"/>
          <w:szCs w:val="28"/>
        </w:rPr>
        <w:t xml:space="preserve"> по делам к</w:t>
      </w:r>
      <w:r w:rsidR="0092461E">
        <w:rPr>
          <w:rFonts w:ascii="Times New Roman" w:hAnsi="Times New Roman" w:cs="Times New Roman"/>
          <w:color w:val="000000"/>
          <w:sz w:val="28"/>
          <w:szCs w:val="28"/>
        </w:rPr>
        <w:t xml:space="preserve">азачеств от 19 ноября 2020 года, </w:t>
      </w:r>
      <w:r w:rsidR="0092461E" w:rsidRPr="0092461E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92461E" w:rsidRPr="0092461E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92461E" w:rsidRPr="0092461E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14:paraId="2D1FE9DF" w14:textId="40BCD895" w:rsidR="00C04043" w:rsidRPr="00DD5DFE" w:rsidRDefault="0092461E" w:rsidP="00DD5DFE">
      <w:pPr>
        <w:pStyle w:val="ConsPlusNormal"/>
        <w:widowControl/>
        <w:tabs>
          <w:tab w:val="left" w:pos="0"/>
        </w:tabs>
        <w:ind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61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D5DFE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147DA5" w:rsidRPr="0092461E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D756E" w:rsidRPr="0092461E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Положение о согласовании и утверждении уставов казачьих обществ на территории </w:t>
      </w:r>
      <w:proofErr w:type="spellStart"/>
      <w:r w:rsidR="00DD756E" w:rsidRPr="0092461E">
        <w:rPr>
          <w:rFonts w:ascii="Times New Roman" w:hAnsi="Times New Roman" w:cs="Times New Roman"/>
          <w:color w:val="000000"/>
          <w:sz w:val="28"/>
          <w:szCs w:val="28"/>
        </w:rPr>
        <w:t>Лахденпохского</w:t>
      </w:r>
      <w:proofErr w:type="spellEnd"/>
      <w:r w:rsidR="00DD756E" w:rsidRPr="0092461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="00147DA5" w:rsidRPr="0092461E"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 №</w:t>
      </w:r>
      <w:r w:rsidR="00DD5D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7DA5" w:rsidRPr="0092461E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DD756E" w:rsidRPr="009246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B415A6B" w14:textId="1EBD71D4" w:rsidR="0092461E" w:rsidRDefault="00136968" w:rsidP="00DD5D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461E" w:rsidRPr="0092461E">
        <w:rPr>
          <w:rFonts w:ascii="Times New Roman" w:hAnsi="Times New Roman" w:cs="Times New Roman"/>
          <w:sz w:val="28"/>
          <w:szCs w:val="28"/>
        </w:rPr>
        <w:t>.</w:t>
      </w:r>
      <w:r w:rsidR="00DD5DFE">
        <w:rPr>
          <w:rFonts w:ascii="Times New Roman" w:hAnsi="Times New Roman" w:cs="Times New Roman"/>
          <w:sz w:val="28"/>
          <w:szCs w:val="28"/>
        </w:rPr>
        <w:t xml:space="preserve"> </w:t>
      </w:r>
      <w:r w:rsidR="0092461E" w:rsidRPr="0092461E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путем размещения официального текста в информационно-телекоммуникационной сети «Интернет» на официальном сайте Администрации </w:t>
      </w:r>
      <w:proofErr w:type="spellStart"/>
      <w:r w:rsidR="0092461E" w:rsidRPr="0092461E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92461E" w:rsidRPr="0092461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2461E">
        <w:rPr>
          <w:rFonts w:ascii="Times New Roman" w:hAnsi="Times New Roman" w:cs="Times New Roman"/>
          <w:sz w:val="28"/>
          <w:szCs w:val="28"/>
        </w:rPr>
        <w:t>ого района и в газете «Призыв».</w:t>
      </w:r>
    </w:p>
    <w:p w14:paraId="222B03E2" w14:textId="77777777" w:rsidR="001370EE" w:rsidRPr="0092461E" w:rsidRDefault="001370EE" w:rsidP="00DD5D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3691DD" w14:textId="77777777" w:rsidR="0092461E" w:rsidRPr="0092461E" w:rsidRDefault="0092461E" w:rsidP="00924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461E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92461E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9246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986A0B5" w14:textId="77777777" w:rsidR="0092461E" w:rsidRPr="0092461E" w:rsidRDefault="0092461E" w:rsidP="00924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461E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14:paraId="2D98F943" w14:textId="610CB698" w:rsidR="0092461E" w:rsidRPr="0092461E" w:rsidRDefault="0092461E" w:rsidP="0092461E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461E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92461E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92461E">
        <w:rPr>
          <w:rFonts w:ascii="Times New Roman" w:hAnsi="Times New Roman" w:cs="Times New Roman"/>
          <w:sz w:val="28"/>
          <w:szCs w:val="28"/>
          <w:lang w:eastAsia="ru-RU"/>
        </w:rPr>
        <w:t xml:space="preserve"> мун</w:t>
      </w:r>
      <w:r>
        <w:rPr>
          <w:rFonts w:ascii="Times New Roman" w:hAnsi="Times New Roman" w:cs="Times New Roman"/>
          <w:sz w:val="28"/>
          <w:szCs w:val="28"/>
          <w:lang w:eastAsia="ru-RU"/>
        </w:rPr>
        <w:t>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О.А.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p w14:paraId="2D9E833A" w14:textId="77777777" w:rsidR="00050181" w:rsidRPr="00050181" w:rsidRDefault="00050181" w:rsidP="00050181">
      <w:pPr>
        <w:spacing w:after="0" w:line="240" w:lineRule="auto"/>
        <w:rPr>
          <w:rFonts w:ascii="Times New Roman" w:eastAsia="Times New Roman" w:hAnsi="Times New Roman" w:cs="Times New Roman"/>
          <w:color w:val="00000A"/>
          <w:lang w:eastAsia="zh-CN"/>
        </w:rPr>
      </w:pPr>
    </w:p>
    <w:p w14:paraId="2D7DAC66" w14:textId="77777777" w:rsidR="00147DA5" w:rsidRDefault="00147DA5" w:rsidP="00147DA5">
      <w:pPr>
        <w:pStyle w:val="ConsPlusTitle"/>
        <w:rPr>
          <w:rFonts w:ascii="Times New Roman" w:hAnsi="Times New Roman" w:cs="Times New Roman"/>
          <w:bCs/>
          <w:sz w:val="28"/>
          <w:szCs w:val="28"/>
        </w:rPr>
      </w:pPr>
    </w:p>
    <w:p w14:paraId="5D94479E" w14:textId="3AF1C60A" w:rsidR="0092461E" w:rsidRPr="00DD5DFE" w:rsidRDefault="00147DA5" w:rsidP="0092461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5DFE">
        <w:rPr>
          <w:rFonts w:ascii="Times New Roman" w:hAnsi="Times New Roman" w:cs="Times New Roman"/>
          <w:bCs/>
        </w:rPr>
        <w:lastRenderedPageBreak/>
        <w:t>Приложение №1</w:t>
      </w:r>
      <w:r w:rsidR="00136968" w:rsidRPr="00DD5DFE">
        <w:rPr>
          <w:rFonts w:ascii="Times New Roman" w:hAnsi="Times New Roman" w:cs="Times New Roman"/>
          <w:bCs/>
        </w:rPr>
        <w:t>к</w:t>
      </w:r>
      <w:r w:rsidRPr="00DD5DFE">
        <w:rPr>
          <w:rFonts w:ascii="Times New Roman" w:hAnsi="Times New Roman" w:cs="Times New Roman"/>
          <w:bCs/>
        </w:rPr>
        <w:t xml:space="preserve"> </w:t>
      </w:r>
      <w:r w:rsidR="0092461E" w:rsidRPr="00DD5DFE">
        <w:rPr>
          <w:rFonts w:ascii="Times New Roman" w:hAnsi="Times New Roman" w:cs="Times New Roman"/>
          <w:bCs/>
        </w:rPr>
        <w:t>решению</w:t>
      </w:r>
      <w:r w:rsidR="0092461E" w:rsidRPr="00DD5DFE">
        <w:rPr>
          <w:rFonts w:ascii="Times New Roman" w:hAnsi="Times New Roman" w:cs="Times New Roman"/>
          <w:b/>
          <w:bCs/>
        </w:rPr>
        <w:t xml:space="preserve"> </w:t>
      </w:r>
    </w:p>
    <w:p w14:paraId="1C8C5251" w14:textId="2CBDCEFF" w:rsidR="0092461E" w:rsidRPr="00DD5DFE" w:rsidRDefault="0092461E" w:rsidP="0092461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5DFE">
        <w:rPr>
          <w:rFonts w:ascii="Times New Roman" w:hAnsi="Times New Roman" w:cs="Times New Roman"/>
        </w:rPr>
        <w:t xml:space="preserve">Совета </w:t>
      </w:r>
      <w:proofErr w:type="spellStart"/>
      <w:r w:rsidRPr="00DD5DFE">
        <w:rPr>
          <w:rFonts w:ascii="Times New Roman" w:hAnsi="Times New Roman" w:cs="Times New Roman"/>
        </w:rPr>
        <w:t>Лахденпохского</w:t>
      </w:r>
      <w:proofErr w:type="spellEnd"/>
      <w:r w:rsidRPr="00DD5DFE">
        <w:rPr>
          <w:rFonts w:ascii="Times New Roman" w:hAnsi="Times New Roman" w:cs="Times New Roman"/>
        </w:rPr>
        <w:t xml:space="preserve"> </w:t>
      </w:r>
    </w:p>
    <w:p w14:paraId="4E3E9FB4" w14:textId="77777777" w:rsidR="0092461E" w:rsidRPr="00DD5DFE" w:rsidRDefault="0092461E" w:rsidP="0092461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5DFE">
        <w:rPr>
          <w:rFonts w:ascii="Times New Roman" w:hAnsi="Times New Roman" w:cs="Times New Roman"/>
        </w:rPr>
        <w:t>муниципального района</w:t>
      </w:r>
    </w:p>
    <w:p w14:paraId="538191A8" w14:textId="487C5C28" w:rsidR="0092461E" w:rsidRPr="00DD5DFE" w:rsidRDefault="00DA4536" w:rsidP="0092461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23</w:t>
      </w:r>
      <w:r w:rsidR="001370EE" w:rsidRPr="00DD5DFE">
        <w:rPr>
          <w:rFonts w:ascii="Times New Roman" w:hAnsi="Times New Roman" w:cs="Times New Roman"/>
        </w:rPr>
        <w:t xml:space="preserve"> дека</w:t>
      </w:r>
      <w:r>
        <w:rPr>
          <w:rFonts w:ascii="Times New Roman" w:hAnsi="Times New Roman" w:cs="Times New Roman"/>
        </w:rPr>
        <w:t>бря 2020 года № 65/476</w:t>
      </w:r>
    </w:p>
    <w:p w14:paraId="7DEB5670" w14:textId="4C175560" w:rsidR="00147DA5" w:rsidRPr="00147DA5" w:rsidRDefault="00147DA5" w:rsidP="0092461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29EA26DF" w14:textId="77777777" w:rsidR="00C04043" w:rsidRDefault="00C04043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C7EC0DD" w14:textId="2F93EA8C" w:rsidR="00A752BC" w:rsidRPr="004502D7" w:rsidRDefault="005F3EC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502D7">
        <w:rPr>
          <w:rFonts w:ascii="Times New Roman" w:hAnsi="Times New Roman" w:cs="Times New Roman"/>
          <w:bCs/>
          <w:sz w:val="28"/>
          <w:szCs w:val="28"/>
        </w:rPr>
        <w:t>П</w:t>
      </w:r>
      <w:r w:rsidR="00B46541" w:rsidRPr="004502D7">
        <w:rPr>
          <w:rFonts w:ascii="Times New Roman" w:hAnsi="Times New Roman" w:cs="Times New Roman"/>
          <w:bCs/>
          <w:sz w:val="28"/>
          <w:szCs w:val="28"/>
        </w:rPr>
        <w:t>оложение</w:t>
      </w:r>
    </w:p>
    <w:p w14:paraId="55B9E109" w14:textId="7316F95B" w:rsidR="00A752BC" w:rsidRPr="004502D7" w:rsidRDefault="00B4654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502D7">
        <w:rPr>
          <w:rFonts w:ascii="Times New Roman" w:hAnsi="Times New Roman" w:cs="Times New Roman"/>
          <w:bCs/>
          <w:sz w:val="28"/>
          <w:szCs w:val="28"/>
        </w:rPr>
        <w:t xml:space="preserve">о согласовании и утверждении уставов казачьих обществ на территории </w:t>
      </w:r>
      <w:proofErr w:type="spellStart"/>
      <w:r w:rsidR="00183CD1">
        <w:rPr>
          <w:rFonts w:ascii="Times New Roman" w:hAnsi="Times New Roman" w:cs="Times New Roman"/>
          <w:bCs/>
          <w:sz w:val="28"/>
          <w:szCs w:val="28"/>
        </w:rPr>
        <w:t>Лахденпохского</w:t>
      </w:r>
      <w:proofErr w:type="spellEnd"/>
      <w:r w:rsidR="00183C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02D7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183CD1">
        <w:rPr>
          <w:rFonts w:ascii="Times New Roman" w:hAnsi="Times New Roman" w:cs="Times New Roman"/>
          <w:bCs/>
          <w:sz w:val="28"/>
          <w:szCs w:val="28"/>
        </w:rPr>
        <w:t>ого</w:t>
      </w:r>
      <w:r w:rsidRPr="004502D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183CD1">
        <w:rPr>
          <w:rFonts w:ascii="Times New Roman" w:hAnsi="Times New Roman" w:cs="Times New Roman"/>
          <w:bCs/>
          <w:sz w:val="28"/>
          <w:szCs w:val="28"/>
        </w:rPr>
        <w:t>а</w:t>
      </w:r>
      <w:r w:rsidR="00A977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02D7" w:rsidRPr="004502D7">
        <w:rPr>
          <w:rFonts w:ascii="Times New Roman" w:hAnsi="Times New Roman" w:cs="Times New Roman"/>
          <w:bCs/>
          <w:sz w:val="28"/>
          <w:szCs w:val="28"/>
        </w:rPr>
        <w:t>Республики Карелия</w:t>
      </w:r>
      <w:r w:rsidRPr="004502D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6FAEEC2" w14:textId="77777777" w:rsidR="00A752BC" w:rsidRPr="004502D7" w:rsidRDefault="00A752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A6762B" w14:textId="776012A3" w:rsidR="00B1796A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2D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502D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B46541">
        <w:rPr>
          <w:rFonts w:ascii="Times New Roman" w:hAnsi="Times New Roman" w:cs="Times New Roman"/>
          <w:sz w:val="28"/>
          <w:szCs w:val="28"/>
        </w:rPr>
        <w:t xml:space="preserve">положение определяет перечень основных документов, необходимых для согласования и утверждения уставов казачьих обществ, указанных в </w:t>
      </w:r>
      <w:hyperlink r:id="rId7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3.2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3.5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15 июня 1992 г. </w:t>
      </w:r>
      <w:r w:rsidR="004208EC">
        <w:rPr>
          <w:rFonts w:ascii="Times New Roman" w:hAnsi="Times New Roman" w:cs="Times New Roman"/>
          <w:sz w:val="28"/>
          <w:szCs w:val="28"/>
        </w:rPr>
        <w:t>№</w:t>
      </w:r>
      <w:r w:rsidRPr="00B46541">
        <w:rPr>
          <w:rFonts w:ascii="Times New Roman" w:hAnsi="Times New Roman" w:cs="Times New Roman"/>
          <w:sz w:val="28"/>
          <w:szCs w:val="28"/>
        </w:rPr>
        <w:t xml:space="preserve"> 632 </w:t>
      </w:r>
      <w:r w:rsidR="004208EC">
        <w:rPr>
          <w:rFonts w:ascii="Times New Roman" w:hAnsi="Times New Roman" w:cs="Times New Roman"/>
          <w:sz w:val="28"/>
          <w:szCs w:val="28"/>
        </w:rPr>
        <w:t>«</w:t>
      </w:r>
      <w:r w:rsidRPr="00B46541">
        <w:rPr>
          <w:rFonts w:ascii="Times New Roman" w:hAnsi="Times New Roman" w:cs="Times New Roman"/>
          <w:sz w:val="28"/>
          <w:szCs w:val="28"/>
        </w:rPr>
        <w:t xml:space="preserve">О мерах по реализации Закона Российской Федерации </w:t>
      </w:r>
      <w:r w:rsidR="004208EC">
        <w:rPr>
          <w:rFonts w:ascii="Times New Roman" w:hAnsi="Times New Roman" w:cs="Times New Roman"/>
          <w:sz w:val="28"/>
          <w:szCs w:val="28"/>
        </w:rPr>
        <w:t>«</w:t>
      </w:r>
      <w:r w:rsidRPr="00B46541">
        <w:rPr>
          <w:rFonts w:ascii="Times New Roman" w:hAnsi="Times New Roman" w:cs="Times New Roman"/>
          <w:sz w:val="28"/>
          <w:szCs w:val="28"/>
        </w:rPr>
        <w:t>О реабилитации репрессированных народов</w:t>
      </w:r>
      <w:r w:rsidR="004208EC">
        <w:rPr>
          <w:rFonts w:ascii="Times New Roman" w:hAnsi="Times New Roman" w:cs="Times New Roman"/>
          <w:sz w:val="28"/>
          <w:szCs w:val="28"/>
        </w:rPr>
        <w:t>»</w:t>
      </w:r>
      <w:r w:rsidRPr="00B46541">
        <w:rPr>
          <w:rFonts w:ascii="Times New Roman" w:hAnsi="Times New Roman" w:cs="Times New Roman"/>
          <w:sz w:val="28"/>
          <w:szCs w:val="28"/>
        </w:rPr>
        <w:t xml:space="preserve"> в отношении казачества</w:t>
      </w:r>
      <w:r w:rsidR="004208EC">
        <w:rPr>
          <w:rFonts w:ascii="Times New Roman" w:hAnsi="Times New Roman" w:cs="Times New Roman"/>
          <w:sz w:val="28"/>
          <w:szCs w:val="28"/>
        </w:rPr>
        <w:t>»</w:t>
      </w:r>
      <w:r w:rsidR="0092461E">
        <w:rPr>
          <w:rFonts w:ascii="Times New Roman" w:hAnsi="Times New Roman" w:cs="Times New Roman"/>
          <w:sz w:val="28"/>
          <w:szCs w:val="28"/>
        </w:rPr>
        <w:t>,</w:t>
      </w:r>
      <w:r w:rsidRPr="00B46541">
        <w:rPr>
          <w:rFonts w:ascii="Times New Roman" w:hAnsi="Times New Roman" w:cs="Times New Roman"/>
          <w:sz w:val="28"/>
          <w:szCs w:val="28"/>
        </w:rPr>
        <w:t xml:space="preserve"> предельные сроки и общий порядок их представления и рассмотрения, общий порядок принятия решений о согласовании и утверждении</w:t>
      </w:r>
      <w:proofErr w:type="gramEnd"/>
      <w:r w:rsidRPr="00B46541">
        <w:rPr>
          <w:rFonts w:ascii="Times New Roman" w:hAnsi="Times New Roman" w:cs="Times New Roman"/>
          <w:sz w:val="28"/>
          <w:szCs w:val="28"/>
        </w:rPr>
        <w:t xml:space="preserve"> этих уставов</w:t>
      </w:r>
      <w:r w:rsidR="00B1796A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P31"/>
      <w:bookmarkEnd w:id="0"/>
    </w:p>
    <w:p w14:paraId="54104CD3" w14:textId="3C0E3983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2. Уставы хуторских, станичных, городских казачьих обществ, создаваемых (действующих) на территориях городск</w:t>
      </w:r>
      <w:r w:rsidR="00B1796A">
        <w:rPr>
          <w:rFonts w:ascii="Times New Roman" w:hAnsi="Times New Roman" w:cs="Times New Roman"/>
          <w:sz w:val="28"/>
          <w:szCs w:val="28"/>
        </w:rPr>
        <w:t>ого</w:t>
      </w:r>
      <w:r w:rsidRPr="00B46541">
        <w:rPr>
          <w:rFonts w:ascii="Times New Roman" w:hAnsi="Times New Roman" w:cs="Times New Roman"/>
          <w:sz w:val="28"/>
          <w:szCs w:val="28"/>
        </w:rPr>
        <w:t>, сельских поселений</w:t>
      </w:r>
      <w:r w:rsidR="00B179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61E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92461E">
        <w:rPr>
          <w:rFonts w:ascii="Times New Roman" w:hAnsi="Times New Roman" w:cs="Times New Roman"/>
          <w:sz w:val="28"/>
          <w:szCs w:val="28"/>
        </w:rPr>
        <w:t xml:space="preserve"> </w:t>
      </w:r>
      <w:r w:rsidR="00B1796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B018A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Pr="00B46541">
        <w:rPr>
          <w:rFonts w:ascii="Times New Roman" w:hAnsi="Times New Roman" w:cs="Times New Roman"/>
          <w:sz w:val="28"/>
          <w:szCs w:val="28"/>
        </w:rPr>
        <w:t>, согласовываются с атаманом районного (юртового) либо окружного (</w:t>
      </w:r>
      <w:proofErr w:type="spellStart"/>
      <w:r w:rsidRPr="00B46541">
        <w:rPr>
          <w:rFonts w:ascii="Times New Roman" w:hAnsi="Times New Roman" w:cs="Times New Roman"/>
          <w:sz w:val="28"/>
          <w:szCs w:val="28"/>
        </w:rPr>
        <w:t>отдельского</w:t>
      </w:r>
      <w:proofErr w:type="spellEnd"/>
      <w:r w:rsidRPr="00B46541">
        <w:rPr>
          <w:rFonts w:ascii="Times New Roman" w:hAnsi="Times New Roman" w:cs="Times New Roman"/>
          <w:sz w:val="28"/>
          <w:szCs w:val="28"/>
        </w:rPr>
        <w:t>) казачьего общества (если районное (юртовое) либо окружное (</w:t>
      </w:r>
      <w:proofErr w:type="spellStart"/>
      <w:proofErr w:type="gramStart"/>
      <w:r w:rsidRPr="00B46541">
        <w:rPr>
          <w:rFonts w:ascii="Times New Roman" w:hAnsi="Times New Roman" w:cs="Times New Roman"/>
          <w:sz w:val="28"/>
          <w:szCs w:val="28"/>
        </w:rPr>
        <w:t>отдельское</w:t>
      </w:r>
      <w:proofErr w:type="spellEnd"/>
      <w:r w:rsidRPr="00B4654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B46541">
        <w:rPr>
          <w:rFonts w:ascii="Times New Roman" w:hAnsi="Times New Roman" w:cs="Times New Roman"/>
          <w:sz w:val="28"/>
          <w:szCs w:val="28"/>
        </w:rPr>
        <w:t xml:space="preserve">казачье общество осуществляет деятельность на территории </w:t>
      </w:r>
      <w:r w:rsidR="000B018A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Pr="00B46541">
        <w:rPr>
          <w:rFonts w:ascii="Times New Roman" w:hAnsi="Times New Roman" w:cs="Times New Roman"/>
          <w:sz w:val="28"/>
          <w:szCs w:val="28"/>
        </w:rPr>
        <w:t>, на которой создаются (действуют) названные казачьи общества).</w:t>
      </w:r>
    </w:p>
    <w:p w14:paraId="10602893" w14:textId="57E11962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46541">
        <w:rPr>
          <w:rFonts w:ascii="Times New Roman" w:hAnsi="Times New Roman" w:cs="Times New Roman"/>
          <w:sz w:val="28"/>
          <w:szCs w:val="28"/>
        </w:rPr>
        <w:t xml:space="preserve">Уставы хуторских, станичных, городских казачьих обществ, создаваемых (действующих) на территориях двух и более  сельских поселений, входящих в состав </w:t>
      </w:r>
      <w:proofErr w:type="spellStart"/>
      <w:r w:rsidR="00DD3B0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B018A">
        <w:rPr>
          <w:rFonts w:ascii="Times New Roman" w:hAnsi="Times New Roman" w:cs="Times New Roman"/>
          <w:sz w:val="28"/>
          <w:szCs w:val="28"/>
        </w:rPr>
        <w:t xml:space="preserve"> </w:t>
      </w:r>
      <w:r w:rsidRPr="00B4654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B1796A">
        <w:rPr>
          <w:rFonts w:ascii="Times New Roman" w:hAnsi="Times New Roman" w:cs="Times New Roman"/>
          <w:sz w:val="28"/>
          <w:szCs w:val="28"/>
        </w:rPr>
        <w:t xml:space="preserve"> </w:t>
      </w:r>
      <w:r w:rsidR="000B018A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Pr="00B46541">
        <w:rPr>
          <w:rFonts w:ascii="Times New Roman" w:hAnsi="Times New Roman" w:cs="Times New Roman"/>
          <w:sz w:val="28"/>
          <w:szCs w:val="28"/>
        </w:rPr>
        <w:t>, согласовываются с главами соответствующих сельских поселений, а также с атаманом районного (юртового) либо окружного (</w:t>
      </w:r>
      <w:proofErr w:type="spellStart"/>
      <w:r w:rsidRPr="00B46541">
        <w:rPr>
          <w:rFonts w:ascii="Times New Roman" w:hAnsi="Times New Roman" w:cs="Times New Roman"/>
          <w:sz w:val="28"/>
          <w:szCs w:val="28"/>
        </w:rPr>
        <w:t>отдельского</w:t>
      </w:r>
      <w:proofErr w:type="spellEnd"/>
      <w:r w:rsidRPr="00B46541">
        <w:rPr>
          <w:rFonts w:ascii="Times New Roman" w:hAnsi="Times New Roman" w:cs="Times New Roman"/>
          <w:sz w:val="28"/>
          <w:szCs w:val="28"/>
        </w:rPr>
        <w:t>) казачьего общества (если районное (юртовое) либо окружное (</w:t>
      </w:r>
      <w:proofErr w:type="spellStart"/>
      <w:r w:rsidRPr="00B46541">
        <w:rPr>
          <w:rFonts w:ascii="Times New Roman" w:hAnsi="Times New Roman" w:cs="Times New Roman"/>
          <w:sz w:val="28"/>
          <w:szCs w:val="28"/>
        </w:rPr>
        <w:t>отдельское</w:t>
      </w:r>
      <w:proofErr w:type="spellEnd"/>
      <w:r w:rsidRPr="00B46541">
        <w:rPr>
          <w:rFonts w:ascii="Times New Roman" w:hAnsi="Times New Roman" w:cs="Times New Roman"/>
          <w:sz w:val="28"/>
          <w:szCs w:val="28"/>
        </w:rPr>
        <w:t xml:space="preserve">) казачье общество осуществляет деятельность на территории </w:t>
      </w:r>
      <w:r w:rsidR="000B018A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Pr="00B46541">
        <w:rPr>
          <w:rFonts w:ascii="Times New Roman" w:hAnsi="Times New Roman" w:cs="Times New Roman"/>
          <w:sz w:val="28"/>
          <w:szCs w:val="28"/>
        </w:rPr>
        <w:t>, на которой создаются (действуют) названные казачьи</w:t>
      </w:r>
      <w:proofErr w:type="gramEnd"/>
      <w:r w:rsidRPr="00B46541">
        <w:rPr>
          <w:rFonts w:ascii="Times New Roman" w:hAnsi="Times New Roman" w:cs="Times New Roman"/>
          <w:sz w:val="28"/>
          <w:szCs w:val="28"/>
        </w:rPr>
        <w:t xml:space="preserve"> общества).</w:t>
      </w:r>
    </w:p>
    <w:p w14:paraId="540154C9" w14:textId="62977059" w:rsidR="00A752BC" w:rsidRPr="00B46541" w:rsidRDefault="00B1796A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Уставы районных (юртовых) казачьих обществ, создаваемых (действующих) на территориях </w:t>
      </w:r>
      <w:proofErr w:type="spellStart"/>
      <w:r w:rsidR="00DD3B0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ECE" w:rsidRPr="00B46541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B018A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="005F3ECE" w:rsidRPr="00B46541">
        <w:rPr>
          <w:rFonts w:ascii="Times New Roman" w:hAnsi="Times New Roman" w:cs="Times New Roman"/>
          <w:sz w:val="28"/>
          <w:szCs w:val="28"/>
        </w:rPr>
        <w:t>, согласовываются с атаманом окружного (</w:t>
      </w:r>
      <w:proofErr w:type="spellStart"/>
      <w:r w:rsidR="005F3ECE" w:rsidRPr="00B46541">
        <w:rPr>
          <w:rFonts w:ascii="Times New Roman" w:hAnsi="Times New Roman" w:cs="Times New Roman"/>
          <w:sz w:val="28"/>
          <w:szCs w:val="28"/>
        </w:rPr>
        <w:t>отдельского</w:t>
      </w:r>
      <w:proofErr w:type="spellEnd"/>
      <w:r w:rsidR="005F3ECE" w:rsidRPr="00B46541">
        <w:rPr>
          <w:rFonts w:ascii="Times New Roman" w:hAnsi="Times New Roman" w:cs="Times New Roman"/>
          <w:sz w:val="28"/>
          <w:szCs w:val="28"/>
        </w:rPr>
        <w:t>) казачьего общества (если окружное (</w:t>
      </w:r>
      <w:proofErr w:type="spellStart"/>
      <w:proofErr w:type="gramStart"/>
      <w:r w:rsidR="005F3ECE" w:rsidRPr="00B46541">
        <w:rPr>
          <w:rFonts w:ascii="Times New Roman" w:hAnsi="Times New Roman" w:cs="Times New Roman"/>
          <w:sz w:val="28"/>
          <w:szCs w:val="28"/>
        </w:rPr>
        <w:t>отдельское</w:t>
      </w:r>
      <w:proofErr w:type="spellEnd"/>
      <w:r w:rsidR="005F3ECE" w:rsidRPr="00B4654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F3ECE" w:rsidRPr="00B46541">
        <w:rPr>
          <w:rFonts w:ascii="Times New Roman" w:hAnsi="Times New Roman" w:cs="Times New Roman"/>
          <w:sz w:val="28"/>
          <w:szCs w:val="28"/>
        </w:rPr>
        <w:t xml:space="preserve">казачье общество осуществляет деятельность на территории </w:t>
      </w:r>
      <w:r w:rsidR="001E3184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="005F3ECE" w:rsidRPr="00B46541">
        <w:rPr>
          <w:rFonts w:ascii="Times New Roman" w:hAnsi="Times New Roman" w:cs="Times New Roman"/>
          <w:sz w:val="28"/>
          <w:szCs w:val="28"/>
        </w:rPr>
        <w:t>, на которой создаются (действуют) названные казачьи общества).</w:t>
      </w:r>
    </w:p>
    <w:p w14:paraId="521E8480" w14:textId="10BEC7F2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3ECE" w:rsidRPr="00B46541">
        <w:rPr>
          <w:rFonts w:ascii="Times New Roman" w:hAnsi="Times New Roman" w:cs="Times New Roman"/>
          <w:sz w:val="28"/>
          <w:szCs w:val="28"/>
        </w:rPr>
        <w:t>. Согласование уставов казачьих обществ осуществляется после:</w:t>
      </w:r>
    </w:p>
    <w:p w14:paraId="77CE0866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принятия учредительным собранием (кругом, сбором) решения об учреждении казачьего общества;</w:t>
      </w:r>
    </w:p>
    <w:p w14:paraId="36253275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принятия высшим органом управления казачьего общества решения об утверждении устава этого казачьего общества.</w:t>
      </w:r>
    </w:p>
    <w:p w14:paraId="4C0D80A7" w14:textId="36AC9A5D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Для согласования устава действующего казачьего общества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соответствующим должностным лицам, названным в </w:t>
      </w:r>
      <w:hyperlink w:anchor="P31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="005F3ECE" w:rsidRPr="00B4654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8">
        <w:r w:rsidR="00BC2377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4</w:t>
        </w:r>
      </w:hyperlink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представление о согласовании устава казачьего общества. К представлению прилагаются:</w:t>
      </w:r>
    </w:p>
    <w:p w14:paraId="3D0D71D1" w14:textId="10C84844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</w:t>
      </w:r>
      <w:hyperlink r:id="rId9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главами 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9.1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14:paraId="47D42F06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14:paraId="321CD9B0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в) устав казачьего общества в новой редакции.</w:t>
      </w:r>
    </w:p>
    <w:p w14:paraId="17D80CFB" w14:textId="305141C4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6"/>
      <w:bookmarkEnd w:id="2"/>
      <w:r>
        <w:rPr>
          <w:rFonts w:ascii="Times New Roman" w:hAnsi="Times New Roman" w:cs="Times New Roman"/>
          <w:sz w:val="28"/>
          <w:szCs w:val="28"/>
        </w:rPr>
        <w:t>7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Для согласования устава создаваемого казачьего общества лицо, уполномоченное учредительным собранием (кругом, сбором) создаваемого казачьего общества (далее - уполномоченное лицо), в течение 14 календарных дней со дня принятия учредительным собранием (кругом, сбором) решения об учреждении казачьего общества направляет соответствующим должностным лицам, названным в </w:t>
      </w:r>
      <w:hyperlink w:anchor="P31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="005F3ECE" w:rsidRPr="00B4654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8">
        <w:r w:rsidR="00BC2377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4</w:t>
        </w:r>
      </w:hyperlink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представление о согласовании устава казачьего общества. К представлению прилагаются:</w:t>
      </w:r>
    </w:p>
    <w:p w14:paraId="5676BD11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</w:t>
      </w:r>
      <w:hyperlink r:id="rId11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главами 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9.1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14:paraId="244024BF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14:paraId="4BCE789F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в) устав казачьего общества.</w:t>
      </w:r>
    </w:p>
    <w:p w14:paraId="4AF63F4E" w14:textId="265FBB4E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0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В случае если устав казачьего общества подлежит согласованию с атаманом иного казачьего общества, устав казачьего общества направляется для согласования указанному атаману до направления другим должностным лицам, названным в </w:t>
      </w:r>
      <w:hyperlink w:anchor="P31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="005F3ECE" w:rsidRPr="00B46541">
        <w:rPr>
          <w:rFonts w:ascii="Times New Roman" w:hAnsi="Times New Roman" w:cs="Times New Roman"/>
          <w:sz w:val="28"/>
          <w:szCs w:val="28"/>
        </w:rPr>
        <w:t xml:space="preserve"> - </w:t>
      </w:r>
      <w:r w:rsidR="00BC2377">
        <w:rPr>
          <w:rFonts w:ascii="Times New Roman" w:hAnsi="Times New Roman" w:cs="Times New Roman"/>
          <w:sz w:val="28"/>
          <w:szCs w:val="28"/>
        </w:rPr>
        <w:t>4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положения. В последующем к представлению о согласовании устава казачьего общества указанными должностными лицами прилагается заверенная подписью атамана казачьего общества либо уполномоченного лица копия письма о согласовании устава казачьего общества атаманом иного казачьего общества.</w:t>
      </w:r>
    </w:p>
    <w:p w14:paraId="63E7817B" w14:textId="0D7096C0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Указанные в </w:t>
      </w:r>
      <w:hyperlink w:anchor="P42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пунктах </w:t>
        </w:r>
      </w:hyperlink>
      <w:r w:rsidR="00CF0977">
        <w:rPr>
          <w:rFonts w:ascii="Times New Roman" w:hAnsi="Times New Roman" w:cs="Times New Roman"/>
          <w:sz w:val="28"/>
          <w:szCs w:val="28"/>
        </w:rPr>
        <w:t>6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r w:rsidR="00CF0977">
        <w:rPr>
          <w:rFonts w:ascii="Times New Roman" w:hAnsi="Times New Roman" w:cs="Times New Roman"/>
          <w:sz w:val="28"/>
          <w:szCs w:val="28"/>
        </w:rPr>
        <w:t>7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 копии документов должны быть заверены подписью атамана казачьего общества либо уполномоченного лица. Документы (их копии), содержащие более одного листа, должны быть прошиты, пронумерованы и заверены подписью атамана </w:t>
      </w:r>
      <w:r w:rsidR="005F3ECE" w:rsidRPr="00B46541">
        <w:rPr>
          <w:rFonts w:ascii="Times New Roman" w:hAnsi="Times New Roman" w:cs="Times New Roman"/>
          <w:sz w:val="28"/>
          <w:szCs w:val="28"/>
        </w:rPr>
        <w:lastRenderedPageBreak/>
        <w:t>казачьего общества либо уполномоченного лица на обороте последнего листа в месте, предназначенном для прошивки.</w:t>
      </w:r>
    </w:p>
    <w:p w14:paraId="435F25F9" w14:textId="29257260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2"/>
      <w:bookmarkEnd w:id="4"/>
      <w:r w:rsidRPr="00B46541">
        <w:rPr>
          <w:rFonts w:ascii="Times New Roman" w:hAnsi="Times New Roman" w:cs="Times New Roman"/>
          <w:sz w:val="28"/>
          <w:szCs w:val="28"/>
        </w:rPr>
        <w:t>1</w:t>
      </w:r>
      <w:r w:rsidR="00136968">
        <w:rPr>
          <w:rFonts w:ascii="Times New Roman" w:hAnsi="Times New Roman" w:cs="Times New Roman"/>
          <w:sz w:val="28"/>
          <w:szCs w:val="28"/>
        </w:rPr>
        <w:t>0</w:t>
      </w:r>
      <w:r w:rsidRPr="00B46541">
        <w:rPr>
          <w:rFonts w:ascii="Times New Roman" w:hAnsi="Times New Roman" w:cs="Times New Roman"/>
          <w:sz w:val="28"/>
          <w:szCs w:val="28"/>
        </w:rPr>
        <w:t xml:space="preserve">. Рассмотрение представленных для согласования устава казачьего общества документов и принятие по ним решения производится должностными лицами, названными в </w:t>
      </w:r>
      <w:hyperlink w:anchor="P31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8">
        <w:r w:rsidR="00BC2377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в течение 14 календарных дней со дня поступления указанных документов.</w:t>
      </w:r>
    </w:p>
    <w:p w14:paraId="34409694" w14:textId="586E17F4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1</w:t>
      </w:r>
      <w:r w:rsidR="00136968">
        <w:rPr>
          <w:rFonts w:ascii="Times New Roman" w:hAnsi="Times New Roman" w:cs="Times New Roman"/>
          <w:sz w:val="28"/>
          <w:szCs w:val="28"/>
        </w:rPr>
        <w:t>1</w:t>
      </w:r>
      <w:r w:rsidRPr="00B46541">
        <w:rPr>
          <w:rFonts w:ascii="Times New Roman" w:hAnsi="Times New Roman" w:cs="Times New Roman"/>
          <w:sz w:val="28"/>
          <w:szCs w:val="28"/>
        </w:rPr>
        <w:t xml:space="preserve">. По истечении срока, установленного </w:t>
      </w:r>
      <w:hyperlink w:anchor="P52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пунктом 1</w:t>
        </w:r>
      </w:hyperlink>
      <w:r w:rsidR="00C3716C">
        <w:rPr>
          <w:rFonts w:ascii="Times New Roman" w:hAnsi="Times New Roman" w:cs="Times New Roman"/>
          <w:sz w:val="28"/>
          <w:szCs w:val="28"/>
        </w:rPr>
        <w:t>0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принимается решение о согласовании либо об отказе в согласовании устава казачьего общества. О принятом решении соответствующее должностное лицо информирует атамана казачьего общества либо уполномоченное лицо в письменной форме.</w:t>
      </w:r>
    </w:p>
    <w:p w14:paraId="2CDD6C6E" w14:textId="62C559A2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1</w:t>
      </w:r>
      <w:r w:rsidR="00136968">
        <w:rPr>
          <w:rFonts w:ascii="Times New Roman" w:hAnsi="Times New Roman" w:cs="Times New Roman"/>
          <w:sz w:val="28"/>
          <w:szCs w:val="28"/>
        </w:rPr>
        <w:t>2</w:t>
      </w:r>
      <w:r w:rsidRPr="00B46541">
        <w:rPr>
          <w:rFonts w:ascii="Times New Roman" w:hAnsi="Times New Roman" w:cs="Times New Roman"/>
          <w:sz w:val="28"/>
          <w:szCs w:val="28"/>
        </w:rPr>
        <w:t>. В случае принятия решения об отказе в согласовании устава казачьего общества в уведомлении указываются основания, послужившие причиной для принятия указанного решения.</w:t>
      </w:r>
    </w:p>
    <w:p w14:paraId="4595886F" w14:textId="25AC23B1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1</w:t>
      </w:r>
      <w:r w:rsidR="00136968">
        <w:rPr>
          <w:rFonts w:ascii="Times New Roman" w:hAnsi="Times New Roman" w:cs="Times New Roman"/>
          <w:sz w:val="28"/>
          <w:szCs w:val="28"/>
        </w:rPr>
        <w:t>3</w:t>
      </w:r>
      <w:r w:rsidRPr="00B46541">
        <w:rPr>
          <w:rFonts w:ascii="Times New Roman" w:hAnsi="Times New Roman" w:cs="Times New Roman"/>
          <w:sz w:val="28"/>
          <w:szCs w:val="28"/>
        </w:rPr>
        <w:t xml:space="preserve">. Согласование устава казачьего общества оформляется служебным письмом, подписанным непосредственно должностными лицами, названными в </w:t>
      </w:r>
      <w:hyperlink w:anchor="P31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8">
        <w:r w:rsidR="00BC2377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149FE750" w14:textId="1611E39A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1</w:t>
      </w:r>
      <w:r w:rsidR="00136968">
        <w:rPr>
          <w:rFonts w:ascii="Times New Roman" w:hAnsi="Times New Roman" w:cs="Times New Roman"/>
          <w:sz w:val="28"/>
          <w:szCs w:val="28"/>
        </w:rPr>
        <w:t>4</w:t>
      </w:r>
      <w:r w:rsidRPr="00B46541">
        <w:rPr>
          <w:rFonts w:ascii="Times New Roman" w:hAnsi="Times New Roman" w:cs="Times New Roman"/>
          <w:sz w:val="28"/>
          <w:szCs w:val="28"/>
        </w:rPr>
        <w:t>. Основаниями для отказа в согласовании устава действующего казачьего общества являются:</w:t>
      </w:r>
    </w:p>
    <w:p w14:paraId="5579AB7F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а) несоблюдение требований к порядку созыва и проведения заседания высшего органа управления казачьего общества, установленных </w:t>
      </w:r>
      <w:hyperlink r:id="rId13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главами 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9.1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14:paraId="37B51342" w14:textId="3328269B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б) непредставление или представление неполного комплекта документов, предусмотренных </w:t>
      </w:r>
      <w:hyperlink w:anchor="P42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пунктом </w:t>
        </w:r>
      </w:hyperlink>
      <w:r w:rsidR="00C3716C">
        <w:rPr>
          <w:rFonts w:ascii="Times New Roman" w:hAnsi="Times New Roman" w:cs="Times New Roman"/>
          <w:sz w:val="28"/>
          <w:szCs w:val="28"/>
        </w:rPr>
        <w:t>6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14:paraId="38B0A8F0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в) наличие в представленных документах недостоверных или неполных сведений.</w:t>
      </w:r>
    </w:p>
    <w:p w14:paraId="6C4DD07B" w14:textId="1B04962B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0"/>
      <w:bookmarkEnd w:id="5"/>
      <w:r>
        <w:rPr>
          <w:rFonts w:ascii="Times New Roman" w:hAnsi="Times New Roman" w:cs="Times New Roman"/>
          <w:sz w:val="28"/>
          <w:szCs w:val="28"/>
        </w:rPr>
        <w:t>15</w:t>
      </w:r>
      <w:r w:rsidR="005F3ECE" w:rsidRPr="00B46541">
        <w:rPr>
          <w:rFonts w:ascii="Times New Roman" w:hAnsi="Times New Roman" w:cs="Times New Roman"/>
          <w:sz w:val="28"/>
          <w:szCs w:val="28"/>
        </w:rPr>
        <w:t>. Основаниями для отказа в согласовании устава создаваемого казачьего общества являются:</w:t>
      </w:r>
    </w:p>
    <w:p w14:paraId="004401F6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</w:t>
      </w:r>
      <w:hyperlink r:id="rId15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главами 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9.1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14:paraId="4C0BF6D5" w14:textId="7915F05B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б) непредставление или представление неполного комплекта документов, предусмотренных </w:t>
      </w:r>
      <w:hyperlink w:anchor="P46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пунктом </w:t>
        </w:r>
      </w:hyperlink>
      <w:r w:rsidR="00C3716C">
        <w:rPr>
          <w:rFonts w:ascii="Times New Roman" w:hAnsi="Times New Roman" w:cs="Times New Roman"/>
          <w:sz w:val="28"/>
          <w:szCs w:val="28"/>
        </w:rPr>
        <w:t>7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14:paraId="020939A1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в) наличие в представленных документах недостоверных или неполных сведений.</w:t>
      </w:r>
    </w:p>
    <w:p w14:paraId="36F474BC" w14:textId="54227BBC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1</w:t>
      </w:r>
      <w:r w:rsidR="00136968">
        <w:rPr>
          <w:rFonts w:ascii="Times New Roman" w:hAnsi="Times New Roman" w:cs="Times New Roman"/>
          <w:sz w:val="28"/>
          <w:szCs w:val="28"/>
        </w:rPr>
        <w:t>6</w:t>
      </w:r>
      <w:r w:rsidRPr="00B46541">
        <w:rPr>
          <w:rFonts w:ascii="Times New Roman" w:hAnsi="Times New Roman" w:cs="Times New Roman"/>
          <w:sz w:val="28"/>
          <w:szCs w:val="28"/>
        </w:rPr>
        <w:t xml:space="preserve">. Отказ в согласовании устава казачьего общества не является препятствием для повторного направления должностным лицам, названным в </w:t>
      </w:r>
      <w:hyperlink w:anchor="P31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8">
        <w:r w:rsidR="00CC304A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представления о согласовании устава казачьего общества и документов, предусмотренных </w:t>
      </w:r>
      <w:hyperlink w:anchor="P42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пунктами </w:t>
        </w:r>
      </w:hyperlink>
      <w:r w:rsidR="00C3716C">
        <w:rPr>
          <w:rFonts w:ascii="Times New Roman" w:hAnsi="Times New Roman" w:cs="Times New Roman"/>
          <w:sz w:val="28"/>
          <w:szCs w:val="28"/>
        </w:rPr>
        <w:t>6</w:t>
      </w:r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r w:rsidR="00C3716C">
        <w:rPr>
          <w:rFonts w:ascii="Times New Roman" w:hAnsi="Times New Roman" w:cs="Times New Roman"/>
          <w:sz w:val="28"/>
          <w:szCs w:val="28"/>
        </w:rPr>
        <w:t>7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при условии устранения оснований, послуживших </w:t>
      </w:r>
      <w:r w:rsidRPr="00B46541">
        <w:rPr>
          <w:rFonts w:ascii="Times New Roman" w:hAnsi="Times New Roman" w:cs="Times New Roman"/>
          <w:sz w:val="28"/>
          <w:szCs w:val="28"/>
        </w:rPr>
        <w:lastRenderedPageBreak/>
        <w:t>причиной для принятия указанного решения.</w:t>
      </w:r>
    </w:p>
    <w:p w14:paraId="5B2F2052" w14:textId="61BC221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Повторное представление о согласовании устава казачьего общества и документов, предусмотренных </w:t>
      </w:r>
      <w:hyperlink w:anchor="P42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пунктами </w:t>
        </w:r>
      </w:hyperlink>
      <w:r w:rsidR="00C3716C">
        <w:rPr>
          <w:rFonts w:ascii="Times New Roman" w:hAnsi="Times New Roman" w:cs="Times New Roman"/>
          <w:sz w:val="28"/>
          <w:szCs w:val="28"/>
        </w:rPr>
        <w:t>6</w:t>
      </w:r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r w:rsidR="000759C6">
        <w:rPr>
          <w:rFonts w:ascii="Times New Roman" w:hAnsi="Times New Roman" w:cs="Times New Roman"/>
          <w:sz w:val="28"/>
          <w:szCs w:val="28"/>
        </w:rPr>
        <w:t>7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и принятие по этому представлению решения осуществляются в порядке, предусмотренном </w:t>
      </w:r>
      <w:hyperlink w:anchor="P50">
        <w:r w:rsidR="00CC304A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пунктами </w:t>
        </w:r>
      </w:hyperlink>
      <w:r w:rsidR="00C00119">
        <w:rPr>
          <w:rFonts w:ascii="Times New Roman" w:hAnsi="Times New Roman" w:cs="Times New Roman"/>
          <w:sz w:val="28"/>
          <w:szCs w:val="28"/>
        </w:rPr>
        <w:t>8</w:t>
      </w:r>
      <w:r w:rsidRPr="00CC304A">
        <w:rPr>
          <w:rFonts w:ascii="Times New Roman" w:hAnsi="Times New Roman" w:cs="Times New Roman"/>
          <w:sz w:val="28"/>
          <w:szCs w:val="28"/>
        </w:rPr>
        <w:t xml:space="preserve"> </w:t>
      </w:r>
      <w:r w:rsidRPr="00B46541">
        <w:rPr>
          <w:rFonts w:ascii="Times New Roman" w:hAnsi="Times New Roman" w:cs="Times New Roman"/>
          <w:sz w:val="28"/>
          <w:szCs w:val="28"/>
        </w:rPr>
        <w:t xml:space="preserve">- </w:t>
      </w:r>
      <w:r w:rsidR="00C00119">
        <w:rPr>
          <w:rFonts w:ascii="Times New Roman" w:hAnsi="Times New Roman" w:cs="Times New Roman"/>
          <w:sz w:val="28"/>
          <w:szCs w:val="28"/>
        </w:rPr>
        <w:t>15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39F7DA55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Предельное количество повторных направлений представления о согласовании устава казачьего общества и документов, предусмотренных </w:t>
      </w:r>
      <w:hyperlink w:anchor="P42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пунктами </w:t>
        </w:r>
        <w:r w:rsidR="00CC304A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7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r w:rsidR="00CC304A">
        <w:rPr>
          <w:rFonts w:ascii="Times New Roman" w:hAnsi="Times New Roman" w:cs="Times New Roman"/>
          <w:sz w:val="28"/>
          <w:szCs w:val="28"/>
        </w:rPr>
        <w:t>8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не ограничено.</w:t>
      </w:r>
    </w:p>
    <w:p w14:paraId="747FC1F9" w14:textId="5E50C7A5" w:rsidR="00CC304A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7"/>
      <w:bookmarkEnd w:id="6"/>
      <w:r>
        <w:rPr>
          <w:rFonts w:ascii="Times New Roman" w:hAnsi="Times New Roman" w:cs="Times New Roman"/>
          <w:sz w:val="28"/>
          <w:szCs w:val="28"/>
        </w:rPr>
        <w:t>17</w:t>
      </w:r>
      <w:r w:rsidR="005F3ECE" w:rsidRPr="00B46541">
        <w:rPr>
          <w:rFonts w:ascii="Times New Roman" w:hAnsi="Times New Roman" w:cs="Times New Roman"/>
          <w:sz w:val="28"/>
          <w:szCs w:val="28"/>
        </w:rPr>
        <w:t>. Уставы хуторских, станичных, городских казачьих обществ, создаваемых (действующих) на территориях городск</w:t>
      </w:r>
      <w:r w:rsidR="00CC304A">
        <w:rPr>
          <w:rFonts w:ascii="Times New Roman" w:hAnsi="Times New Roman" w:cs="Times New Roman"/>
          <w:sz w:val="28"/>
          <w:szCs w:val="28"/>
        </w:rPr>
        <w:t>ого</w:t>
      </w:r>
      <w:r w:rsidR="005F3ECE" w:rsidRPr="00B46541">
        <w:rPr>
          <w:rFonts w:ascii="Times New Roman" w:hAnsi="Times New Roman" w:cs="Times New Roman"/>
          <w:sz w:val="28"/>
          <w:szCs w:val="28"/>
        </w:rPr>
        <w:t>, сельских поселений</w:t>
      </w:r>
      <w:r w:rsidR="00CC3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3B0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0F0298">
        <w:rPr>
          <w:rFonts w:ascii="Times New Roman" w:hAnsi="Times New Roman" w:cs="Times New Roman"/>
          <w:sz w:val="28"/>
          <w:szCs w:val="28"/>
        </w:rPr>
        <w:t xml:space="preserve"> </w:t>
      </w:r>
      <w:r w:rsidR="00CC304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F0298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="000F0298" w:rsidRPr="00B46541">
        <w:rPr>
          <w:rFonts w:ascii="Times New Roman" w:hAnsi="Times New Roman" w:cs="Times New Roman"/>
          <w:sz w:val="28"/>
          <w:szCs w:val="28"/>
        </w:rPr>
        <w:t xml:space="preserve"> </w:t>
      </w:r>
      <w:r w:rsidR="005F3ECE" w:rsidRPr="00B46541">
        <w:rPr>
          <w:rFonts w:ascii="Times New Roman" w:hAnsi="Times New Roman" w:cs="Times New Roman"/>
          <w:sz w:val="28"/>
          <w:szCs w:val="28"/>
        </w:rPr>
        <w:t>утверждаются главами городск</w:t>
      </w:r>
      <w:r w:rsidR="00CC304A">
        <w:rPr>
          <w:rFonts w:ascii="Times New Roman" w:hAnsi="Times New Roman" w:cs="Times New Roman"/>
          <w:sz w:val="28"/>
          <w:szCs w:val="28"/>
        </w:rPr>
        <w:t>ого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, сельских </w:t>
      </w:r>
      <w:r w:rsidR="005F3ECE" w:rsidRPr="000F0298">
        <w:rPr>
          <w:rFonts w:ascii="Times New Roman" w:hAnsi="Times New Roman" w:cs="Times New Roman"/>
          <w:sz w:val="28"/>
          <w:szCs w:val="28"/>
        </w:rPr>
        <w:t>поселений</w:t>
      </w:r>
      <w:r w:rsidR="00CC304A" w:rsidRPr="000F02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3B0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DD3B03">
        <w:rPr>
          <w:rFonts w:ascii="Times New Roman" w:hAnsi="Times New Roman" w:cs="Times New Roman"/>
          <w:sz w:val="28"/>
          <w:szCs w:val="28"/>
        </w:rPr>
        <w:t xml:space="preserve"> </w:t>
      </w:r>
      <w:r w:rsidR="00CC304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F0298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="00CC304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415827" w14:textId="19B9088C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Уставы хуторских, станичных, городских казачьих обществ, создаваемых (действующих) на территориях двух и более  сельских поселений, входящих в состав </w:t>
      </w:r>
      <w:proofErr w:type="spellStart"/>
      <w:r w:rsidR="00DD3B0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92ADA">
        <w:rPr>
          <w:rFonts w:ascii="Times New Roman" w:hAnsi="Times New Roman" w:cs="Times New Roman"/>
          <w:sz w:val="28"/>
          <w:szCs w:val="28"/>
        </w:rPr>
        <w:t xml:space="preserve"> </w:t>
      </w:r>
      <w:r w:rsidR="000F0298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, утверждаются главой </w:t>
      </w:r>
      <w:proofErr w:type="spellStart"/>
      <w:r w:rsidR="00DD3B0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492ADA" w:rsidRPr="00D67C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F3ECE" w:rsidRPr="00B4654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92ADA">
        <w:rPr>
          <w:rFonts w:ascii="Times New Roman" w:hAnsi="Times New Roman" w:cs="Times New Roman"/>
          <w:sz w:val="28"/>
          <w:szCs w:val="28"/>
        </w:rPr>
        <w:t xml:space="preserve"> </w:t>
      </w:r>
      <w:r w:rsidR="000F0298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="005F3ECE" w:rsidRPr="00B46541">
        <w:rPr>
          <w:rFonts w:ascii="Times New Roman" w:hAnsi="Times New Roman" w:cs="Times New Roman"/>
          <w:sz w:val="28"/>
          <w:szCs w:val="28"/>
        </w:rPr>
        <w:t>.</w:t>
      </w:r>
    </w:p>
    <w:p w14:paraId="39DFC32F" w14:textId="5BFE2A7A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F3ECE" w:rsidRPr="00B46541">
        <w:rPr>
          <w:rFonts w:ascii="Times New Roman" w:hAnsi="Times New Roman" w:cs="Times New Roman"/>
          <w:sz w:val="28"/>
          <w:szCs w:val="28"/>
        </w:rPr>
        <w:t>. Уставы районных (юртовых) казачьих обществ, создаваемых (действующих) на территори</w:t>
      </w:r>
      <w:r w:rsidR="00492AD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DD3B0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92ADA">
        <w:rPr>
          <w:rFonts w:ascii="Times New Roman" w:hAnsi="Times New Roman" w:cs="Times New Roman"/>
          <w:sz w:val="28"/>
          <w:szCs w:val="28"/>
        </w:rPr>
        <w:t>ого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2ADA">
        <w:rPr>
          <w:rFonts w:ascii="Times New Roman" w:hAnsi="Times New Roman" w:cs="Times New Roman"/>
          <w:sz w:val="28"/>
          <w:szCs w:val="28"/>
        </w:rPr>
        <w:t xml:space="preserve">а </w:t>
      </w:r>
      <w:r w:rsidR="00245091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="005F3ECE" w:rsidRPr="00B46541">
        <w:rPr>
          <w:rFonts w:ascii="Times New Roman" w:hAnsi="Times New Roman" w:cs="Times New Roman"/>
          <w:sz w:val="28"/>
          <w:szCs w:val="28"/>
        </w:rPr>
        <w:t>, утверждаются глав</w:t>
      </w:r>
      <w:r w:rsidR="00492ADA">
        <w:rPr>
          <w:rFonts w:ascii="Times New Roman" w:hAnsi="Times New Roman" w:cs="Times New Roman"/>
          <w:sz w:val="28"/>
          <w:szCs w:val="28"/>
        </w:rPr>
        <w:t xml:space="preserve">ой </w:t>
      </w:r>
      <w:proofErr w:type="spellStart"/>
      <w:r w:rsidR="00DD3B0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5F3ECE" w:rsidRPr="00D67C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F3ECE" w:rsidRPr="00B46541">
        <w:rPr>
          <w:rFonts w:ascii="Times New Roman" w:hAnsi="Times New Roman" w:cs="Times New Roman"/>
          <w:sz w:val="28"/>
          <w:szCs w:val="28"/>
        </w:rPr>
        <w:t>муниципальн</w:t>
      </w:r>
      <w:r w:rsidR="00492ADA">
        <w:rPr>
          <w:rFonts w:ascii="Times New Roman" w:hAnsi="Times New Roman" w:cs="Times New Roman"/>
          <w:sz w:val="28"/>
          <w:szCs w:val="28"/>
        </w:rPr>
        <w:t>ого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2ADA">
        <w:rPr>
          <w:rFonts w:ascii="Times New Roman" w:hAnsi="Times New Roman" w:cs="Times New Roman"/>
          <w:sz w:val="28"/>
          <w:szCs w:val="28"/>
        </w:rPr>
        <w:t xml:space="preserve">а </w:t>
      </w:r>
      <w:r w:rsidR="00245091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="005F3ECE" w:rsidRPr="00B46541">
        <w:rPr>
          <w:rFonts w:ascii="Times New Roman" w:hAnsi="Times New Roman" w:cs="Times New Roman"/>
          <w:sz w:val="28"/>
          <w:szCs w:val="28"/>
        </w:rPr>
        <w:t>.</w:t>
      </w:r>
    </w:p>
    <w:p w14:paraId="584FB4F2" w14:textId="4E605821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2</w:t>
      </w:r>
      <w:r w:rsidR="00136968">
        <w:rPr>
          <w:rFonts w:ascii="Times New Roman" w:hAnsi="Times New Roman" w:cs="Times New Roman"/>
          <w:sz w:val="28"/>
          <w:szCs w:val="28"/>
        </w:rPr>
        <w:t>0</w:t>
      </w:r>
      <w:r w:rsidRPr="00B46541">
        <w:rPr>
          <w:rFonts w:ascii="Times New Roman" w:hAnsi="Times New Roman" w:cs="Times New Roman"/>
          <w:sz w:val="28"/>
          <w:szCs w:val="28"/>
        </w:rPr>
        <w:t xml:space="preserve">. Уставы районных (юртовых) казачьих обществ, создаваемых (действующих) на территориях двух и более муниципальных районов, утверждаются высшим должностным лицом (руководителем высшего исполнительного органа государственной власти) </w:t>
      </w:r>
      <w:r w:rsidR="00565D4F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  <w:r w:rsidRPr="00B46541">
        <w:rPr>
          <w:rFonts w:ascii="Times New Roman" w:hAnsi="Times New Roman" w:cs="Times New Roman"/>
          <w:sz w:val="28"/>
          <w:szCs w:val="28"/>
        </w:rPr>
        <w:t>.</w:t>
      </w:r>
    </w:p>
    <w:p w14:paraId="04DD7DB6" w14:textId="734AAD13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Утверждение уставов казачьих обществ осуществляется после их согласования должностными лицами, названными в </w:t>
      </w:r>
      <w:hyperlink w:anchor="P31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="005F3ECE" w:rsidRPr="00B4654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8">
        <w:r w:rsidR="00492ADA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4</w:t>
        </w:r>
      </w:hyperlink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402C61C5" w14:textId="4722D296" w:rsidR="00A752BC" w:rsidRPr="00B46541" w:rsidRDefault="00492ADA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6"/>
      <w:bookmarkEnd w:id="7"/>
      <w:r>
        <w:rPr>
          <w:rFonts w:ascii="Times New Roman" w:hAnsi="Times New Roman" w:cs="Times New Roman"/>
          <w:sz w:val="28"/>
          <w:szCs w:val="28"/>
        </w:rPr>
        <w:t>2</w:t>
      </w:r>
      <w:r w:rsidR="00136968">
        <w:rPr>
          <w:rFonts w:ascii="Times New Roman" w:hAnsi="Times New Roman" w:cs="Times New Roman"/>
          <w:sz w:val="28"/>
          <w:szCs w:val="28"/>
        </w:rPr>
        <w:t>2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Для утверждения устава действующего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 соответствующим должностным лицам, названным в </w:t>
      </w:r>
      <w:hyperlink w:anchor="P67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пунктах </w:t>
        </w:r>
      </w:hyperlink>
      <w:r w:rsidR="00002A2F">
        <w:rPr>
          <w:rFonts w:ascii="Times New Roman" w:hAnsi="Times New Roman" w:cs="Times New Roman"/>
          <w:sz w:val="28"/>
          <w:szCs w:val="28"/>
        </w:rPr>
        <w:t>17</w:t>
      </w:r>
      <w:r w:rsidR="005F3ECE" w:rsidRPr="00492AD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4">
        <w:r w:rsidR="005F3ECE" w:rsidRPr="00492ADA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="00002A2F">
        <w:rPr>
          <w:rFonts w:ascii="Times New Roman" w:hAnsi="Times New Roman" w:cs="Times New Roman"/>
          <w:sz w:val="28"/>
          <w:szCs w:val="28"/>
        </w:rPr>
        <w:t>0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представление об утверждении устава казачьего общества. К представлению прилагаются:</w:t>
      </w:r>
    </w:p>
    <w:p w14:paraId="01AF9451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</w:t>
      </w:r>
      <w:hyperlink r:id="rId17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главами 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9.1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14:paraId="47D9A16C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14:paraId="03127658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в) копии писем о согласовании устава казачьего общества </w:t>
      </w:r>
      <w:r w:rsidRPr="00B46541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должностными лицами, названными в </w:t>
      </w:r>
      <w:hyperlink w:anchor="P31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Pr="00B46541">
        <w:rPr>
          <w:rFonts w:ascii="Times New Roman" w:hAnsi="Times New Roman" w:cs="Times New Roman"/>
          <w:sz w:val="28"/>
          <w:szCs w:val="28"/>
        </w:rPr>
        <w:t>-</w:t>
      </w:r>
      <w:hyperlink w:anchor="P38">
        <w:r w:rsidR="00306D8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14:paraId="7652CABC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г) устав казачьего общества на бумажном носителе и в электронном виде.</w:t>
      </w:r>
    </w:p>
    <w:p w14:paraId="6138740D" w14:textId="706F8812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1"/>
      <w:bookmarkEnd w:id="8"/>
      <w:r w:rsidRPr="00B46541">
        <w:rPr>
          <w:rFonts w:ascii="Times New Roman" w:hAnsi="Times New Roman" w:cs="Times New Roman"/>
          <w:sz w:val="28"/>
          <w:szCs w:val="28"/>
        </w:rPr>
        <w:t>2</w:t>
      </w:r>
      <w:r w:rsidR="00136968">
        <w:rPr>
          <w:rFonts w:ascii="Times New Roman" w:hAnsi="Times New Roman" w:cs="Times New Roman"/>
          <w:sz w:val="28"/>
          <w:szCs w:val="28"/>
        </w:rPr>
        <w:t>3</w:t>
      </w:r>
      <w:r w:rsidRPr="00B46541">
        <w:rPr>
          <w:rFonts w:ascii="Times New Roman" w:hAnsi="Times New Roman" w:cs="Times New Roman"/>
          <w:sz w:val="28"/>
          <w:szCs w:val="28"/>
        </w:rPr>
        <w:t xml:space="preserve">. Для утверждения устава создаваемого казачьего общества уполномоченное лицо в течение 5 календарных дней со дня получения согласованного устава казачьего общества направляет соответствующим должностным лицам, названным в </w:t>
      </w:r>
      <w:hyperlink w:anchor="P67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пунктах </w:t>
        </w:r>
        <w:r w:rsidR="00306D8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1</w:t>
        </w:r>
      </w:hyperlink>
      <w:r w:rsidR="007D10A9"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7</w:t>
      </w:r>
      <w:r w:rsidRPr="00B4654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4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="007D10A9"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0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представление об утверждении устава казачьего общества. К представлению прилагаются:</w:t>
      </w:r>
    </w:p>
    <w:p w14:paraId="4DC8FAE7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19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14:paraId="324E4423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14:paraId="7F98D2D8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в) копии писем о согласовании устава казачьего общества должностными лицами, названными в </w:t>
      </w:r>
      <w:hyperlink w:anchor="P31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- </w:t>
      </w:r>
      <w:r w:rsidR="00306D81">
        <w:rPr>
          <w:rFonts w:ascii="Times New Roman" w:hAnsi="Times New Roman" w:cs="Times New Roman"/>
          <w:sz w:val="28"/>
          <w:szCs w:val="28"/>
        </w:rPr>
        <w:t>4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14:paraId="24DDAA65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г) устав казачьего общества на бумажном носителе и в электронном виде.</w:t>
      </w:r>
    </w:p>
    <w:p w14:paraId="66DEBD54" w14:textId="2BDA3E8A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86"/>
      <w:bookmarkEnd w:id="9"/>
      <w:r>
        <w:rPr>
          <w:rFonts w:ascii="Times New Roman" w:hAnsi="Times New Roman" w:cs="Times New Roman"/>
          <w:sz w:val="28"/>
          <w:szCs w:val="28"/>
        </w:rPr>
        <w:t>24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Указанные в </w:t>
      </w:r>
      <w:hyperlink w:anchor="P76">
        <w:r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="00224DDE"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2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 копии документов должны быть заверены подписью атамана казачьего общества либо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на месте прошивки.</w:t>
      </w:r>
    </w:p>
    <w:p w14:paraId="0A123B27" w14:textId="46C58807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87"/>
      <w:bookmarkEnd w:id="10"/>
      <w:r>
        <w:rPr>
          <w:rFonts w:ascii="Times New Roman" w:hAnsi="Times New Roman" w:cs="Times New Roman"/>
          <w:sz w:val="28"/>
          <w:szCs w:val="28"/>
        </w:rPr>
        <w:t>25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Рассмотрение представленных для утверждения устава казачьего общества документов и принятие по ним решения производится должностными лицами, названными в </w:t>
      </w:r>
      <w:hyperlink w:anchor="P67">
        <w:r w:rsidR="005F3ECE" w:rsidRPr="00306D8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пунктах </w:t>
        </w:r>
        <w:r w:rsidR="00306D81" w:rsidRPr="00306D8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1</w:t>
        </w:r>
      </w:hyperlink>
      <w:r w:rsidR="007D10A9"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7</w:t>
      </w:r>
      <w:r w:rsidR="005F3ECE" w:rsidRPr="00306D81">
        <w:rPr>
          <w:rFonts w:ascii="Times New Roman" w:hAnsi="Times New Roman" w:cs="Times New Roman"/>
          <w:sz w:val="28"/>
          <w:szCs w:val="28"/>
        </w:rPr>
        <w:t xml:space="preserve"> 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- </w:t>
      </w:r>
      <w:r w:rsidR="00306D81">
        <w:rPr>
          <w:rFonts w:ascii="Times New Roman" w:hAnsi="Times New Roman" w:cs="Times New Roman"/>
          <w:sz w:val="28"/>
          <w:szCs w:val="28"/>
        </w:rPr>
        <w:t>2</w:t>
      </w:r>
      <w:r w:rsidR="007D10A9">
        <w:rPr>
          <w:rFonts w:ascii="Times New Roman" w:hAnsi="Times New Roman" w:cs="Times New Roman"/>
          <w:sz w:val="28"/>
          <w:szCs w:val="28"/>
        </w:rPr>
        <w:t>0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в течение 30 календарных дней со дня поступления указанных документов.</w:t>
      </w:r>
    </w:p>
    <w:p w14:paraId="7873EF67" w14:textId="4073DC2A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88"/>
      <w:bookmarkEnd w:id="11"/>
      <w:r>
        <w:rPr>
          <w:rFonts w:ascii="Times New Roman" w:hAnsi="Times New Roman" w:cs="Times New Roman"/>
          <w:sz w:val="28"/>
          <w:szCs w:val="28"/>
        </w:rPr>
        <w:t>26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По истечении срока, указанного в </w:t>
      </w:r>
      <w:hyperlink w:anchor="P87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пункте </w:t>
        </w:r>
        <w:r w:rsidR="00306D8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="00224DDE"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4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принимается решение об утверждении либо об отказе в утверждении устава казачьего общества. О принятом решении соответствующее должностное лицо уведомляет атамана казачьего общества либо уполномоченное лицо в письменной форме.</w:t>
      </w:r>
    </w:p>
    <w:p w14:paraId="12B43104" w14:textId="4512B6C8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5F3ECE" w:rsidRPr="00B46541">
        <w:rPr>
          <w:rFonts w:ascii="Times New Roman" w:hAnsi="Times New Roman" w:cs="Times New Roman"/>
          <w:sz w:val="28"/>
          <w:szCs w:val="28"/>
        </w:rPr>
        <w:t>. В случае принятия решения об отказе в утверждении устава казачьего общества в уведомлении указываются основания, послужившие причиной для принятия указанного решения.</w:t>
      </w:r>
    </w:p>
    <w:p w14:paraId="25C91DD4" w14:textId="0D1365C9" w:rsidR="00A752BC" w:rsidRPr="00B46541" w:rsidRDefault="00136968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Утверждение устава казачьего общества оформляется правовым актом должностного лица, названного в </w:t>
      </w:r>
      <w:hyperlink w:anchor="P67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пунктах </w:t>
        </w:r>
        <w:r w:rsidR="00306D8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1</w:t>
        </w:r>
      </w:hyperlink>
      <w:r w:rsidR="007D10A9"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7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- </w:t>
      </w:r>
      <w:r w:rsidR="00306D81">
        <w:rPr>
          <w:rFonts w:ascii="Times New Roman" w:hAnsi="Times New Roman" w:cs="Times New Roman"/>
          <w:sz w:val="28"/>
          <w:szCs w:val="28"/>
        </w:rPr>
        <w:t>2</w:t>
      </w:r>
      <w:r w:rsidR="007D10A9">
        <w:rPr>
          <w:rFonts w:ascii="Times New Roman" w:hAnsi="Times New Roman" w:cs="Times New Roman"/>
          <w:sz w:val="28"/>
          <w:szCs w:val="28"/>
        </w:rPr>
        <w:t>0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положения. Копия правового акта об утверждении устава казачьего общества направляется атаману казачьего общества либо уполномоченному лицу одновременно с уведомлением, указанным в </w:t>
      </w:r>
      <w:hyperlink w:anchor="P88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пункте </w:t>
        </w:r>
      </w:hyperlink>
      <w:r w:rsidR="00306D81" w:rsidRPr="00306D81">
        <w:rPr>
          <w:rFonts w:ascii="Times New Roman" w:hAnsi="Times New Roman" w:cs="Times New Roman"/>
          <w:sz w:val="28"/>
          <w:szCs w:val="28"/>
        </w:rPr>
        <w:t>27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2F8A0A69" w14:textId="39FCBCEA" w:rsidR="00A752BC" w:rsidRPr="00B46541" w:rsidRDefault="00224DD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5F3ECE" w:rsidRPr="00B46541">
        <w:rPr>
          <w:rFonts w:ascii="Times New Roman" w:hAnsi="Times New Roman" w:cs="Times New Roman"/>
          <w:sz w:val="28"/>
          <w:szCs w:val="28"/>
        </w:rPr>
        <w:t>. На титульном листе утверждаемого устава казачьего общества рекомендуется указывать:</w:t>
      </w:r>
    </w:p>
    <w:p w14:paraId="5DBE210E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слово УСТАВ (прописными буквами) и полное наименование казачьего общества;</w:t>
      </w:r>
    </w:p>
    <w:p w14:paraId="6206F7CA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год принятия учредительным собранием (кругом, сбором) решения об учреждении казачьего общества - для создаваемого казачьего общества, либо год принятия высшим органом управления казачьего общества решения об утверждении устава этого казачьего общества в утверждаемой редакции - для действующего казачьего общества (печатается выше границы нижнего поля страницы и выравнивается по центру);</w:t>
      </w:r>
    </w:p>
    <w:p w14:paraId="405CFB31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гриф утверждения, состоящий из слова УТВЕРЖДЕНО (без кавычек и прописными буквами) и реквизитов правового акта, которым утверждается устав казачьего общества (располагается в правом верхнем углу титульного листа устава казачьего общества);</w:t>
      </w:r>
    </w:p>
    <w:p w14:paraId="4A1D557A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гриф согласования, состоящий из слова СОГЛАСОВАНО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утверждения; в случае согласования устава несколькими должностными лицами, названными в </w:t>
      </w:r>
      <w:hyperlink w:anchor="P31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пунктах 2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- </w:t>
      </w:r>
      <w:r w:rsidR="00306D81">
        <w:rPr>
          <w:rFonts w:ascii="Times New Roman" w:hAnsi="Times New Roman" w:cs="Times New Roman"/>
          <w:sz w:val="28"/>
          <w:szCs w:val="28"/>
        </w:rPr>
        <w:t>4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грифы согласования располагаются вертикально под грифом утверждения с учетом очередности согласования, при большом количестве - на отдельном листе согласования).</w:t>
      </w:r>
    </w:p>
    <w:p w14:paraId="6264F885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Рекомендуемый образец титульного листа устава казачьего общества приведен в </w:t>
      </w:r>
      <w:hyperlink w:anchor="P118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приложении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14:paraId="569EDFEE" w14:textId="28810742" w:rsidR="00A752BC" w:rsidRPr="00B46541" w:rsidRDefault="00224DD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5F3ECE" w:rsidRPr="00B46541">
        <w:rPr>
          <w:rFonts w:ascii="Times New Roman" w:hAnsi="Times New Roman" w:cs="Times New Roman"/>
          <w:sz w:val="28"/>
          <w:szCs w:val="28"/>
        </w:rPr>
        <w:t>. Основаниями для отказа в утверждении устава действующего казачьего общества являются:</w:t>
      </w:r>
    </w:p>
    <w:p w14:paraId="28019098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а) несоблюдение требований к порядку созыва и проведения заседания высшего органа управления казачьего общества, установленных Гражданским </w:t>
      </w:r>
      <w:hyperlink r:id="rId20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14:paraId="5F14D69B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б) непредставление или представление неполного комплекта документов, предусмотренных </w:t>
      </w:r>
      <w:hyperlink w:anchor="P76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пунктом </w:t>
        </w:r>
        <w:r w:rsidR="00306D8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</w:t>
        </w:r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3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14:paraId="3D79EBC6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в) наличие в представленных документах недостоверных или неполных сведений.</w:t>
      </w:r>
    </w:p>
    <w:p w14:paraId="0956E140" w14:textId="4E5EF498" w:rsidR="00A752BC" w:rsidRPr="00B46541" w:rsidRDefault="00224DD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01"/>
      <w:bookmarkEnd w:id="12"/>
      <w:r>
        <w:rPr>
          <w:rFonts w:ascii="Times New Roman" w:hAnsi="Times New Roman" w:cs="Times New Roman"/>
          <w:sz w:val="28"/>
          <w:szCs w:val="28"/>
        </w:rPr>
        <w:t>31</w:t>
      </w:r>
      <w:r w:rsidR="005F3ECE" w:rsidRPr="00B46541">
        <w:rPr>
          <w:rFonts w:ascii="Times New Roman" w:hAnsi="Times New Roman" w:cs="Times New Roman"/>
          <w:sz w:val="28"/>
          <w:szCs w:val="28"/>
        </w:rPr>
        <w:t>. Основаниями для отказа в утверждении устава создаваемого казачьего общества являются:</w:t>
      </w:r>
    </w:p>
    <w:p w14:paraId="650C1151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21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14:paraId="1B012BB1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б) непредставление или представление неполного комплекта документов, предусмотренных </w:t>
      </w:r>
      <w:hyperlink w:anchor="P81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пунктом </w:t>
        </w:r>
        <w:r w:rsidR="00306D8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24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Pr="00B46541">
        <w:rPr>
          <w:rFonts w:ascii="Times New Roman" w:hAnsi="Times New Roman" w:cs="Times New Roman"/>
          <w:sz w:val="28"/>
          <w:szCs w:val="28"/>
        </w:rPr>
        <w:lastRenderedPageBreak/>
        <w:t>несоблюдение требований к их оформлению, порядку и сроку представления;</w:t>
      </w:r>
    </w:p>
    <w:p w14:paraId="16F5E1EC" w14:textId="77777777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>в) наличия в представленных документах недостоверных или неполных сведений.</w:t>
      </w:r>
    </w:p>
    <w:p w14:paraId="71E8CC2F" w14:textId="05FA19C6" w:rsidR="00A752BC" w:rsidRPr="00B46541" w:rsidRDefault="00224DD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. Отказ в утверждении устава казачьего общества не является препятствием для повторного направления должностным лицам, указанным в </w:t>
      </w:r>
      <w:hyperlink w:anchor="P67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пунктах </w:t>
        </w:r>
        <w:r w:rsidR="00FD4E74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1</w:t>
        </w:r>
      </w:hyperlink>
      <w:r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7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- </w:t>
      </w:r>
      <w:r w:rsidR="00FD4E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представления об утверждении устава казачьего общества и документов, предусмотренных </w:t>
      </w:r>
      <w:hyperlink w:anchor="P76">
        <w:r w:rsidR="005F3ECE"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пунктами </w:t>
        </w:r>
        <w:r w:rsidR="00FD4E74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2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r w:rsidR="00FD4E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5F3ECE"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при условии устранения оснований, послуживших причиной для принятия указанного решения.</w:t>
      </w:r>
    </w:p>
    <w:p w14:paraId="0AEE22C9" w14:textId="1742EC01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Повторное представление об утверждении устава казачьего общества и документов, предусмотренных </w:t>
      </w:r>
      <w:hyperlink w:anchor="P76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пунктами </w:t>
        </w:r>
        <w:r w:rsidR="00FD4E74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="00136968"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2</w:t>
      </w:r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r w:rsidR="00FD4E74">
        <w:rPr>
          <w:rFonts w:ascii="Times New Roman" w:hAnsi="Times New Roman" w:cs="Times New Roman"/>
          <w:sz w:val="28"/>
          <w:szCs w:val="28"/>
        </w:rPr>
        <w:t>2</w:t>
      </w:r>
      <w:r w:rsidR="00136968">
        <w:rPr>
          <w:rFonts w:ascii="Times New Roman" w:hAnsi="Times New Roman" w:cs="Times New Roman"/>
          <w:sz w:val="28"/>
          <w:szCs w:val="28"/>
        </w:rPr>
        <w:t>3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и принятие по этому представлению решения осуществляются в порядке, предусмотренном </w:t>
      </w:r>
      <w:hyperlink w:anchor="P86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пунктами </w:t>
        </w:r>
        <w:r w:rsidR="00FD4E74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25</w:t>
        </w:r>
      </w:hyperlink>
      <w:r w:rsidRPr="00B46541">
        <w:rPr>
          <w:rFonts w:ascii="Times New Roman" w:hAnsi="Times New Roman" w:cs="Times New Roman"/>
          <w:sz w:val="28"/>
          <w:szCs w:val="28"/>
        </w:rPr>
        <w:t xml:space="preserve"> - </w:t>
      </w:r>
      <w:r w:rsidR="00FD4E74">
        <w:rPr>
          <w:rFonts w:ascii="Times New Roman" w:hAnsi="Times New Roman" w:cs="Times New Roman"/>
          <w:sz w:val="28"/>
          <w:szCs w:val="28"/>
        </w:rPr>
        <w:t>32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6CB9284C" w14:textId="5002564B" w:rsidR="00A752BC" w:rsidRPr="00B46541" w:rsidRDefault="005F3ECE" w:rsidP="00B465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541">
        <w:rPr>
          <w:rFonts w:ascii="Times New Roman" w:hAnsi="Times New Roman" w:cs="Times New Roman"/>
          <w:sz w:val="28"/>
          <w:szCs w:val="28"/>
        </w:rPr>
        <w:t xml:space="preserve">Предельное количество повторных направлений представления об утверждении устава казачьего общества и документов, предусмотренных </w:t>
      </w:r>
      <w:hyperlink w:anchor="P76">
        <w:r w:rsidRPr="00B46541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 xml:space="preserve">пунктами </w:t>
        </w:r>
        <w:r w:rsidR="00FD4E74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="00136968">
        <w:rPr>
          <w:rStyle w:val="ListLabel1"/>
          <w:rFonts w:ascii="Times New Roman" w:hAnsi="Times New Roman" w:cs="Times New Roman"/>
          <w:color w:val="auto"/>
          <w:sz w:val="28"/>
          <w:szCs w:val="28"/>
        </w:rPr>
        <w:t>2</w:t>
      </w:r>
      <w:r w:rsidRPr="00B46541">
        <w:rPr>
          <w:rFonts w:ascii="Times New Roman" w:hAnsi="Times New Roman" w:cs="Times New Roman"/>
          <w:sz w:val="28"/>
          <w:szCs w:val="28"/>
        </w:rPr>
        <w:t xml:space="preserve"> и </w:t>
      </w:r>
      <w:r w:rsidR="00FD4E74">
        <w:rPr>
          <w:rFonts w:ascii="Times New Roman" w:hAnsi="Times New Roman" w:cs="Times New Roman"/>
          <w:sz w:val="28"/>
          <w:szCs w:val="28"/>
        </w:rPr>
        <w:t>2</w:t>
      </w:r>
      <w:r w:rsidR="00136968">
        <w:rPr>
          <w:rFonts w:ascii="Times New Roman" w:hAnsi="Times New Roman" w:cs="Times New Roman"/>
          <w:sz w:val="28"/>
          <w:szCs w:val="28"/>
        </w:rPr>
        <w:t>3</w:t>
      </w:r>
      <w:r w:rsidRPr="00B46541">
        <w:rPr>
          <w:rFonts w:ascii="Times New Roman" w:hAnsi="Times New Roman" w:cs="Times New Roman"/>
          <w:sz w:val="28"/>
          <w:szCs w:val="28"/>
        </w:rPr>
        <w:t xml:space="preserve"> настоящего положения, не ограничено.</w:t>
      </w:r>
    </w:p>
    <w:p w14:paraId="164BDD0E" w14:textId="77777777" w:rsidR="00A752BC" w:rsidRPr="00B46541" w:rsidRDefault="00A752BC" w:rsidP="00B465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6C15DC" w14:textId="77777777" w:rsidR="00A752BC" w:rsidRPr="00B46541" w:rsidRDefault="00A752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8F8679" w14:textId="77777777" w:rsidR="00A752BC" w:rsidRPr="00B46541" w:rsidRDefault="00A752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2672A7" w14:textId="77777777" w:rsidR="00A752BC" w:rsidRPr="00B46541" w:rsidRDefault="00A752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0927F7" w14:textId="77777777" w:rsidR="00A752BC" w:rsidRPr="00B46541" w:rsidRDefault="00A752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4F0A85" w14:textId="77777777" w:rsidR="00FD4E74" w:rsidRDefault="00FD4E7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C53575A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44AD2AB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5809BBA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1E2EB7E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970E7BC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B770285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FA89663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19E275D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B58D4A1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9E20705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F341F2F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D9D3C24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4192AC3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48A5415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9C869EC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894305E" w14:textId="77777777" w:rsidR="006C335F" w:rsidRDefault="006C335F" w:rsidP="001D10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7FD4283" w14:textId="77777777" w:rsidR="001D10D8" w:rsidRDefault="001D10D8" w:rsidP="001D10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9ED6F0F" w14:textId="77777777" w:rsidR="001D10D8" w:rsidRDefault="001D10D8" w:rsidP="001D10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8E7213C" w14:textId="15F2BEAF" w:rsidR="003A2B8B" w:rsidRDefault="003A2B8B" w:rsidP="00AC190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290AAFAC" w14:textId="77777777" w:rsidR="00EF2AB2" w:rsidRDefault="00EF2AB2" w:rsidP="00AC190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1D555183" w14:textId="77777777" w:rsidR="003A2B8B" w:rsidRDefault="003A2B8B" w:rsidP="00646BB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65E845A4" w14:textId="77777777" w:rsidR="00DA4536" w:rsidRDefault="00DA4536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_Hlk57368972"/>
    </w:p>
    <w:p w14:paraId="1AC49FFD" w14:textId="77777777" w:rsidR="00DA4536" w:rsidRDefault="00DA4536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AC2B85C" w14:textId="77777777" w:rsidR="002B6360" w:rsidRPr="00FD4E74" w:rsidRDefault="002B6360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_GoBack"/>
      <w:bookmarkEnd w:id="14"/>
      <w:r w:rsidRPr="00FD4E7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6B276754" w14:textId="77777777" w:rsidR="002B6360" w:rsidRPr="00FD4E74" w:rsidRDefault="002B6360" w:rsidP="002B63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7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D4E74">
        <w:rPr>
          <w:rFonts w:ascii="Times New Roman" w:hAnsi="Times New Roman" w:cs="Times New Roman"/>
          <w:sz w:val="28"/>
          <w:szCs w:val="28"/>
        </w:rPr>
        <w:t>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E74">
        <w:rPr>
          <w:rFonts w:ascii="Times New Roman" w:hAnsi="Times New Roman" w:cs="Times New Roman"/>
          <w:sz w:val="28"/>
          <w:szCs w:val="28"/>
        </w:rPr>
        <w:t>о согласовании и утверждении</w:t>
      </w:r>
    </w:p>
    <w:p w14:paraId="61B3ED69" w14:textId="77777777" w:rsidR="002B6360" w:rsidRDefault="002B6360" w:rsidP="002B63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74">
        <w:rPr>
          <w:rFonts w:ascii="Times New Roman" w:hAnsi="Times New Roman" w:cs="Times New Roman"/>
          <w:sz w:val="28"/>
          <w:szCs w:val="28"/>
        </w:rPr>
        <w:t>уставов казачьих обществ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</w:p>
    <w:p w14:paraId="4EA7C490" w14:textId="36902634" w:rsidR="002B6360" w:rsidRDefault="00E016C8" w:rsidP="002B63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360" w:rsidRPr="002A50E4">
        <w:rPr>
          <w:rFonts w:ascii="Times New Roman" w:hAnsi="Times New Roman" w:cs="Times New Roman"/>
          <w:sz w:val="28"/>
          <w:szCs w:val="28"/>
        </w:rPr>
        <w:t xml:space="preserve"> </w:t>
      </w:r>
      <w:r w:rsidR="002B636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14:paraId="152CA5FA" w14:textId="7F078AF0" w:rsidR="002B6360" w:rsidRPr="00FD4E74" w:rsidRDefault="002B6360" w:rsidP="002B63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A50E4" w:rsidRPr="000B018A">
        <w:rPr>
          <w:rFonts w:ascii="Times New Roman" w:hAnsi="Times New Roman" w:cs="Times New Roman"/>
          <w:sz w:val="28"/>
          <w:szCs w:val="28"/>
        </w:rPr>
        <w:t>Республики Карелия</w:t>
      </w:r>
    </w:p>
    <w:p w14:paraId="6CE81D3E" w14:textId="77777777" w:rsidR="00FD4E74" w:rsidRDefault="00FD4E7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FB6C0EC" w14:textId="77777777" w:rsidR="006C335F" w:rsidRDefault="006C335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113D8B4" w14:textId="77777777" w:rsidR="006C335F" w:rsidRDefault="006C335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16D495C" w14:textId="77777777" w:rsidR="002B6360" w:rsidRPr="00FD4E74" w:rsidRDefault="002B6360" w:rsidP="002B63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E74">
        <w:rPr>
          <w:rFonts w:ascii="Times New Roman" w:hAnsi="Times New Roman" w:cs="Times New Roman"/>
          <w:sz w:val="28"/>
          <w:szCs w:val="28"/>
        </w:rPr>
        <w:t>ОБРАЗЕЦ</w:t>
      </w:r>
    </w:p>
    <w:p w14:paraId="48A40B57" w14:textId="77777777" w:rsidR="002B6360" w:rsidRPr="00FD4E74" w:rsidRDefault="002B6360" w:rsidP="002B63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E74">
        <w:rPr>
          <w:rFonts w:ascii="Times New Roman" w:hAnsi="Times New Roman" w:cs="Times New Roman"/>
          <w:sz w:val="28"/>
          <w:szCs w:val="28"/>
        </w:rPr>
        <w:t>ТИТУЛЬНОГО ЛИСТА УСТАВА КАЗАЧЬЕГО ОБЩЕСТВА</w:t>
      </w:r>
    </w:p>
    <w:p w14:paraId="5853D5EE" w14:textId="77777777" w:rsidR="00FD4E74" w:rsidRDefault="00FD4E7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342F6AF" w14:textId="77777777" w:rsidR="00FD4E74" w:rsidRDefault="00FD4E7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AFE6EA4" w14:textId="77777777" w:rsidR="00FD4E74" w:rsidRDefault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D4E74">
        <w:rPr>
          <w:rFonts w:ascii="Times New Roman" w:hAnsi="Times New Roman" w:cs="Times New Roman"/>
          <w:sz w:val="28"/>
          <w:szCs w:val="28"/>
        </w:rPr>
        <w:t>УТВЕРЖДЕНО</w:t>
      </w:r>
    </w:p>
    <w:p w14:paraId="6DE765F6" w14:textId="77777777" w:rsidR="006C335F" w:rsidRDefault="006C335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14:paraId="613F8D25" w14:textId="77777777" w:rsidR="006C335F" w:rsidRPr="006C335F" w:rsidRDefault="006C335F" w:rsidP="006C33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(правовой акт)</w:t>
      </w:r>
    </w:p>
    <w:p w14:paraId="5E16AB2B" w14:textId="77777777" w:rsidR="006C335F" w:rsidRDefault="006C335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6B16B96" w14:textId="77777777" w:rsidR="002B6360" w:rsidRDefault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 № _____</w:t>
      </w:r>
    </w:p>
    <w:p w14:paraId="7F792098" w14:textId="77777777" w:rsidR="00FD4E74" w:rsidRDefault="00FD4E7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4E475E1" w14:textId="77777777" w:rsidR="006C335F" w:rsidRDefault="006C335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B8B32F3" w14:textId="77777777" w:rsidR="002B6360" w:rsidRDefault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D4E74">
        <w:rPr>
          <w:rFonts w:ascii="Times New Roman" w:hAnsi="Times New Roman" w:cs="Times New Roman"/>
          <w:sz w:val="28"/>
          <w:szCs w:val="28"/>
        </w:rPr>
        <w:t>СОГЛАСОВАНО</w:t>
      </w:r>
    </w:p>
    <w:p w14:paraId="162E5192" w14:textId="77777777" w:rsidR="002B6360" w:rsidRDefault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09FC17D9" w14:textId="77777777" w:rsidR="002B6360" w:rsidRDefault="002B6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C22EC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14:paraId="272B9016" w14:textId="77777777" w:rsidR="002B6360" w:rsidRDefault="002B6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4D4374EE" w14:textId="77777777" w:rsidR="002B6360" w:rsidRDefault="002B6360" w:rsidP="002B6360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vertAlign w:val="superscript"/>
        </w:rPr>
      </w:pPr>
      <w:r w:rsidRPr="002B63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  <w:r w:rsidRPr="002B6360">
        <w:rPr>
          <w:rFonts w:ascii="Times New Roman" w:hAnsi="Times New Roman" w:cs="Times New Roman"/>
          <w:sz w:val="24"/>
          <w:szCs w:val="24"/>
          <w:vertAlign w:val="superscript"/>
        </w:rPr>
        <w:t xml:space="preserve">  (ФИО) </w:t>
      </w:r>
    </w:p>
    <w:p w14:paraId="2FE9BF9B" w14:textId="77777777" w:rsidR="002B6360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C335F">
        <w:rPr>
          <w:rFonts w:ascii="Times New Roman" w:hAnsi="Times New Roman" w:cs="Times New Roman"/>
          <w:sz w:val="28"/>
          <w:szCs w:val="28"/>
        </w:rPr>
        <w:t>письмо от ________ № ______</w:t>
      </w:r>
    </w:p>
    <w:p w14:paraId="35685B6D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F882E53" w14:textId="77777777" w:rsid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6661C2B" w14:textId="77777777" w:rsidR="006C335F" w:rsidRDefault="006C335F" w:rsidP="006C335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D4E74">
        <w:rPr>
          <w:rFonts w:ascii="Times New Roman" w:hAnsi="Times New Roman" w:cs="Times New Roman"/>
          <w:sz w:val="28"/>
          <w:szCs w:val="28"/>
        </w:rPr>
        <w:t>СОГЛАСОВАНО</w:t>
      </w:r>
    </w:p>
    <w:p w14:paraId="36535465" w14:textId="77777777" w:rsidR="006C335F" w:rsidRDefault="006C335F" w:rsidP="006C335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35D97811" w14:textId="77777777" w:rsidR="006C335F" w:rsidRDefault="006C335F" w:rsidP="006C335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C22EC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14:paraId="72DFE1B0" w14:textId="77777777" w:rsidR="006C335F" w:rsidRDefault="006C335F" w:rsidP="006C335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1E22203" w14:textId="77777777" w:rsidR="006C335F" w:rsidRDefault="006C335F" w:rsidP="006C335F">
      <w:pPr>
        <w:pStyle w:val="ConsPlusNormal"/>
        <w:outlineLvl w:val="1"/>
        <w:rPr>
          <w:rFonts w:ascii="Times New Roman" w:hAnsi="Times New Roman" w:cs="Times New Roman"/>
          <w:sz w:val="24"/>
          <w:szCs w:val="24"/>
          <w:vertAlign w:val="superscript"/>
        </w:rPr>
      </w:pPr>
      <w:r w:rsidRPr="002B63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  <w:r w:rsidRPr="002B6360">
        <w:rPr>
          <w:rFonts w:ascii="Times New Roman" w:hAnsi="Times New Roman" w:cs="Times New Roman"/>
          <w:sz w:val="24"/>
          <w:szCs w:val="24"/>
          <w:vertAlign w:val="superscript"/>
        </w:rPr>
        <w:t xml:space="preserve">  (ФИО) </w:t>
      </w:r>
    </w:p>
    <w:p w14:paraId="2B3F9758" w14:textId="77777777" w:rsidR="006C335F" w:rsidRPr="006C335F" w:rsidRDefault="006C335F" w:rsidP="006C335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C335F">
        <w:rPr>
          <w:rFonts w:ascii="Times New Roman" w:hAnsi="Times New Roman" w:cs="Times New Roman"/>
          <w:sz w:val="28"/>
          <w:szCs w:val="28"/>
        </w:rPr>
        <w:t>письмо от ________ № ______</w:t>
      </w:r>
    </w:p>
    <w:p w14:paraId="419DE508" w14:textId="77777777" w:rsidR="006C335F" w:rsidRPr="006C335F" w:rsidRDefault="006C335F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1684A7B" w14:textId="77777777" w:rsidR="002B6360" w:rsidRPr="002B6360" w:rsidRDefault="002B6360" w:rsidP="002B6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  <w:vertAlign w:val="superscript"/>
        </w:rPr>
      </w:pPr>
      <w:r w:rsidRPr="002B6360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</w:p>
    <w:p w14:paraId="78FE4412" w14:textId="77777777" w:rsidR="006C335F" w:rsidRDefault="006C335F" w:rsidP="006C335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D865C40" w14:textId="77777777" w:rsidR="006C335F" w:rsidRDefault="006C335F" w:rsidP="006C335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68DEAE0" w14:textId="77777777" w:rsidR="006C335F" w:rsidRDefault="006C335F" w:rsidP="006C335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D78753A" w14:textId="77777777" w:rsidR="00FD4E74" w:rsidRDefault="006C335F" w:rsidP="006C335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</w:t>
      </w:r>
    </w:p>
    <w:p w14:paraId="11363AD1" w14:textId="77777777" w:rsidR="006C335F" w:rsidRDefault="006C335F" w:rsidP="006C335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687B2A6E" w14:textId="77777777" w:rsidR="00FD4E74" w:rsidRDefault="006C335F" w:rsidP="006C33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C22EC">
        <w:rPr>
          <w:rFonts w:ascii="Times New Roman" w:hAnsi="Times New Roman" w:cs="Times New Roman"/>
          <w:sz w:val="24"/>
          <w:szCs w:val="24"/>
        </w:rPr>
        <w:t>(полное наименование казачьего общества)</w:t>
      </w:r>
    </w:p>
    <w:p w14:paraId="5817BB3D" w14:textId="77777777" w:rsidR="006C335F" w:rsidRDefault="006C335F" w:rsidP="006C335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0F8A5AB" w14:textId="385CC441" w:rsidR="00A752BC" w:rsidRPr="004B6F80" w:rsidRDefault="006C335F" w:rsidP="004B6F8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  <w:vertAlign w:val="superscript"/>
        </w:rPr>
      </w:pPr>
      <w:r w:rsidRPr="006C335F">
        <w:rPr>
          <w:rFonts w:ascii="Times New Roman" w:hAnsi="Times New Roman" w:cs="Times New Roman"/>
          <w:sz w:val="28"/>
          <w:szCs w:val="28"/>
        </w:rPr>
        <w:t>20 ___ год</w:t>
      </w:r>
      <w:bookmarkStart w:id="15" w:name="P118"/>
      <w:bookmarkEnd w:id="13"/>
      <w:bookmarkEnd w:id="15"/>
    </w:p>
    <w:sectPr w:rsidR="00A752BC" w:rsidRPr="004B6F80" w:rsidSect="00A752B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4C32"/>
    <w:multiLevelType w:val="hybridMultilevel"/>
    <w:tmpl w:val="B69293B6"/>
    <w:lvl w:ilvl="0" w:tplc="123CF182">
      <w:start w:val="1"/>
      <w:numFmt w:val="decimal"/>
      <w:lvlText w:val="%1."/>
      <w:lvlJc w:val="left"/>
      <w:pPr>
        <w:ind w:left="12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2BC"/>
    <w:rsid w:val="00002A2F"/>
    <w:rsid w:val="00050181"/>
    <w:rsid w:val="000759C6"/>
    <w:rsid w:val="000B018A"/>
    <w:rsid w:val="000F0298"/>
    <w:rsid w:val="00122673"/>
    <w:rsid w:val="00136968"/>
    <w:rsid w:val="001370EE"/>
    <w:rsid w:val="00147DA5"/>
    <w:rsid w:val="0017293B"/>
    <w:rsid w:val="00183CD1"/>
    <w:rsid w:val="001D10D8"/>
    <w:rsid w:val="001E3184"/>
    <w:rsid w:val="00205B3F"/>
    <w:rsid w:val="00224DDE"/>
    <w:rsid w:val="00245091"/>
    <w:rsid w:val="002A50E4"/>
    <w:rsid w:val="002B6360"/>
    <w:rsid w:val="002D0426"/>
    <w:rsid w:val="002E2755"/>
    <w:rsid w:val="00306D81"/>
    <w:rsid w:val="003A2B8B"/>
    <w:rsid w:val="004208EC"/>
    <w:rsid w:val="004502D7"/>
    <w:rsid w:val="00492ADA"/>
    <w:rsid w:val="004B0818"/>
    <w:rsid w:val="004B6F80"/>
    <w:rsid w:val="00521E31"/>
    <w:rsid w:val="005353A8"/>
    <w:rsid w:val="00564950"/>
    <w:rsid w:val="00565D4F"/>
    <w:rsid w:val="005F3ECE"/>
    <w:rsid w:val="00646BB0"/>
    <w:rsid w:val="006C335F"/>
    <w:rsid w:val="00712776"/>
    <w:rsid w:val="00747395"/>
    <w:rsid w:val="007D10A9"/>
    <w:rsid w:val="0092461E"/>
    <w:rsid w:val="009671E0"/>
    <w:rsid w:val="00995193"/>
    <w:rsid w:val="009C2A72"/>
    <w:rsid w:val="00A63514"/>
    <w:rsid w:val="00A74D73"/>
    <w:rsid w:val="00A752BC"/>
    <w:rsid w:val="00A97740"/>
    <w:rsid w:val="00AC1900"/>
    <w:rsid w:val="00B1796A"/>
    <w:rsid w:val="00B46541"/>
    <w:rsid w:val="00B84AE1"/>
    <w:rsid w:val="00BC2377"/>
    <w:rsid w:val="00C00119"/>
    <w:rsid w:val="00C04043"/>
    <w:rsid w:val="00C3716C"/>
    <w:rsid w:val="00C93B21"/>
    <w:rsid w:val="00CC22EC"/>
    <w:rsid w:val="00CC304A"/>
    <w:rsid w:val="00CF0977"/>
    <w:rsid w:val="00D23F22"/>
    <w:rsid w:val="00D67C85"/>
    <w:rsid w:val="00DA4536"/>
    <w:rsid w:val="00DD3B03"/>
    <w:rsid w:val="00DD5DFE"/>
    <w:rsid w:val="00DD756E"/>
    <w:rsid w:val="00E016C8"/>
    <w:rsid w:val="00EF2AB2"/>
    <w:rsid w:val="00EF70D9"/>
    <w:rsid w:val="00F73A32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5D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A752BC"/>
    <w:rPr>
      <w:color w:val="0000FF"/>
    </w:rPr>
  </w:style>
  <w:style w:type="character" w:customStyle="1" w:styleId="-">
    <w:name w:val="Интернет-ссылка"/>
    <w:rsid w:val="00A752BC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A752BC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3">
    <w:name w:val="Body Text"/>
    <w:basedOn w:val="a"/>
    <w:rsid w:val="00A752BC"/>
    <w:pPr>
      <w:spacing w:after="140"/>
    </w:pPr>
  </w:style>
  <w:style w:type="paragraph" w:styleId="a4">
    <w:name w:val="List"/>
    <w:basedOn w:val="a3"/>
    <w:rsid w:val="00A752BC"/>
    <w:rPr>
      <w:rFonts w:cs="Lohit Devanagari"/>
    </w:rPr>
  </w:style>
  <w:style w:type="paragraph" w:customStyle="1" w:styleId="10">
    <w:name w:val="Название объекта1"/>
    <w:basedOn w:val="a"/>
    <w:qFormat/>
    <w:rsid w:val="00A752B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5">
    <w:name w:val="index heading"/>
    <w:basedOn w:val="a"/>
    <w:qFormat/>
    <w:rsid w:val="00A752BC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CE37A3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E37A3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CE37A3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4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043"/>
    <w:rPr>
      <w:rFonts w:ascii="Tahoma" w:hAnsi="Tahoma" w:cs="Tahoma"/>
      <w:sz w:val="16"/>
      <w:szCs w:val="16"/>
    </w:rPr>
  </w:style>
  <w:style w:type="character" w:customStyle="1" w:styleId="WW8Num2z7">
    <w:name w:val="WW8Num2z7"/>
    <w:rsid w:val="00521E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A752BC"/>
    <w:rPr>
      <w:color w:val="0000FF"/>
    </w:rPr>
  </w:style>
  <w:style w:type="character" w:customStyle="1" w:styleId="-">
    <w:name w:val="Интернет-ссылка"/>
    <w:rsid w:val="00A752BC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A752BC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3">
    <w:name w:val="Body Text"/>
    <w:basedOn w:val="a"/>
    <w:rsid w:val="00A752BC"/>
    <w:pPr>
      <w:spacing w:after="140"/>
    </w:pPr>
  </w:style>
  <w:style w:type="paragraph" w:styleId="a4">
    <w:name w:val="List"/>
    <w:basedOn w:val="a3"/>
    <w:rsid w:val="00A752BC"/>
    <w:rPr>
      <w:rFonts w:cs="Lohit Devanagari"/>
    </w:rPr>
  </w:style>
  <w:style w:type="paragraph" w:customStyle="1" w:styleId="10">
    <w:name w:val="Название объекта1"/>
    <w:basedOn w:val="a"/>
    <w:qFormat/>
    <w:rsid w:val="00A752B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5">
    <w:name w:val="index heading"/>
    <w:basedOn w:val="a"/>
    <w:qFormat/>
    <w:rsid w:val="00A752BC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CE37A3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E37A3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CE37A3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4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043"/>
    <w:rPr>
      <w:rFonts w:ascii="Tahoma" w:hAnsi="Tahoma" w:cs="Tahoma"/>
      <w:sz w:val="16"/>
      <w:szCs w:val="16"/>
    </w:rPr>
  </w:style>
  <w:style w:type="character" w:customStyle="1" w:styleId="WW8Num2z7">
    <w:name w:val="WW8Num2z7"/>
    <w:rsid w:val="00521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5F6CBEA97F99FECE88A3A0D7B93090947CDECC2BF2162026EBB8089A982AF6EDE1CD739D0EB2D0DBA1A5CE6C53DC5EBB7A4A7102073C3BzDX0H" TargetMode="External"/><Relationship Id="rId13" Type="http://schemas.openxmlformats.org/officeDocument/2006/relationships/hyperlink" Target="consultantplus://offline/ref=235F6CBEA97F99FECE88A3A0D7B93090947BDCCB2BFF162026EBB8089A982AF6EDE1CD739D0EB0D3D9A1A5CE6C53DC5EBB7A4A7102073C3BzDX0H" TargetMode="External"/><Relationship Id="rId18" Type="http://schemas.openxmlformats.org/officeDocument/2006/relationships/hyperlink" Target="consultantplus://offline/ref=235F6CBEA97F99FECE88A3A0D7B93090947BDCCB2BFF162026EBB8089A982AF6EDE1CD769C0FB9818CEEA492280ECF5EBB7A48791Ez0X5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35F6CBEA97F99FECE88A3A0D7B93090947BDCCB2BFF162026EBB8089A982AF6FFE1957F9D06ACD5D5B4F39F2Az0X6H" TargetMode="External"/><Relationship Id="rId7" Type="http://schemas.openxmlformats.org/officeDocument/2006/relationships/hyperlink" Target="consultantplus://offline/ref=235F6CBEA97F99FECE88A3A0D7B93090947CDECC2BF2162026EBB8089A982AF6EDE1CD739D0EB2D1D4A1A5CE6C53DC5EBB7A4A7102073C3BzDX0H" TargetMode="External"/><Relationship Id="rId12" Type="http://schemas.openxmlformats.org/officeDocument/2006/relationships/hyperlink" Target="consultantplus://offline/ref=235F6CBEA97F99FECE88A3A0D7B93090947BDCCB2BFF162026EBB8089A982AF6EDE1CD769C0FB9818CEEA492280ECF5EBB7A48791Ez0X5H" TargetMode="External"/><Relationship Id="rId17" Type="http://schemas.openxmlformats.org/officeDocument/2006/relationships/hyperlink" Target="consultantplus://offline/ref=235F6CBEA97F99FECE88A3A0D7B93090947BDCCB2BFF162026EBB8089A982AF6EDE1CD739D0EB0D3D9A1A5CE6C53DC5EBB7A4A7102073C3BzDX0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35F6CBEA97F99FECE88A3A0D7B93090947BDCCB2BFF162026EBB8089A982AF6EDE1CD769C0FB9818CEEA492280ECF5EBB7A48791Ez0X5H" TargetMode="External"/><Relationship Id="rId20" Type="http://schemas.openxmlformats.org/officeDocument/2006/relationships/hyperlink" Target="consultantplus://offline/ref=235F6CBEA97F99FECE88A3A0D7B93090947BDCCB2BFF162026EBB8089A982AF6FFE1957F9D06ACD5D5B4F39F2Az0X6H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consultantplus://offline/ref=235F6CBEA97F99FECE88A3A0D7B93090947BDCCB2BFF162026EBB8089A982AF6EDE1CD739D0EB0D3D9A1A5CE6C53DC5EBB7A4A7102073C3BzDX0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35F6CBEA97F99FECE88A3A0D7B93090947BDCCB2BFF162026EBB8089A982AF6EDE1CD739D0EB0D3D9A1A5CE6C53DC5EBB7A4A7102073C3BzDX0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35F6CBEA97F99FECE88A3A0D7B93090947BDCCB2BFF162026EBB8089A982AF6EDE1CD769C0FB9818CEEA492280ECF5EBB7A48791Ez0X5H" TargetMode="External"/><Relationship Id="rId19" Type="http://schemas.openxmlformats.org/officeDocument/2006/relationships/hyperlink" Target="consultantplus://offline/ref=235F6CBEA97F99FECE88A3A0D7B93090947BDCCB2BFF162026EBB8089A982AF6FFE1957F9D06ACD5D5B4F39F2Az0X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5F6CBEA97F99FECE88A3A0D7B93090947BDCCB2BFF162026EBB8089A982AF6EDE1CD739D0EB0D3D9A1A5CE6C53DC5EBB7A4A7102073C3BzDX0H" TargetMode="External"/><Relationship Id="rId14" Type="http://schemas.openxmlformats.org/officeDocument/2006/relationships/hyperlink" Target="consultantplus://offline/ref=235F6CBEA97F99FECE88A3A0D7B93090947BDCCB2BFF162026EBB8089A982AF6EDE1CD769C0FB9818CEEA492280ECF5EBB7A48791Ez0X5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</dc:creator>
  <cp:lastModifiedBy>Пользователь</cp:lastModifiedBy>
  <cp:revision>2</cp:revision>
  <cp:lastPrinted>2020-12-28T16:07:00Z</cp:lastPrinted>
  <dcterms:created xsi:type="dcterms:W3CDTF">2020-12-28T16:09:00Z</dcterms:created>
  <dcterms:modified xsi:type="dcterms:W3CDTF">2020-12-28T16:09:00Z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