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EC65A9" w:rsidP="00EC65A9">
      <w:pPr>
        <w:tabs>
          <w:tab w:val="left" w:pos="84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121D95" wp14:editId="3105D564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EC65A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EC65A9">
        <w:rPr>
          <w:rFonts w:asciiTheme="minorHAnsi" w:hAnsiTheme="minorHAnsi" w:cstheme="minorHAnsi"/>
          <w:b/>
          <w:color w:val="333333"/>
          <w:sz w:val="27"/>
          <w:szCs w:val="27"/>
          <w:shd w:val="clear" w:color="auto" w:fill="FFFFFF"/>
        </w:rPr>
        <w:t>LXIX</w:t>
      </w:r>
      <w:r w:rsidR="00E218C9" w:rsidRPr="00EC65A9">
        <w:rPr>
          <w:rFonts w:asciiTheme="minorHAnsi" w:eastAsia="Calibri" w:hAnsiTheme="minorHAnsi" w:cstheme="minorHAns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347C32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22 </w:t>
      </w:r>
      <w:r w:rsidR="00EC65A9">
        <w:rPr>
          <w:rFonts w:eastAsia="Calibri"/>
          <w:sz w:val="28"/>
          <w:szCs w:val="28"/>
        </w:rPr>
        <w:t>апреля</w:t>
      </w:r>
      <w:r w:rsidR="00E218C9" w:rsidRPr="00526926">
        <w:rPr>
          <w:rFonts w:eastAsia="Calibri"/>
          <w:sz w:val="28"/>
          <w:szCs w:val="28"/>
        </w:rPr>
        <w:t xml:space="preserve"> 202</w:t>
      </w:r>
      <w:r w:rsidR="00E85FC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 № 69/494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Pr="00EC65A9" w:rsidRDefault="00EC65A9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8"/>
          <w:szCs w:val="28"/>
          <w:lang w:eastAsia="en-US"/>
        </w:rPr>
      </w:pPr>
      <w:r w:rsidRPr="00EC65A9">
        <w:rPr>
          <w:rFonts w:ascii="Times New Roman" w:eastAsia="Calibri" w:hAnsi="Times New Roman" w:cs="Times New Roman"/>
          <w:b w:val="0"/>
          <w:bCs w:val="0"/>
          <w:color w:val="00000A"/>
          <w:sz w:val="28"/>
          <w:szCs w:val="28"/>
          <w:lang w:eastAsia="en-US"/>
        </w:rPr>
        <w:t>Об утверждении Положения о публичных слушаниях</w:t>
      </w:r>
    </w:p>
    <w:p w:rsidR="00EC65A9" w:rsidRPr="00EC65A9" w:rsidRDefault="00EC65A9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8"/>
          <w:szCs w:val="28"/>
          <w:lang w:eastAsia="en-US"/>
        </w:rPr>
      </w:pPr>
      <w:r w:rsidRPr="00EC65A9">
        <w:rPr>
          <w:rFonts w:ascii="Times New Roman" w:eastAsia="Calibri" w:hAnsi="Times New Roman" w:cs="Times New Roman"/>
          <w:b w:val="0"/>
          <w:bCs w:val="0"/>
          <w:color w:val="00000A"/>
          <w:sz w:val="28"/>
          <w:szCs w:val="28"/>
          <w:lang w:eastAsia="en-US"/>
        </w:rPr>
        <w:t xml:space="preserve">В </w:t>
      </w:r>
      <w:proofErr w:type="spellStart"/>
      <w:r w:rsidRPr="00EC65A9">
        <w:rPr>
          <w:rFonts w:ascii="Times New Roman" w:eastAsia="Calibri" w:hAnsi="Times New Roman" w:cs="Times New Roman"/>
          <w:b w:val="0"/>
          <w:bCs w:val="0"/>
          <w:color w:val="00000A"/>
          <w:sz w:val="28"/>
          <w:szCs w:val="28"/>
          <w:lang w:eastAsia="en-US"/>
        </w:rPr>
        <w:t>Лахденпохском</w:t>
      </w:r>
      <w:proofErr w:type="spellEnd"/>
      <w:r w:rsidRPr="00EC65A9">
        <w:rPr>
          <w:rFonts w:ascii="Times New Roman" w:eastAsia="Calibri" w:hAnsi="Times New Roman" w:cs="Times New Roman"/>
          <w:b w:val="0"/>
          <w:bCs w:val="0"/>
          <w:color w:val="00000A"/>
          <w:sz w:val="28"/>
          <w:szCs w:val="28"/>
          <w:lang w:eastAsia="en-US"/>
        </w:rPr>
        <w:t xml:space="preserve"> муниципальном районе</w:t>
      </w:r>
    </w:p>
    <w:p w:rsidR="00EC65A9" w:rsidRDefault="00EC65A9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Pr="0000364C" w:rsidRDefault="00EC65A9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>В соответствии со статьей 13 Устава муниципального образования «</w:t>
      </w:r>
      <w:proofErr w:type="spellStart"/>
      <w:r>
        <w:rPr>
          <w:rFonts w:asciiTheme="minorHAnsi" w:hAnsiTheme="minorHAnsi" w:cstheme="minorHAnsi"/>
          <w:b w:val="0"/>
          <w:sz w:val="28"/>
          <w:szCs w:val="28"/>
        </w:rPr>
        <w:t>Лахдегнпохский</w:t>
      </w:r>
      <w:proofErr w:type="spellEnd"/>
      <w:r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район» </w:t>
      </w:r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C65A9" w:rsidRDefault="00EC65A9" w:rsidP="00EC65A9">
      <w:pPr>
        <w:pStyle w:val="aa"/>
        <w:numPr>
          <w:ilvl w:val="0"/>
          <w:numId w:val="4"/>
        </w:numPr>
        <w:tabs>
          <w:tab w:val="left" w:pos="567"/>
        </w:tabs>
        <w:ind w:left="0" w:firstLine="426"/>
        <w:jc w:val="both"/>
        <w:rPr>
          <w:bCs/>
          <w:sz w:val="28"/>
          <w:szCs w:val="28"/>
        </w:rPr>
      </w:pPr>
      <w:r w:rsidRPr="00EC65A9">
        <w:rPr>
          <w:bCs/>
          <w:sz w:val="28"/>
          <w:szCs w:val="28"/>
        </w:rPr>
        <w:t xml:space="preserve">Утвердить Положение о публичных слушаниях в </w:t>
      </w:r>
      <w:proofErr w:type="spellStart"/>
      <w:r w:rsidRPr="00EC65A9">
        <w:rPr>
          <w:bCs/>
          <w:sz w:val="28"/>
          <w:szCs w:val="28"/>
        </w:rPr>
        <w:t>Лахденпохском</w:t>
      </w:r>
      <w:proofErr w:type="spellEnd"/>
      <w:r w:rsidRPr="00EC65A9">
        <w:rPr>
          <w:bCs/>
          <w:sz w:val="28"/>
          <w:szCs w:val="28"/>
        </w:rPr>
        <w:t xml:space="preserve"> муниципальном районе согласно Приложению 1 к настоящему решению.</w:t>
      </w:r>
    </w:p>
    <w:p w:rsidR="00EC65A9" w:rsidRDefault="00EC65A9" w:rsidP="00EC65A9">
      <w:pPr>
        <w:pStyle w:val="aa"/>
        <w:numPr>
          <w:ilvl w:val="0"/>
          <w:numId w:val="4"/>
        </w:numPr>
        <w:tabs>
          <w:tab w:val="left" w:pos="567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 силу решение</w:t>
      </w:r>
      <w:r w:rsidRPr="00EC65A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XVII</w:t>
      </w:r>
      <w:r>
        <w:rPr>
          <w:bCs/>
          <w:sz w:val="28"/>
          <w:szCs w:val="28"/>
        </w:rPr>
        <w:t xml:space="preserve"> заседания Совета </w:t>
      </w:r>
      <w:proofErr w:type="spellStart"/>
      <w:r>
        <w:rPr>
          <w:bCs/>
          <w:sz w:val="28"/>
          <w:szCs w:val="28"/>
        </w:rPr>
        <w:t>Лахденпохского</w:t>
      </w:r>
      <w:proofErr w:type="spellEnd"/>
      <w:r>
        <w:rPr>
          <w:bCs/>
          <w:sz w:val="28"/>
          <w:szCs w:val="28"/>
        </w:rPr>
        <w:t xml:space="preserve"> муниципального района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созыва от 09 августа 2012 года № 184 «Об утверждении Положения о публичных слушаниях в муниципальном образовании «</w:t>
      </w:r>
      <w:proofErr w:type="spellStart"/>
      <w:r>
        <w:rPr>
          <w:bCs/>
          <w:sz w:val="28"/>
          <w:szCs w:val="28"/>
        </w:rPr>
        <w:t>Лахденпохский</w:t>
      </w:r>
      <w:proofErr w:type="spellEnd"/>
      <w:r>
        <w:rPr>
          <w:bCs/>
          <w:sz w:val="28"/>
          <w:szCs w:val="28"/>
        </w:rPr>
        <w:t xml:space="preserve"> муниципальный район».</w:t>
      </w:r>
    </w:p>
    <w:p w:rsidR="00EC65A9" w:rsidRPr="00EC65A9" w:rsidRDefault="003451D2" w:rsidP="003451D2">
      <w:pPr>
        <w:pStyle w:val="aa"/>
        <w:numPr>
          <w:ilvl w:val="0"/>
          <w:numId w:val="4"/>
        </w:numPr>
        <w:tabs>
          <w:tab w:val="left" w:pos="567"/>
        </w:tabs>
        <w:ind w:left="0" w:firstLine="426"/>
        <w:jc w:val="both"/>
        <w:rPr>
          <w:bCs/>
          <w:sz w:val="28"/>
          <w:szCs w:val="28"/>
        </w:rPr>
      </w:pPr>
      <w:r w:rsidRPr="00EC65A9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 w:rsidR="00A046D9">
        <w:rPr>
          <w:color w:val="auto"/>
          <w:sz w:val="28"/>
          <w:szCs w:val="28"/>
          <w:lang w:eastAsia="ru-RU"/>
        </w:rPr>
        <w:t xml:space="preserve">, </w:t>
      </w:r>
      <w:r w:rsidRPr="00EC65A9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EC65A9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EC65A9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EC65A9" w:rsidRDefault="003451D2" w:rsidP="00EC65A9">
      <w:pPr>
        <w:tabs>
          <w:tab w:val="left" w:pos="567"/>
        </w:tabs>
        <w:jc w:val="both"/>
        <w:rPr>
          <w:bCs/>
          <w:sz w:val="28"/>
          <w:szCs w:val="28"/>
        </w:rPr>
      </w:pP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C65A9" w:rsidRPr="00EC65A9" w:rsidRDefault="00EC65A9" w:rsidP="00EC65A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C65A9">
        <w:rPr>
          <w:color w:val="000000"/>
          <w:sz w:val="28"/>
          <w:szCs w:val="28"/>
          <w:lang w:eastAsia="ru-RU"/>
        </w:rPr>
        <w:t xml:space="preserve">Председатель Совета </w:t>
      </w:r>
      <w:proofErr w:type="spellStart"/>
      <w:r w:rsidRPr="00EC65A9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EC65A9">
        <w:rPr>
          <w:color w:val="000000"/>
          <w:sz w:val="28"/>
          <w:szCs w:val="28"/>
          <w:lang w:eastAsia="ru-RU"/>
        </w:rPr>
        <w:t xml:space="preserve"> </w:t>
      </w:r>
    </w:p>
    <w:p w:rsidR="00EC65A9" w:rsidRPr="00EC65A9" w:rsidRDefault="00EC65A9" w:rsidP="00EC65A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C65A9">
        <w:rPr>
          <w:color w:val="000000"/>
          <w:sz w:val="28"/>
          <w:szCs w:val="28"/>
          <w:lang w:eastAsia="ru-RU"/>
        </w:rPr>
        <w:t xml:space="preserve">муниципального района, </w:t>
      </w:r>
    </w:p>
    <w:p w:rsidR="00EC65A9" w:rsidRPr="00EC65A9" w:rsidRDefault="00EC65A9" w:rsidP="00EC65A9">
      <w:pPr>
        <w:tabs>
          <w:tab w:val="left" w:pos="78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EC65A9">
        <w:rPr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EC65A9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EC65A9">
        <w:rPr>
          <w:color w:val="000000"/>
          <w:sz w:val="28"/>
          <w:szCs w:val="28"/>
          <w:lang w:eastAsia="ru-RU"/>
        </w:rPr>
        <w:t xml:space="preserve"> муниципального района</w:t>
      </w:r>
      <w:r w:rsidRPr="00EC65A9">
        <w:rPr>
          <w:color w:val="000000"/>
          <w:sz w:val="28"/>
          <w:szCs w:val="28"/>
          <w:lang w:eastAsia="ru-RU"/>
        </w:rPr>
        <w:tab/>
        <w:t xml:space="preserve">      О.А. </w:t>
      </w:r>
      <w:proofErr w:type="spellStart"/>
      <w:r w:rsidRPr="00EC65A9">
        <w:rPr>
          <w:color w:val="000000"/>
          <w:sz w:val="28"/>
          <w:szCs w:val="28"/>
          <w:lang w:eastAsia="ru-RU"/>
        </w:rPr>
        <w:t>Галий</w:t>
      </w:r>
      <w:proofErr w:type="spellEnd"/>
    </w:p>
    <w:p w:rsidR="00EC65A9" w:rsidRPr="00EC65A9" w:rsidRDefault="00EC65A9" w:rsidP="00EC65A9">
      <w:pPr>
        <w:tabs>
          <w:tab w:val="left" w:pos="78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18C9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551633" w:rsidRDefault="00551633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551633" w:rsidRDefault="00551633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551633" w:rsidRDefault="00551633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551633" w:rsidRDefault="00551633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3A5D76" w:rsidRDefault="003A5D76" w:rsidP="00551633">
      <w:pPr>
        <w:tabs>
          <w:tab w:val="left" w:pos="7872"/>
        </w:tabs>
        <w:autoSpaceDE w:val="0"/>
        <w:autoSpaceDN w:val="0"/>
        <w:adjustRightInd w:val="0"/>
        <w:jc w:val="right"/>
        <w:rPr>
          <w:color w:val="000000"/>
          <w:lang w:eastAsia="ru-RU"/>
        </w:rPr>
      </w:pPr>
    </w:p>
    <w:p w:rsidR="00551633" w:rsidRPr="00551633" w:rsidRDefault="00551633" w:rsidP="00551633">
      <w:pPr>
        <w:tabs>
          <w:tab w:val="left" w:pos="7872"/>
        </w:tabs>
        <w:autoSpaceDE w:val="0"/>
        <w:autoSpaceDN w:val="0"/>
        <w:adjustRightInd w:val="0"/>
        <w:jc w:val="right"/>
        <w:rPr>
          <w:color w:val="000000"/>
          <w:lang w:eastAsia="ru-RU"/>
        </w:rPr>
      </w:pPr>
      <w:r w:rsidRPr="00551633">
        <w:rPr>
          <w:color w:val="000000"/>
          <w:lang w:eastAsia="ru-RU"/>
        </w:rPr>
        <w:t xml:space="preserve">Приложение 1 </w:t>
      </w:r>
    </w:p>
    <w:p w:rsidR="00551633" w:rsidRPr="00551633" w:rsidRDefault="00551633" w:rsidP="00551633">
      <w:pPr>
        <w:tabs>
          <w:tab w:val="left" w:pos="7872"/>
        </w:tabs>
        <w:autoSpaceDE w:val="0"/>
        <w:autoSpaceDN w:val="0"/>
        <w:adjustRightInd w:val="0"/>
        <w:jc w:val="right"/>
        <w:rPr>
          <w:color w:val="000000"/>
          <w:lang w:eastAsia="ru-RU"/>
        </w:rPr>
      </w:pPr>
      <w:r w:rsidRPr="00551633">
        <w:rPr>
          <w:color w:val="000000"/>
          <w:lang w:eastAsia="ru-RU"/>
        </w:rPr>
        <w:t xml:space="preserve">к решению </w:t>
      </w:r>
      <w:r>
        <w:rPr>
          <w:color w:val="000000"/>
          <w:lang w:val="en-US" w:eastAsia="ru-RU"/>
        </w:rPr>
        <w:t>LXIX</w:t>
      </w:r>
      <w:r w:rsidRPr="00551633">
        <w:rPr>
          <w:color w:val="000000"/>
          <w:lang w:eastAsia="ru-RU"/>
        </w:rPr>
        <w:t xml:space="preserve"> заседания Совета </w:t>
      </w:r>
      <w:proofErr w:type="spellStart"/>
      <w:r w:rsidRPr="00551633">
        <w:rPr>
          <w:color w:val="000000"/>
          <w:lang w:eastAsia="ru-RU"/>
        </w:rPr>
        <w:t>Лахденпохского</w:t>
      </w:r>
      <w:proofErr w:type="spellEnd"/>
      <w:r w:rsidRPr="00551633">
        <w:rPr>
          <w:color w:val="000000"/>
          <w:lang w:eastAsia="ru-RU"/>
        </w:rPr>
        <w:t xml:space="preserve"> </w:t>
      </w:r>
    </w:p>
    <w:p w:rsidR="00551633" w:rsidRPr="00551633" w:rsidRDefault="00551633" w:rsidP="00551633">
      <w:pPr>
        <w:tabs>
          <w:tab w:val="left" w:pos="7872"/>
        </w:tabs>
        <w:autoSpaceDE w:val="0"/>
        <w:autoSpaceDN w:val="0"/>
        <w:adjustRightInd w:val="0"/>
        <w:jc w:val="right"/>
        <w:rPr>
          <w:color w:val="000000"/>
          <w:sz w:val="22"/>
          <w:szCs w:val="22"/>
          <w:lang w:eastAsia="ru-RU"/>
        </w:rPr>
      </w:pPr>
      <w:r w:rsidRPr="00551633">
        <w:rPr>
          <w:color w:val="000000"/>
          <w:lang w:eastAsia="ru-RU"/>
        </w:rPr>
        <w:t xml:space="preserve">муниципального района от </w:t>
      </w:r>
      <w:r w:rsidR="00347C32">
        <w:rPr>
          <w:color w:val="000000"/>
          <w:lang w:eastAsia="ru-RU"/>
        </w:rPr>
        <w:t xml:space="preserve">22.04.2021 </w:t>
      </w:r>
      <w:r w:rsidRPr="00551633">
        <w:rPr>
          <w:color w:val="000000"/>
          <w:lang w:eastAsia="ru-RU"/>
        </w:rPr>
        <w:t>№</w:t>
      </w:r>
      <w:r>
        <w:rPr>
          <w:color w:val="000000"/>
          <w:lang w:eastAsia="ru-RU"/>
        </w:rPr>
        <w:t xml:space="preserve"> </w:t>
      </w:r>
      <w:r w:rsidR="00347C32">
        <w:rPr>
          <w:color w:val="000000"/>
          <w:lang w:eastAsia="ru-RU"/>
        </w:rPr>
        <w:t>69/494</w:t>
      </w:r>
    </w:p>
    <w:p w:rsidR="003A5D76" w:rsidRDefault="003A5D76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3A5D76" w:rsidRDefault="003A5D76" w:rsidP="003A5D76">
      <w:pPr>
        <w:tabs>
          <w:tab w:val="left" w:pos="3225"/>
        </w:tabs>
        <w:jc w:val="center"/>
        <w:rPr>
          <w:bCs/>
          <w:sz w:val="28"/>
          <w:szCs w:val="28"/>
        </w:rPr>
      </w:pPr>
      <w:r w:rsidRPr="00EC65A9">
        <w:rPr>
          <w:bCs/>
          <w:sz w:val="28"/>
          <w:szCs w:val="28"/>
        </w:rPr>
        <w:t>Положение</w:t>
      </w:r>
    </w:p>
    <w:p w:rsidR="00A4328B" w:rsidRDefault="003A5D76" w:rsidP="00BD71D6">
      <w:pPr>
        <w:tabs>
          <w:tab w:val="left" w:pos="3225"/>
        </w:tabs>
        <w:jc w:val="center"/>
        <w:rPr>
          <w:bCs/>
          <w:sz w:val="28"/>
          <w:szCs w:val="28"/>
        </w:rPr>
      </w:pPr>
      <w:r w:rsidRPr="00EC65A9">
        <w:rPr>
          <w:bCs/>
          <w:sz w:val="28"/>
          <w:szCs w:val="28"/>
        </w:rPr>
        <w:t xml:space="preserve">о публичных слушаниях в </w:t>
      </w:r>
      <w:proofErr w:type="spellStart"/>
      <w:r w:rsidRPr="00EC65A9">
        <w:rPr>
          <w:bCs/>
          <w:sz w:val="28"/>
          <w:szCs w:val="28"/>
        </w:rPr>
        <w:t>Лахденпохском</w:t>
      </w:r>
      <w:proofErr w:type="spellEnd"/>
      <w:r w:rsidRPr="00EC65A9">
        <w:rPr>
          <w:bCs/>
          <w:sz w:val="28"/>
          <w:szCs w:val="28"/>
        </w:rPr>
        <w:t xml:space="preserve"> муниципальном районе</w:t>
      </w:r>
    </w:p>
    <w:p w:rsidR="00BD71D6" w:rsidRDefault="00BD71D6" w:rsidP="00BD71D6">
      <w:pPr>
        <w:tabs>
          <w:tab w:val="left" w:pos="3225"/>
        </w:tabs>
        <w:jc w:val="center"/>
        <w:rPr>
          <w:bCs/>
          <w:sz w:val="28"/>
          <w:szCs w:val="28"/>
        </w:rPr>
      </w:pPr>
    </w:p>
    <w:p w:rsidR="00BD71D6" w:rsidRPr="00BD71D6" w:rsidRDefault="00596E0A" w:rsidP="00BD71D6">
      <w:pPr>
        <w:pStyle w:val="aa"/>
        <w:numPr>
          <w:ilvl w:val="0"/>
          <w:numId w:val="17"/>
        </w:numPr>
        <w:tabs>
          <w:tab w:val="left" w:pos="3225"/>
          <w:tab w:val="left" w:pos="3686"/>
          <w:tab w:val="left" w:pos="3828"/>
        </w:tabs>
        <w:ind w:left="3969" w:hanging="294"/>
        <w:jc w:val="both"/>
        <w:rPr>
          <w:bCs/>
          <w:sz w:val="28"/>
          <w:szCs w:val="28"/>
        </w:rPr>
      </w:pPr>
      <w:r w:rsidRPr="00BD71D6">
        <w:rPr>
          <w:bCs/>
          <w:sz w:val="28"/>
          <w:szCs w:val="28"/>
        </w:rPr>
        <w:t>Общие положения</w:t>
      </w:r>
    </w:p>
    <w:p w:rsidR="003A5D76" w:rsidRDefault="003A5D76" w:rsidP="003A5D76">
      <w:pPr>
        <w:tabs>
          <w:tab w:val="left" w:pos="3225"/>
        </w:tabs>
        <w:jc w:val="center"/>
        <w:rPr>
          <w:bCs/>
          <w:sz w:val="28"/>
          <w:szCs w:val="28"/>
        </w:rPr>
      </w:pPr>
    </w:p>
    <w:p w:rsidR="003A5D76" w:rsidRPr="00596E0A" w:rsidRDefault="003A5D76" w:rsidP="00596E0A">
      <w:pPr>
        <w:pStyle w:val="aa"/>
        <w:numPr>
          <w:ilvl w:val="0"/>
          <w:numId w:val="12"/>
        </w:numPr>
        <w:tabs>
          <w:tab w:val="left" w:pos="3225"/>
        </w:tabs>
        <w:jc w:val="both"/>
        <w:rPr>
          <w:bCs/>
          <w:sz w:val="28"/>
          <w:szCs w:val="28"/>
        </w:rPr>
      </w:pPr>
      <w:r w:rsidRPr="00596E0A">
        <w:rPr>
          <w:bCs/>
          <w:sz w:val="28"/>
          <w:szCs w:val="28"/>
        </w:rPr>
        <w:t xml:space="preserve">Настоящее положение в соответствии с Федеральным законом </w:t>
      </w:r>
      <w:proofErr w:type="gramStart"/>
      <w:r w:rsidRPr="00596E0A">
        <w:rPr>
          <w:bCs/>
          <w:sz w:val="28"/>
          <w:szCs w:val="28"/>
        </w:rPr>
        <w:t>от</w:t>
      </w:r>
      <w:proofErr w:type="gramEnd"/>
      <w:r w:rsidRPr="00596E0A">
        <w:rPr>
          <w:bCs/>
          <w:sz w:val="28"/>
          <w:szCs w:val="28"/>
        </w:rPr>
        <w:t xml:space="preserve">  </w:t>
      </w:r>
    </w:p>
    <w:p w:rsidR="003A5D76" w:rsidRDefault="003A5D76" w:rsidP="003A5D76">
      <w:pPr>
        <w:tabs>
          <w:tab w:val="left" w:pos="3225"/>
        </w:tabs>
        <w:jc w:val="both"/>
        <w:rPr>
          <w:bCs/>
          <w:sz w:val="28"/>
          <w:szCs w:val="28"/>
        </w:rPr>
      </w:pPr>
      <w:r w:rsidRPr="003A5D76">
        <w:rPr>
          <w:bCs/>
          <w:sz w:val="28"/>
          <w:szCs w:val="28"/>
        </w:rPr>
        <w:t>06.10.2003 № 131-ФЗ «Об общих принципах организации местного самоуправления</w:t>
      </w:r>
      <w:r>
        <w:rPr>
          <w:bCs/>
          <w:sz w:val="28"/>
          <w:szCs w:val="28"/>
        </w:rPr>
        <w:t xml:space="preserve"> в Российской Федерации», Уставом муниципального образования «</w:t>
      </w:r>
      <w:proofErr w:type="spellStart"/>
      <w:r>
        <w:rPr>
          <w:bCs/>
          <w:sz w:val="28"/>
          <w:szCs w:val="28"/>
        </w:rPr>
        <w:t>Лахденпохский</w:t>
      </w:r>
      <w:proofErr w:type="spellEnd"/>
      <w:r>
        <w:rPr>
          <w:bCs/>
          <w:sz w:val="28"/>
          <w:szCs w:val="28"/>
        </w:rPr>
        <w:t xml:space="preserve"> муниципальный район»</w:t>
      </w:r>
      <w:r w:rsidR="002A12E4">
        <w:rPr>
          <w:bCs/>
          <w:sz w:val="28"/>
          <w:szCs w:val="28"/>
        </w:rPr>
        <w:t xml:space="preserve"> (далее – Устав)</w:t>
      </w:r>
      <w:r>
        <w:rPr>
          <w:bCs/>
          <w:sz w:val="28"/>
          <w:szCs w:val="28"/>
        </w:rPr>
        <w:t xml:space="preserve"> устанавливает порядок организации и проведения публичных слушаний на территории </w:t>
      </w:r>
      <w:proofErr w:type="spellStart"/>
      <w:r>
        <w:rPr>
          <w:bCs/>
          <w:sz w:val="28"/>
          <w:szCs w:val="28"/>
        </w:rPr>
        <w:t>Лахденпохского</w:t>
      </w:r>
      <w:proofErr w:type="spellEnd"/>
      <w:r>
        <w:rPr>
          <w:bCs/>
          <w:sz w:val="28"/>
          <w:szCs w:val="28"/>
        </w:rPr>
        <w:t xml:space="preserve"> муниципального района.</w:t>
      </w:r>
      <w:r w:rsidRPr="003A5D76">
        <w:rPr>
          <w:bCs/>
          <w:sz w:val="28"/>
          <w:szCs w:val="28"/>
        </w:rPr>
        <w:t xml:space="preserve"> </w:t>
      </w:r>
    </w:p>
    <w:p w:rsidR="00A4328B" w:rsidRDefault="00A4328B" w:rsidP="00A4328B">
      <w:pPr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        </w:t>
      </w:r>
      <w:r w:rsidR="00596E0A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2. </w:t>
      </w:r>
      <w:r w:rsidRPr="00A4328B">
        <w:rPr>
          <w:color w:val="000000"/>
          <w:sz w:val="28"/>
          <w:szCs w:val="28"/>
          <w:lang w:eastAsia="ru-RU"/>
        </w:rPr>
        <w:t>Для обсуждения проектов муниципальных правовых актов</w:t>
      </w:r>
      <w:r>
        <w:rPr>
          <w:color w:val="000000"/>
          <w:sz w:val="28"/>
          <w:szCs w:val="28"/>
          <w:lang w:eastAsia="ru-RU"/>
        </w:rPr>
        <w:t xml:space="preserve"> по вопросам местного значения с участием жителей муниципального образования Советом </w:t>
      </w:r>
      <w:proofErr w:type="spellStart"/>
      <w:r>
        <w:rPr>
          <w:color w:val="000000"/>
          <w:sz w:val="28"/>
          <w:szCs w:val="28"/>
          <w:lang w:eastAsia="ru-RU"/>
        </w:rPr>
        <w:t>Лахденпохского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муниципального района (далее также –</w:t>
      </w:r>
      <w:r w:rsidR="002A12E4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Совет), Главой </w:t>
      </w:r>
      <w:proofErr w:type="spellStart"/>
      <w:r>
        <w:rPr>
          <w:color w:val="000000"/>
          <w:sz w:val="28"/>
          <w:szCs w:val="28"/>
          <w:lang w:eastAsia="ru-RU"/>
        </w:rPr>
        <w:t>Лахденпохского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муниципального района (далее</w:t>
      </w:r>
      <w:r w:rsidR="00596E0A">
        <w:rPr>
          <w:color w:val="000000"/>
          <w:sz w:val="28"/>
          <w:szCs w:val="28"/>
          <w:lang w:eastAsia="ru-RU"/>
        </w:rPr>
        <w:t xml:space="preserve"> также</w:t>
      </w:r>
      <w:r>
        <w:rPr>
          <w:color w:val="000000"/>
          <w:sz w:val="28"/>
          <w:szCs w:val="28"/>
          <w:lang w:eastAsia="ru-RU"/>
        </w:rPr>
        <w:t xml:space="preserve"> – Глава района) могут</w:t>
      </w:r>
      <w:r w:rsidRPr="00A4328B">
        <w:rPr>
          <w:color w:val="000000"/>
          <w:sz w:val="28"/>
          <w:szCs w:val="28"/>
          <w:lang w:eastAsia="ru-RU"/>
        </w:rPr>
        <w:t xml:space="preserve"> проводиться публичные слушания.</w:t>
      </w:r>
    </w:p>
    <w:p w:rsidR="00A4328B" w:rsidRDefault="00A4328B" w:rsidP="00596E0A">
      <w:pPr>
        <w:tabs>
          <w:tab w:val="left" w:pos="993"/>
          <w:tab w:val="left" w:pos="1276"/>
        </w:tabs>
        <w:ind w:left="-142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</w:t>
      </w:r>
      <w:r w:rsidR="00596E0A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3. </w:t>
      </w:r>
      <w:r w:rsidRPr="00232875">
        <w:rPr>
          <w:sz w:val="28"/>
          <w:szCs w:val="28"/>
          <w:lang w:eastAsia="ru-RU"/>
        </w:rPr>
        <w:t>Публичные слушания проводятся по инициативе населения</w:t>
      </w:r>
      <w:r w:rsidR="00596E0A">
        <w:rPr>
          <w:sz w:val="28"/>
          <w:szCs w:val="28"/>
          <w:lang w:eastAsia="ru-RU"/>
        </w:rPr>
        <w:t xml:space="preserve"> </w:t>
      </w:r>
      <w:proofErr w:type="spellStart"/>
      <w:r w:rsidR="00596E0A">
        <w:rPr>
          <w:sz w:val="28"/>
          <w:szCs w:val="28"/>
          <w:lang w:eastAsia="ru-RU"/>
        </w:rPr>
        <w:t>Лахденпохского</w:t>
      </w:r>
      <w:proofErr w:type="spellEnd"/>
      <w:r w:rsidR="00596E0A">
        <w:rPr>
          <w:sz w:val="28"/>
          <w:szCs w:val="28"/>
          <w:lang w:eastAsia="ru-RU"/>
        </w:rPr>
        <w:t xml:space="preserve"> муниципального района</w:t>
      </w:r>
      <w:r w:rsidRPr="00232875">
        <w:rPr>
          <w:sz w:val="28"/>
          <w:szCs w:val="28"/>
          <w:lang w:eastAsia="ru-RU"/>
        </w:rPr>
        <w:t xml:space="preserve">, Совета, Главы района или Главы Администрации </w:t>
      </w:r>
      <w:proofErr w:type="spellStart"/>
      <w:r w:rsidRPr="00232875">
        <w:rPr>
          <w:sz w:val="28"/>
          <w:szCs w:val="28"/>
          <w:lang w:eastAsia="ru-RU"/>
        </w:rPr>
        <w:t>Лахденпохского</w:t>
      </w:r>
      <w:proofErr w:type="spellEnd"/>
      <w:r w:rsidRPr="00232875">
        <w:rPr>
          <w:sz w:val="28"/>
          <w:szCs w:val="28"/>
          <w:lang w:eastAsia="ru-RU"/>
        </w:rPr>
        <w:t xml:space="preserve"> муниципального района</w:t>
      </w:r>
      <w:r>
        <w:rPr>
          <w:sz w:val="28"/>
          <w:szCs w:val="28"/>
          <w:lang w:eastAsia="ru-RU"/>
        </w:rPr>
        <w:t xml:space="preserve"> (далее – Глава Администрации)</w:t>
      </w:r>
      <w:r w:rsidRPr="00232875">
        <w:rPr>
          <w:sz w:val="28"/>
          <w:szCs w:val="28"/>
          <w:lang w:eastAsia="ru-RU"/>
        </w:rPr>
        <w:t>.</w:t>
      </w:r>
    </w:p>
    <w:p w:rsidR="00A4328B" w:rsidRDefault="00A4328B" w:rsidP="00A4328B">
      <w:pPr>
        <w:ind w:left="-142" w:firstLine="142"/>
        <w:jc w:val="both"/>
        <w:rPr>
          <w:color w:val="auto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="00596E0A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4. </w:t>
      </w:r>
      <w:proofErr w:type="gramStart"/>
      <w:r w:rsidRPr="00A4328B">
        <w:rPr>
          <w:color w:val="auto"/>
          <w:sz w:val="28"/>
          <w:szCs w:val="28"/>
          <w:lang w:eastAsia="ru-RU"/>
        </w:rPr>
        <w:t>Публичные слушания, проводимые по инициативе населения или Совета назначаются</w:t>
      </w:r>
      <w:proofErr w:type="gramEnd"/>
      <w:r w:rsidRPr="00A4328B">
        <w:rPr>
          <w:color w:val="auto"/>
          <w:sz w:val="28"/>
          <w:szCs w:val="28"/>
          <w:lang w:eastAsia="ru-RU"/>
        </w:rPr>
        <w:t xml:space="preserve"> Советом </w:t>
      </w:r>
      <w:proofErr w:type="spellStart"/>
      <w:r w:rsidRPr="00A4328B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Pr="00A4328B">
        <w:rPr>
          <w:color w:val="auto"/>
          <w:sz w:val="28"/>
          <w:szCs w:val="28"/>
          <w:lang w:eastAsia="ru-RU"/>
        </w:rPr>
        <w:t xml:space="preserve"> муниципального района, а по инициативе Главы района</w:t>
      </w:r>
      <w:r w:rsidR="00596E0A" w:rsidRPr="00596E0A">
        <w:rPr>
          <w:sz w:val="28"/>
          <w:szCs w:val="28"/>
          <w:lang w:eastAsia="ru-RU"/>
        </w:rPr>
        <w:t xml:space="preserve"> </w:t>
      </w:r>
      <w:r w:rsidR="00596E0A" w:rsidRPr="00232875">
        <w:rPr>
          <w:sz w:val="28"/>
          <w:szCs w:val="28"/>
          <w:lang w:eastAsia="ru-RU"/>
        </w:rPr>
        <w:t>или Главы Администрации</w:t>
      </w:r>
      <w:r w:rsidRPr="00A4328B">
        <w:rPr>
          <w:color w:val="auto"/>
          <w:sz w:val="28"/>
          <w:szCs w:val="28"/>
          <w:lang w:eastAsia="ru-RU"/>
        </w:rPr>
        <w:t xml:space="preserve"> – Главой </w:t>
      </w:r>
      <w:proofErr w:type="spellStart"/>
      <w:r w:rsidRPr="00A4328B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Pr="00A4328B">
        <w:rPr>
          <w:color w:val="auto"/>
          <w:sz w:val="28"/>
          <w:szCs w:val="28"/>
          <w:lang w:eastAsia="ru-RU"/>
        </w:rPr>
        <w:t xml:space="preserve"> муниципального района.</w:t>
      </w:r>
    </w:p>
    <w:p w:rsidR="00596E0A" w:rsidRPr="00596E0A" w:rsidRDefault="00596E0A" w:rsidP="00596E0A">
      <w:pPr>
        <w:ind w:firstLine="539"/>
        <w:jc w:val="both"/>
        <w:rPr>
          <w:color w:val="auto"/>
          <w:sz w:val="28"/>
          <w:szCs w:val="28"/>
        </w:rPr>
      </w:pPr>
      <w:r w:rsidRPr="00596E0A">
        <w:rPr>
          <w:color w:val="auto"/>
          <w:sz w:val="28"/>
          <w:szCs w:val="28"/>
        </w:rPr>
        <w:t>5. На публичные слушания в обязательном порядке выносятся:</w:t>
      </w:r>
    </w:p>
    <w:p w:rsidR="00596E0A" w:rsidRPr="00596E0A" w:rsidRDefault="00596E0A" w:rsidP="00596E0A">
      <w:pPr>
        <w:numPr>
          <w:ilvl w:val="0"/>
          <w:numId w:val="11"/>
        </w:numPr>
        <w:tabs>
          <w:tab w:val="num" w:pos="0"/>
        </w:tabs>
        <w:ind w:left="0" w:firstLine="539"/>
        <w:jc w:val="both"/>
        <w:rPr>
          <w:color w:val="auto"/>
          <w:sz w:val="28"/>
          <w:szCs w:val="28"/>
        </w:rPr>
      </w:pPr>
      <w:proofErr w:type="gramStart"/>
      <w:r w:rsidRPr="00596E0A">
        <w:rPr>
          <w:color w:val="auto"/>
          <w:sz w:val="28"/>
          <w:szCs w:val="28"/>
        </w:rPr>
        <w:t>проект устава муниципального образования «</w:t>
      </w:r>
      <w:proofErr w:type="spellStart"/>
      <w:r w:rsidRPr="00596E0A">
        <w:rPr>
          <w:color w:val="auto"/>
          <w:sz w:val="28"/>
          <w:szCs w:val="28"/>
        </w:rPr>
        <w:t>Лахденпохский</w:t>
      </w:r>
      <w:proofErr w:type="spellEnd"/>
      <w:r w:rsidRPr="00596E0A">
        <w:rPr>
          <w:color w:val="auto"/>
          <w:sz w:val="28"/>
          <w:szCs w:val="28"/>
        </w:rPr>
        <w:t xml:space="preserve"> муниципальный район»,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«</w:t>
      </w:r>
      <w:proofErr w:type="spellStart"/>
      <w:r w:rsidRPr="00596E0A">
        <w:rPr>
          <w:color w:val="auto"/>
          <w:sz w:val="28"/>
          <w:szCs w:val="28"/>
        </w:rPr>
        <w:t>Лахденпохский</w:t>
      </w:r>
      <w:proofErr w:type="spellEnd"/>
      <w:r w:rsidRPr="00596E0A">
        <w:rPr>
          <w:color w:val="auto"/>
          <w:sz w:val="28"/>
          <w:szCs w:val="28"/>
        </w:rPr>
        <w:t xml:space="preserve"> муниципальный район» вносятся изменения в форме точного воспроизведения положений </w:t>
      </w:r>
      <w:hyperlink r:id="rId8" w:history="1">
        <w:r w:rsidRPr="00596E0A">
          <w:rPr>
            <w:color w:val="auto"/>
            <w:sz w:val="28"/>
            <w:szCs w:val="28"/>
          </w:rPr>
          <w:t>Конституции</w:t>
        </w:r>
      </w:hyperlink>
      <w:r w:rsidRPr="00596E0A">
        <w:rPr>
          <w:color w:val="auto"/>
          <w:sz w:val="28"/>
          <w:szCs w:val="28"/>
        </w:rPr>
        <w:t xml:space="preserve"> Российской Федерации, федеральных законов, конституции или законов Республики Карелия в целях приведения данного устава в соответствие с этими нормативными правовыми</w:t>
      </w:r>
      <w:proofErr w:type="gramEnd"/>
      <w:r w:rsidRPr="00596E0A">
        <w:rPr>
          <w:color w:val="auto"/>
          <w:sz w:val="28"/>
          <w:szCs w:val="28"/>
        </w:rPr>
        <w:t xml:space="preserve"> актами»;</w:t>
      </w:r>
    </w:p>
    <w:p w:rsidR="00596E0A" w:rsidRPr="00596E0A" w:rsidRDefault="00596E0A" w:rsidP="00596E0A">
      <w:pPr>
        <w:numPr>
          <w:ilvl w:val="0"/>
          <w:numId w:val="11"/>
        </w:numPr>
        <w:tabs>
          <w:tab w:val="num" w:pos="0"/>
        </w:tabs>
        <w:ind w:left="0" w:firstLine="539"/>
        <w:jc w:val="both"/>
        <w:rPr>
          <w:color w:val="auto"/>
          <w:sz w:val="28"/>
          <w:szCs w:val="28"/>
        </w:rPr>
      </w:pPr>
      <w:r w:rsidRPr="00596E0A">
        <w:rPr>
          <w:color w:val="auto"/>
          <w:sz w:val="28"/>
          <w:szCs w:val="28"/>
        </w:rPr>
        <w:t>проект местного бюджета и отчет о его исполнении;</w:t>
      </w:r>
    </w:p>
    <w:p w:rsidR="00596E0A" w:rsidRPr="00596E0A" w:rsidRDefault="00596E0A" w:rsidP="00596E0A">
      <w:pPr>
        <w:numPr>
          <w:ilvl w:val="0"/>
          <w:numId w:val="11"/>
        </w:numPr>
        <w:tabs>
          <w:tab w:val="num" w:pos="0"/>
        </w:tabs>
        <w:ind w:left="0" w:firstLine="539"/>
        <w:jc w:val="both"/>
        <w:rPr>
          <w:color w:val="auto"/>
          <w:sz w:val="28"/>
          <w:szCs w:val="28"/>
        </w:rPr>
      </w:pPr>
      <w:r w:rsidRPr="00596E0A">
        <w:rPr>
          <w:color w:val="auto"/>
          <w:sz w:val="28"/>
          <w:szCs w:val="28"/>
          <w:shd w:val="clear" w:color="auto" w:fill="FFFFFF"/>
        </w:rPr>
        <w:t>прое</w:t>
      </w:r>
      <w:proofErr w:type="gramStart"/>
      <w:r w:rsidRPr="00596E0A">
        <w:rPr>
          <w:color w:val="auto"/>
          <w:sz w:val="28"/>
          <w:szCs w:val="28"/>
          <w:shd w:val="clear" w:color="auto" w:fill="FFFFFF"/>
        </w:rPr>
        <w:t>кт стр</w:t>
      </w:r>
      <w:proofErr w:type="gramEnd"/>
      <w:r w:rsidRPr="00596E0A">
        <w:rPr>
          <w:color w:val="auto"/>
          <w:sz w:val="28"/>
          <w:szCs w:val="28"/>
          <w:shd w:val="clear" w:color="auto" w:fill="FFFFFF"/>
        </w:rPr>
        <w:t xml:space="preserve">атегии социально-экономического развития </w:t>
      </w:r>
      <w:proofErr w:type="spellStart"/>
      <w:r w:rsidRPr="00596E0A">
        <w:rPr>
          <w:color w:val="auto"/>
          <w:sz w:val="28"/>
          <w:szCs w:val="28"/>
          <w:shd w:val="clear" w:color="auto" w:fill="FFFFFF"/>
        </w:rPr>
        <w:t>Лахденпохского</w:t>
      </w:r>
      <w:proofErr w:type="spellEnd"/>
      <w:r w:rsidRPr="00596E0A">
        <w:rPr>
          <w:color w:val="auto"/>
          <w:sz w:val="28"/>
          <w:szCs w:val="28"/>
          <w:shd w:val="clear" w:color="auto" w:fill="FFFFFF"/>
        </w:rPr>
        <w:t xml:space="preserve"> муниципального района</w:t>
      </w:r>
      <w:r w:rsidRPr="00596E0A">
        <w:rPr>
          <w:color w:val="auto"/>
          <w:sz w:val="28"/>
          <w:szCs w:val="28"/>
        </w:rPr>
        <w:t>;</w:t>
      </w:r>
    </w:p>
    <w:p w:rsidR="00596E0A" w:rsidRPr="00596E0A" w:rsidRDefault="00596E0A" w:rsidP="00596E0A">
      <w:pPr>
        <w:numPr>
          <w:ilvl w:val="0"/>
          <w:numId w:val="11"/>
        </w:numPr>
        <w:tabs>
          <w:tab w:val="num" w:pos="0"/>
        </w:tabs>
        <w:ind w:left="0" w:firstLine="539"/>
        <w:jc w:val="both"/>
        <w:rPr>
          <w:color w:val="auto"/>
          <w:sz w:val="28"/>
          <w:szCs w:val="28"/>
        </w:rPr>
      </w:pPr>
      <w:r w:rsidRPr="00596E0A">
        <w:rPr>
          <w:sz w:val="28"/>
          <w:szCs w:val="28"/>
        </w:rPr>
        <w:t xml:space="preserve">вопросы о преобразовании </w:t>
      </w:r>
      <w:proofErr w:type="spellStart"/>
      <w:r w:rsidRPr="00596E0A">
        <w:rPr>
          <w:sz w:val="28"/>
          <w:szCs w:val="28"/>
        </w:rPr>
        <w:t>Лахденпохского</w:t>
      </w:r>
      <w:proofErr w:type="spellEnd"/>
      <w:r w:rsidRPr="00596E0A">
        <w:rPr>
          <w:sz w:val="28"/>
          <w:szCs w:val="28"/>
        </w:rPr>
        <w:t xml:space="preserve">  муниципального района, за исключением случаев, если в соответствии со статьей 13 Федерального закона от 6 октября 2003 г.№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</w:t>
      </w:r>
    </w:p>
    <w:p w:rsidR="00BD71D6" w:rsidRPr="00003DAA" w:rsidRDefault="00596E0A" w:rsidP="00596E0A">
      <w:pPr>
        <w:jc w:val="both"/>
        <w:rPr>
          <w:sz w:val="28"/>
          <w:szCs w:val="28"/>
        </w:rPr>
      </w:pPr>
      <w:r w:rsidRPr="00596E0A">
        <w:rPr>
          <w:sz w:val="28"/>
          <w:szCs w:val="28"/>
        </w:rPr>
        <w:t>граждан.</w:t>
      </w:r>
    </w:p>
    <w:p w:rsidR="00596E0A" w:rsidRDefault="00596E0A" w:rsidP="00BD71D6">
      <w:pPr>
        <w:pStyle w:val="aa"/>
        <w:numPr>
          <w:ilvl w:val="0"/>
          <w:numId w:val="17"/>
        </w:numPr>
        <w:ind w:hanging="294"/>
        <w:rPr>
          <w:color w:val="000000"/>
          <w:sz w:val="28"/>
          <w:szCs w:val="28"/>
          <w:lang w:eastAsia="ru-RU"/>
        </w:rPr>
      </w:pPr>
      <w:r w:rsidRPr="00596E0A">
        <w:rPr>
          <w:color w:val="000000"/>
          <w:sz w:val="28"/>
          <w:szCs w:val="28"/>
          <w:lang w:eastAsia="ru-RU"/>
        </w:rPr>
        <w:lastRenderedPageBreak/>
        <w:t>Порядок организации публичных слушаний</w:t>
      </w:r>
    </w:p>
    <w:p w:rsidR="00596E0A" w:rsidRPr="00596E0A" w:rsidRDefault="00596E0A" w:rsidP="00596E0A">
      <w:pPr>
        <w:pStyle w:val="aa"/>
        <w:ind w:left="1080"/>
        <w:rPr>
          <w:color w:val="000000"/>
          <w:sz w:val="28"/>
          <w:szCs w:val="28"/>
          <w:lang w:eastAsia="ru-RU"/>
        </w:rPr>
      </w:pPr>
    </w:p>
    <w:p w:rsidR="00B3259B" w:rsidRDefault="00BD71D6" w:rsidP="00B3259B">
      <w:pPr>
        <w:jc w:val="both"/>
        <w:rPr>
          <w:color w:val="000000"/>
          <w:sz w:val="28"/>
          <w:szCs w:val="28"/>
          <w:lang w:eastAsia="ru-RU"/>
        </w:rPr>
      </w:pPr>
      <w:r w:rsidRPr="00BD71D6">
        <w:rPr>
          <w:color w:val="000000"/>
          <w:sz w:val="28"/>
          <w:szCs w:val="28"/>
          <w:lang w:eastAsia="ru-RU"/>
        </w:rPr>
        <w:t xml:space="preserve">         6. </w:t>
      </w:r>
      <w:r w:rsidR="00596E0A" w:rsidRPr="00BD71D6">
        <w:rPr>
          <w:color w:val="000000"/>
          <w:sz w:val="28"/>
          <w:szCs w:val="28"/>
          <w:lang w:eastAsia="ru-RU"/>
        </w:rPr>
        <w:t>Для проведения публичных слушаний по инициативе населения</w:t>
      </w:r>
      <w:r w:rsidRPr="00BD71D6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D71D6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BD71D6">
        <w:rPr>
          <w:color w:val="000000"/>
          <w:sz w:val="28"/>
          <w:szCs w:val="28"/>
          <w:lang w:eastAsia="ru-RU"/>
        </w:rPr>
        <w:t xml:space="preserve"> муниципального района</w:t>
      </w:r>
      <w:r w:rsidR="00596E0A" w:rsidRPr="00BD71D6">
        <w:rPr>
          <w:color w:val="000000"/>
          <w:sz w:val="28"/>
          <w:szCs w:val="28"/>
          <w:lang w:eastAsia="ru-RU"/>
        </w:rPr>
        <w:t xml:space="preserve"> необходимо обращение в Совет инициативной группы населения в количестве</w:t>
      </w:r>
      <w:r w:rsidRPr="00BD71D6">
        <w:rPr>
          <w:color w:val="000000"/>
          <w:sz w:val="28"/>
          <w:szCs w:val="28"/>
          <w:lang w:eastAsia="ru-RU"/>
        </w:rPr>
        <w:t xml:space="preserve"> не менее 15 человек, зарегистрированных на территории </w:t>
      </w:r>
      <w:proofErr w:type="spellStart"/>
      <w:r w:rsidRPr="00BD71D6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BD71D6">
        <w:rPr>
          <w:color w:val="000000"/>
          <w:sz w:val="28"/>
          <w:szCs w:val="28"/>
          <w:lang w:eastAsia="ru-RU"/>
        </w:rPr>
        <w:t xml:space="preserve"> муниципального района и о</w:t>
      </w:r>
      <w:r>
        <w:rPr>
          <w:color w:val="000000"/>
          <w:sz w:val="28"/>
          <w:szCs w:val="28"/>
          <w:lang w:eastAsia="ru-RU"/>
        </w:rPr>
        <w:t>бладающих избирательным правом.</w:t>
      </w:r>
    </w:p>
    <w:p w:rsidR="00B3259B" w:rsidRDefault="00B3259B" w:rsidP="00B3259B">
      <w:pPr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    </w:t>
      </w:r>
      <w:r>
        <w:rPr>
          <w:color w:val="auto"/>
          <w:sz w:val="28"/>
          <w:szCs w:val="28"/>
        </w:rPr>
        <w:t>Решение о формировании инициативной группы принимается ее членами на собрании и оформляется протоколом. В протоколе указываются вопросы, планируемые к вынесению на публичные слушания, а также перечисляются члены инициативной группы.</w:t>
      </w:r>
    </w:p>
    <w:p w:rsidR="00B3259B" w:rsidRPr="00B3259B" w:rsidRDefault="00B3259B" w:rsidP="00BD71D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До обращения с предложением о проведении публичных слушаний в Совет </w:t>
      </w:r>
      <w:proofErr w:type="spellStart"/>
      <w:r>
        <w:rPr>
          <w:color w:val="auto"/>
          <w:sz w:val="28"/>
          <w:szCs w:val="28"/>
        </w:rPr>
        <w:t>Лахденпохского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 членами инициативной группы должно быть собрано не менее 100 подписей жителей </w:t>
      </w:r>
      <w:proofErr w:type="spellStart"/>
      <w:r>
        <w:rPr>
          <w:color w:val="auto"/>
          <w:sz w:val="28"/>
          <w:szCs w:val="28"/>
        </w:rPr>
        <w:t>Лахденпохского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района, достигших возраста 18 лет, в поддержку проведения публичных слушаний по поставленному вопросу. Подписи должны быть собраны в срок, не превышающий 20 дней с момента подписания протокола о создании инициативной группы.</w:t>
      </w:r>
    </w:p>
    <w:p w:rsidR="00B3259B" w:rsidRDefault="00BD71D6" w:rsidP="002A12E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7. </w:t>
      </w:r>
      <w:r w:rsidR="0096032B">
        <w:rPr>
          <w:color w:val="000000"/>
          <w:sz w:val="28"/>
          <w:szCs w:val="28"/>
          <w:lang w:eastAsia="ru-RU"/>
        </w:rPr>
        <w:t xml:space="preserve">Инициативная группа при обращении </w:t>
      </w:r>
      <w:r w:rsidR="00596E0A" w:rsidRPr="00BD71D6">
        <w:rPr>
          <w:color w:val="000000"/>
          <w:sz w:val="28"/>
          <w:szCs w:val="28"/>
          <w:lang w:eastAsia="ru-RU"/>
        </w:rPr>
        <w:t>о проведении  пуб</w:t>
      </w:r>
      <w:r w:rsidR="002A12E4">
        <w:rPr>
          <w:color w:val="000000"/>
          <w:sz w:val="28"/>
          <w:szCs w:val="28"/>
          <w:lang w:eastAsia="ru-RU"/>
        </w:rPr>
        <w:t xml:space="preserve">личных слушаний  </w:t>
      </w:r>
      <w:r w:rsidR="0096032B">
        <w:rPr>
          <w:color w:val="000000"/>
          <w:sz w:val="28"/>
          <w:szCs w:val="28"/>
          <w:lang w:eastAsia="ru-RU"/>
        </w:rPr>
        <w:t xml:space="preserve">подает </w:t>
      </w:r>
      <w:r w:rsidR="00B3259B">
        <w:rPr>
          <w:color w:val="000000"/>
          <w:sz w:val="28"/>
          <w:szCs w:val="28"/>
          <w:lang w:eastAsia="ru-RU"/>
        </w:rPr>
        <w:t>следующие документы:</w:t>
      </w:r>
    </w:p>
    <w:p w:rsidR="00B3259B" w:rsidRDefault="00B3259B" w:rsidP="00B3259B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>
        <w:rPr>
          <w:color w:val="auto"/>
          <w:sz w:val="28"/>
          <w:szCs w:val="28"/>
        </w:rPr>
        <w:t>заявление с указанием вопроса, предлагаемого к вынесению на публичные слушания, и обоснованием необходимости его вынесения на публичные слушания;</w:t>
      </w:r>
    </w:p>
    <w:p w:rsidR="00B3259B" w:rsidRDefault="00B3259B" w:rsidP="00B3259B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сведения о членах инициативной группы (фамилия, имя, отчество, дата рождения, серия и номер паспорта гражданина или документа, заменяющего паспорт гражданина, адрес места жительства, личная подпись);</w:t>
      </w:r>
    </w:p>
    <w:p w:rsidR="00B3259B" w:rsidRDefault="00B3259B" w:rsidP="00B3259B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протокол о создании инициативной группы граждан;</w:t>
      </w:r>
    </w:p>
    <w:p w:rsidR="00B3259B" w:rsidRDefault="00B3259B" w:rsidP="00B3259B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подписи жителей в поддержку инициативы проведения публичных слушаний, оформленные в виде подписных листов.</w:t>
      </w:r>
    </w:p>
    <w:p w:rsidR="00596E0A" w:rsidRPr="002A12E4" w:rsidRDefault="002A12E4" w:rsidP="002A12E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</w:t>
      </w:r>
      <w:r w:rsidR="00B3259B">
        <w:rPr>
          <w:color w:val="000000"/>
          <w:sz w:val="28"/>
          <w:szCs w:val="28"/>
          <w:lang w:eastAsia="ru-RU"/>
        </w:rPr>
        <w:t xml:space="preserve">8. </w:t>
      </w:r>
      <w:r w:rsidR="00596E0A" w:rsidRPr="002A12E4">
        <w:rPr>
          <w:color w:val="000000"/>
          <w:sz w:val="28"/>
          <w:szCs w:val="28"/>
          <w:lang w:eastAsia="ru-RU"/>
        </w:rPr>
        <w:t>Совет не позднее 30 дней со дня поступления </w:t>
      </w:r>
      <w:r w:rsidR="0096032B">
        <w:rPr>
          <w:color w:val="000000"/>
          <w:sz w:val="28"/>
          <w:szCs w:val="28"/>
          <w:lang w:eastAsia="ru-RU"/>
        </w:rPr>
        <w:t>заявления</w:t>
      </w:r>
      <w:r w:rsidR="00B3259B">
        <w:rPr>
          <w:color w:val="000000"/>
          <w:sz w:val="28"/>
          <w:szCs w:val="28"/>
          <w:lang w:eastAsia="ru-RU"/>
        </w:rPr>
        <w:t xml:space="preserve"> </w:t>
      </w:r>
      <w:r w:rsidR="00596E0A" w:rsidRPr="002A12E4">
        <w:rPr>
          <w:color w:val="000000"/>
          <w:sz w:val="28"/>
          <w:szCs w:val="28"/>
          <w:lang w:eastAsia="ru-RU"/>
        </w:rPr>
        <w:t xml:space="preserve"> инициативной группы по проведению публичных слушаний обязан рассмотреть </w:t>
      </w:r>
      <w:r w:rsidR="0096032B">
        <w:rPr>
          <w:color w:val="000000"/>
          <w:sz w:val="28"/>
          <w:szCs w:val="28"/>
          <w:lang w:eastAsia="ru-RU"/>
        </w:rPr>
        <w:t xml:space="preserve">заявление </w:t>
      </w:r>
      <w:r w:rsidR="00596E0A" w:rsidRPr="002A12E4">
        <w:rPr>
          <w:color w:val="000000"/>
          <w:sz w:val="28"/>
          <w:szCs w:val="28"/>
          <w:lang w:eastAsia="ru-RU"/>
        </w:rPr>
        <w:t xml:space="preserve">и приложенные к нему документы и принять </w:t>
      </w:r>
      <w:r>
        <w:rPr>
          <w:color w:val="000000"/>
          <w:sz w:val="28"/>
          <w:szCs w:val="28"/>
          <w:lang w:eastAsia="ru-RU"/>
        </w:rPr>
        <w:t>одно из следующих решений</w:t>
      </w:r>
      <w:r w:rsidR="00596E0A" w:rsidRPr="002A12E4">
        <w:rPr>
          <w:color w:val="000000"/>
          <w:sz w:val="28"/>
          <w:szCs w:val="28"/>
          <w:lang w:eastAsia="ru-RU"/>
        </w:rPr>
        <w:t>:</w:t>
      </w:r>
    </w:p>
    <w:p w:rsidR="002A12E4" w:rsidRPr="002A12E4" w:rsidRDefault="002A12E4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 w:rsidRPr="002A12E4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- о назначении публичных слушаний, в случае соответствия представленных документов требованиям настоящего Положения, а также в случае соответствия выносимого на публичные слушания проекта муниципального правового акта треб</w:t>
      </w:r>
      <w:r w:rsid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ованиям действующего законодательства Российской Федерации и (или) Республики Карелия, настоящего Положения и </w:t>
      </w:r>
      <w:r w:rsidRPr="002A12E4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Устава;</w:t>
      </w:r>
    </w:p>
    <w:p w:rsidR="00042202" w:rsidRPr="002A12E4" w:rsidRDefault="002A12E4" w:rsidP="00042202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 w:rsidRPr="002A12E4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-  об отказе </w:t>
      </w:r>
      <w:r w:rsid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в назначении публичных слушаний </w:t>
      </w:r>
      <w:r w:rsidR="00042202" w:rsidRPr="002A12E4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в случае </w:t>
      </w:r>
      <w:r w:rsid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не</w:t>
      </w:r>
      <w:r w:rsidR="00042202" w:rsidRPr="002A12E4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соответствия представленных документов требованиям настоящего Положения, а также в случае </w:t>
      </w:r>
      <w:r w:rsid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не</w:t>
      </w:r>
      <w:r w:rsidR="00042202" w:rsidRPr="002A12E4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соответствия выносимого на публичные слушания проекта муниципального правового акта треб</w:t>
      </w:r>
      <w:r w:rsid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ованиям действующего законодательства</w:t>
      </w:r>
      <w:r w:rsidR="00042202" w:rsidRP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="0004220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Российской Федерации и (или) Республики Карелия, настоящего Положения и </w:t>
      </w:r>
      <w:r w:rsidR="00347C32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Устава.</w:t>
      </w:r>
      <w:bookmarkStart w:id="0" w:name="_GoBack"/>
      <w:bookmarkEnd w:id="0"/>
    </w:p>
    <w:p w:rsidR="00B3259B" w:rsidRPr="002A12E4" w:rsidRDefault="00B3259B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Решение принимается большинством голосов от присутствующих депутатов</w:t>
      </w:r>
      <w:r w:rsidR="0096032B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Совета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.</w:t>
      </w:r>
    </w:p>
    <w:p w:rsidR="002A12E4" w:rsidRPr="002A12E4" w:rsidRDefault="002A12E4" w:rsidP="002A12E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</w:t>
      </w:r>
      <w:r w:rsidR="00B3259B">
        <w:rPr>
          <w:color w:val="000000"/>
          <w:sz w:val="28"/>
          <w:szCs w:val="28"/>
          <w:lang w:eastAsia="ru-RU"/>
        </w:rPr>
        <w:t xml:space="preserve">9. </w:t>
      </w:r>
      <w:r w:rsidRPr="002A12E4">
        <w:rPr>
          <w:color w:val="000000"/>
          <w:sz w:val="28"/>
          <w:szCs w:val="28"/>
          <w:lang w:eastAsia="ru-RU"/>
        </w:rPr>
        <w:t>В случае отказа в проведении публичных слушаний, в решении Совета должны быть указаны причины отказа.</w:t>
      </w:r>
    </w:p>
    <w:p w:rsidR="002A12E4" w:rsidRPr="002A12E4" w:rsidRDefault="002A12E4" w:rsidP="002A12E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</w:t>
      </w:r>
      <w:r w:rsidRPr="002A12E4">
        <w:rPr>
          <w:color w:val="000000"/>
          <w:sz w:val="28"/>
          <w:szCs w:val="28"/>
          <w:lang w:eastAsia="ru-RU"/>
        </w:rPr>
        <w:t>Копия решения Совета в течение трех рабочих дней со дня принятия направляется представителям инициативной группы.</w:t>
      </w:r>
    </w:p>
    <w:p w:rsidR="00003DAA" w:rsidRDefault="002A12E4" w:rsidP="002A12E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</w:t>
      </w:r>
      <w:r w:rsidRPr="002A12E4">
        <w:rPr>
          <w:color w:val="000000"/>
          <w:sz w:val="28"/>
          <w:szCs w:val="28"/>
          <w:lang w:eastAsia="ru-RU"/>
        </w:rPr>
        <w:t xml:space="preserve">Совет не позднее 30 дней </w:t>
      </w:r>
      <w:proofErr w:type="gramStart"/>
      <w:r w:rsidRPr="002A12E4">
        <w:rPr>
          <w:color w:val="000000"/>
          <w:sz w:val="28"/>
          <w:szCs w:val="28"/>
          <w:lang w:eastAsia="ru-RU"/>
        </w:rPr>
        <w:t>с даты принятия</w:t>
      </w:r>
      <w:proofErr w:type="gramEnd"/>
      <w:r w:rsidRPr="002A12E4">
        <w:rPr>
          <w:color w:val="000000"/>
          <w:sz w:val="28"/>
          <w:szCs w:val="28"/>
          <w:lang w:eastAsia="ru-RU"/>
        </w:rPr>
        <w:t xml:space="preserve"> решения о назначении публичных слушаний по инициативе населения обязан провести публичные слушания. </w:t>
      </w:r>
    </w:p>
    <w:p w:rsidR="00003DAA" w:rsidRDefault="00003DAA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</w:t>
      </w:r>
      <w:r w:rsidR="00FE440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10. С инициативой проведения публичных слушаний могут выступать группа депутатов (не менее 2/3 от установленной численности депутатов Совета), 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Заместитель Председателя </w:t>
      </w:r>
      <w:r w:rsidRPr="00003DAA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Совета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, постоянные комиссии</w:t>
      </w:r>
      <w:r w:rsidRPr="00003DAA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депутатов Совета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.</w:t>
      </w:r>
    </w:p>
    <w:p w:rsidR="00003DAA" w:rsidRDefault="00003DAA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В указанном случае решение о назначении публичных слушаний принимается Советом большинством голосов от присутствующих депутатов Совета.</w:t>
      </w:r>
    </w:p>
    <w:p w:rsidR="00582CBE" w:rsidRDefault="00003DAA" w:rsidP="00582CBE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="002A12E4" w:rsidRPr="00003DAA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К заявлению о проведении публичных слушаний по инициативе Совета </w:t>
      </w:r>
      <w:r w:rsidR="00582CB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прилагаются</w:t>
      </w:r>
      <w:r w:rsidR="002A12E4" w:rsidRPr="00003DAA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="00CA592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вопросы, </w:t>
      </w:r>
      <w:r w:rsidR="002A12E4" w:rsidRPr="00003DAA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проект </w:t>
      </w:r>
      <w:r w:rsidR="00582CB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муниципального </w:t>
      </w:r>
      <w:r w:rsidR="002A12E4" w:rsidRPr="00003DAA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правового акта и пояснительная записка, кратко определяющая необходимость рассмотрения внесенного вопроса.</w:t>
      </w:r>
    </w:p>
    <w:p w:rsidR="00582CBE" w:rsidRDefault="00582CBE" w:rsidP="00582CBE">
      <w:pPr>
        <w:jc w:val="both"/>
        <w:rPr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11. Для проведения публичных слушаний по инициативе </w:t>
      </w:r>
      <w:r w:rsidRPr="00232875">
        <w:rPr>
          <w:sz w:val="28"/>
          <w:szCs w:val="28"/>
          <w:lang w:eastAsia="ru-RU"/>
        </w:rPr>
        <w:t xml:space="preserve">Главы района или Главы Администрации </w:t>
      </w:r>
      <w:r>
        <w:rPr>
          <w:sz w:val="28"/>
          <w:szCs w:val="28"/>
          <w:lang w:eastAsia="ru-RU"/>
        </w:rPr>
        <w:t xml:space="preserve">Глава </w:t>
      </w:r>
      <w:proofErr w:type="spellStart"/>
      <w:r>
        <w:rPr>
          <w:sz w:val="28"/>
          <w:szCs w:val="28"/>
          <w:lang w:eastAsia="ru-RU"/>
        </w:rPr>
        <w:t>Лахденпохского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издает постановление о проведении публичных слушаний. </w:t>
      </w:r>
    </w:p>
    <w:p w:rsidR="00CA592D" w:rsidRDefault="00582CBE" w:rsidP="00CA592D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 w:rsidRPr="00582CBE">
        <w:rPr>
          <w:rFonts w:asciiTheme="minorHAnsi" w:hAnsiTheme="minorHAnsi" w:cstheme="minorHAnsi"/>
          <w:sz w:val="28"/>
          <w:szCs w:val="28"/>
          <w:lang w:eastAsia="ru-RU"/>
        </w:rPr>
        <w:t xml:space="preserve">     К постановлению</w:t>
      </w:r>
      <w:r w:rsidRPr="00582CBE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о проведении публичных слушаний прилагаются проект муниципального правового акта и пояснительная записка, кратко определяющая необходимость рассмотрения внесенного вопроса.</w:t>
      </w:r>
    </w:p>
    <w:p w:rsidR="00CA592D" w:rsidRDefault="00CA592D" w:rsidP="00CA592D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12. </w:t>
      </w:r>
      <w:r>
        <w:rPr>
          <w:color w:val="auto"/>
          <w:sz w:val="28"/>
          <w:szCs w:val="28"/>
        </w:rPr>
        <w:t>В решении (постановлении) о назначении публичных слушаний указываются:</w:t>
      </w:r>
    </w:p>
    <w:p w:rsidR="00CA592D" w:rsidRDefault="00CA592D" w:rsidP="00CA592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тема публичных слушаний (вопросы, наименование проекта муниципального правового акта, выносимые на публичные слушания);</w:t>
      </w:r>
    </w:p>
    <w:p w:rsidR="00CA592D" w:rsidRDefault="00CA592D" w:rsidP="00CA592D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>- дата и время проведения публичных слушаний;</w:t>
      </w:r>
    </w:p>
    <w:p w:rsidR="00CA592D" w:rsidRDefault="00CA592D" w:rsidP="00CA592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место проведения публичных слушаний;</w:t>
      </w:r>
    </w:p>
    <w:p w:rsidR="00CA592D" w:rsidRDefault="00CA592D" w:rsidP="00CA592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состав </w:t>
      </w:r>
      <w:r w:rsidR="00761B11">
        <w:rPr>
          <w:color w:val="auto"/>
          <w:sz w:val="28"/>
          <w:szCs w:val="28"/>
        </w:rPr>
        <w:t>комиссии по организации</w:t>
      </w:r>
      <w:r>
        <w:rPr>
          <w:color w:val="auto"/>
          <w:sz w:val="28"/>
          <w:szCs w:val="28"/>
        </w:rPr>
        <w:t xml:space="preserve"> публичных слушаний</w:t>
      </w:r>
      <w:r w:rsidR="00421861">
        <w:rPr>
          <w:color w:val="auto"/>
          <w:sz w:val="28"/>
          <w:szCs w:val="28"/>
        </w:rPr>
        <w:t>;</w:t>
      </w:r>
    </w:p>
    <w:p w:rsidR="00CA592D" w:rsidRDefault="00CA592D" w:rsidP="00CA592D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 xml:space="preserve">- порядок </w:t>
      </w:r>
      <w:r w:rsidRPr="00CA592D">
        <w:rPr>
          <w:color w:val="auto"/>
          <w:sz w:val="28"/>
          <w:szCs w:val="28"/>
          <w:lang w:eastAsia="ru-RU"/>
        </w:rPr>
        <w:t>учет</w:t>
      </w:r>
      <w:r>
        <w:rPr>
          <w:color w:val="auto"/>
          <w:sz w:val="28"/>
          <w:szCs w:val="28"/>
          <w:lang w:eastAsia="ru-RU"/>
        </w:rPr>
        <w:t>а</w:t>
      </w:r>
      <w:r w:rsidRPr="00CA592D">
        <w:rPr>
          <w:color w:val="auto"/>
          <w:sz w:val="28"/>
          <w:szCs w:val="28"/>
          <w:lang w:eastAsia="ru-RU"/>
        </w:rPr>
        <w:t xml:space="preserve"> предложений физических и юридических лиц по</w:t>
      </w:r>
      <w:r>
        <w:rPr>
          <w:color w:val="auto"/>
          <w:sz w:val="28"/>
          <w:szCs w:val="28"/>
          <w:lang w:eastAsia="ru-RU"/>
        </w:rPr>
        <w:t xml:space="preserve"> вопросу, проекту </w:t>
      </w:r>
      <w:r>
        <w:rPr>
          <w:color w:val="auto"/>
          <w:sz w:val="28"/>
          <w:szCs w:val="28"/>
        </w:rPr>
        <w:t>муниципального правового акта,</w:t>
      </w:r>
      <w:r>
        <w:rPr>
          <w:color w:val="auto"/>
          <w:sz w:val="28"/>
          <w:szCs w:val="28"/>
          <w:lang w:eastAsia="ru-RU"/>
        </w:rPr>
        <w:t xml:space="preserve"> выносимых на публичные слушания;</w:t>
      </w:r>
    </w:p>
    <w:p w:rsidR="00CA592D" w:rsidRPr="00CA592D" w:rsidRDefault="00CA592D" w:rsidP="00CA592D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>- сроки и место представления предложений и замечаний</w:t>
      </w:r>
      <w:r w:rsidR="00421861">
        <w:rPr>
          <w:color w:val="auto"/>
          <w:sz w:val="28"/>
          <w:szCs w:val="28"/>
        </w:rPr>
        <w:t xml:space="preserve"> от физических и юридических лиц</w:t>
      </w:r>
      <w:r>
        <w:rPr>
          <w:color w:val="auto"/>
          <w:sz w:val="28"/>
          <w:szCs w:val="28"/>
        </w:rPr>
        <w:t xml:space="preserve"> по вопросам, обсуждаемым на публичных слушаниях</w:t>
      </w:r>
      <w:r w:rsidR="00421861">
        <w:rPr>
          <w:color w:val="auto"/>
          <w:sz w:val="28"/>
          <w:szCs w:val="28"/>
        </w:rPr>
        <w:t>.</w:t>
      </w:r>
    </w:p>
    <w:p w:rsidR="00582CBE" w:rsidRDefault="00421861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13</w:t>
      </w:r>
      <w:r w:rsidRPr="0042186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. Решение Совета, постановление Главы района о проведении публичных слушаний подлежат опубликованию не менее чем за 7 дней до начала проведения слушаний с обязательным опубликованием проекта обсуждаемого документа,  указанием   места,   даты   и   времени проведения публичных слушаний.</w:t>
      </w:r>
    </w:p>
    <w:p w:rsidR="00761B11" w:rsidRDefault="00761B11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761B11" w:rsidRDefault="00761B11" w:rsidP="00761B11">
      <w:pPr>
        <w:pStyle w:val="aa"/>
        <w:numPr>
          <w:ilvl w:val="0"/>
          <w:numId w:val="17"/>
        </w:numPr>
        <w:ind w:hanging="295"/>
        <w:rPr>
          <w:color w:val="000000"/>
          <w:sz w:val="28"/>
          <w:szCs w:val="28"/>
          <w:lang w:eastAsia="ru-RU"/>
        </w:rPr>
      </w:pPr>
      <w:r w:rsidRPr="00596E0A">
        <w:rPr>
          <w:color w:val="000000"/>
          <w:sz w:val="28"/>
          <w:szCs w:val="28"/>
          <w:lang w:eastAsia="ru-RU"/>
        </w:rPr>
        <w:t xml:space="preserve">Порядок </w:t>
      </w:r>
      <w:r>
        <w:rPr>
          <w:color w:val="000000"/>
          <w:sz w:val="28"/>
          <w:szCs w:val="28"/>
          <w:lang w:eastAsia="ru-RU"/>
        </w:rPr>
        <w:t>проведения публичных слушаний</w:t>
      </w:r>
    </w:p>
    <w:p w:rsidR="00761B11" w:rsidRDefault="00761B11" w:rsidP="002A12E4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</w:p>
    <w:p w:rsidR="00761B11" w:rsidRPr="00761B11" w:rsidRDefault="00761B11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14. Председательствующим на публичных слушаниях является Глава </w:t>
      </w:r>
      <w:proofErr w:type="spellStart"/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Лахденпохского</w:t>
      </w:r>
      <w:proofErr w:type="spellEnd"/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муниципального района 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либо назначаемое им по распоряжению должностное лицо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.</w:t>
      </w:r>
    </w:p>
    <w:p w:rsidR="00761B11" w:rsidRPr="00761B11" w:rsidRDefault="00761B11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15. В публичных слушаниях имеют право участвовать граждане, достигшие ко дню проведения публичных слушаний восемнадцатилетнего возраста и зарегистрированные по месту жительства или по месту пребывания на 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lastRenderedPageBreak/>
        <w:t xml:space="preserve">территории </w:t>
      </w:r>
      <w:proofErr w:type="spellStart"/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Лахденпохского</w:t>
      </w:r>
      <w:proofErr w:type="spellEnd"/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муниципального района, 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должностные лица,</w:t>
      </w:r>
      <w:r w:rsidR="00BF3CEB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депутаты Совета,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приглашенные</w:t>
      </w:r>
      <w:r w:rsidR="00BF3CEB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(далее - участники)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.</w:t>
      </w:r>
    </w:p>
    <w:p w:rsidR="00761B11" w:rsidRDefault="00761B11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Прибывшие на публичные слушания участники подлежат регистрации секретарем публичных слушаний с указанием их фамилии, имя, отчества, места жительства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.</w:t>
      </w:r>
    </w:p>
    <w:p w:rsidR="00761B11" w:rsidRDefault="00761B11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="005E5E6C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16. Комиссия по организации публичных слушаний готовит информацию и документы, необходимые для проведения публичных слушаний.</w:t>
      </w:r>
    </w:p>
    <w:p w:rsidR="00BF3CEB" w:rsidRDefault="005E5E6C" w:rsidP="00BF3CEB">
      <w:pPr>
        <w:tabs>
          <w:tab w:val="left" w:pos="993"/>
        </w:tabs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17. </w:t>
      </w:r>
      <w:r w:rsid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Продолжительность</w:t>
      </w:r>
      <w:r w:rsidR="00BF3CEB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публичных слушаний определяется председательствующим исходя из характера обсуждаемого вопроса.</w:t>
      </w:r>
      <w:r w:rsid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</w:p>
    <w:p w:rsidR="005E5E6C" w:rsidRDefault="00BF3CEB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="005E5E6C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18.   Публичные слушания открываются кратким вступительным словом председательствующего, который информирует присутствующих о существе обсуждаемого вопроса, его значимости, порядке проведения заседания, составе приглашенных лиц. После чего 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предоставляется    слово докладчику</w:t>
      </w:r>
      <w:r w:rsidR="005E5E6C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продолжительностью  до  30  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минут  для   доклада   по   обсуждаемому </w:t>
      </w:r>
      <w:r w:rsidR="005E5E6C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вопросу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. </w:t>
      </w:r>
    </w:p>
    <w:p w:rsidR="005E5E6C" w:rsidRDefault="005E5E6C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После выступления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на публичных слушаниях докладчика следуют вопросы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участников </w:t>
      </w:r>
      <w:r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и ответы на них продолжительностью до 1 часа. Вопросы могут быть заданы как в устной, так и в письменной форме.</w:t>
      </w:r>
    </w:p>
    <w:p w:rsidR="005E5E6C" w:rsidRDefault="005E5E6C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Все лица выступают на публичных слушаниях только с разрешения председательствующего. </w:t>
      </w:r>
    </w:p>
    <w:p w:rsidR="005E5E6C" w:rsidRDefault="005E5E6C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19. 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В ходе проведения публичных слушаний ведется протокол. В протоколе указываются фамилии присутствующих депутатов Совета, должностных лиц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,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приглашенных,    количество   присутствующих   граждан.    </w:t>
      </w:r>
    </w:p>
    <w:p w:rsidR="005E5E6C" w:rsidRDefault="005E5E6C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Протокол    проведения    публичных  слуш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аний изготавливается в течение семи 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рабочих дней и подписывается председательствующим.</w:t>
      </w:r>
    </w:p>
    <w:p w:rsidR="00FE440D" w:rsidRDefault="005E5E6C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20. 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По результатам проведения публичных слушаний</w:t>
      </w:r>
      <w:r w:rsidR="00FE440D" w:rsidRP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</w:t>
      </w:r>
      <w:r w:rsidR="00FE440D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большинством голосов участников, принявших участие в публичных слушаниях</w:t>
      </w:r>
      <w:r w:rsidR="00FE440D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,  принимается решение, которое носит рекомендательный характер.</w:t>
      </w:r>
    </w:p>
    <w:p w:rsidR="00FE440D" w:rsidRDefault="00FE440D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Итоги фиксируются в протоколе.</w:t>
      </w:r>
    </w:p>
    <w:p w:rsidR="00761B11" w:rsidRPr="00761B11" w:rsidRDefault="00FE440D" w:rsidP="00761B11">
      <w:pPr>
        <w:jc w:val="both"/>
        <w:rPr>
          <w:rFonts w:asciiTheme="minorHAnsi" w:hAnsiTheme="minorHAnsi" w:cstheme="minorHAnsi"/>
          <w:color w:val="000000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    21. 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 Решение, принятое в результате публичных слушаний, подлежит обязательному опубликованию в газете «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Призыв» не позднее 14</w:t>
      </w:r>
      <w:r w:rsidR="00761B11" w:rsidRPr="00761B11"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дней после </w:t>
      </w:r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проведения  публичных слушаний, а также размещается на официальном сайте Администрации </w:t>
      </w:r>
      <w:proofErr w:type="spellStart"/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>Лахденпохского</w:t>
      </w:r>
      <w:proofErr w:type="spellEnd"/>
      <w:r>
        <w:rPr>
          <w:rFonts w:asciiTheme="minorHAnsi" w:hAnsiTheme="minorHAnsi" w:cstheme="minorHAnsi"/>
          <w:color w:val="000000"/>
          <w:sz w:val="28"/>
          <w:szCs w:val="28"/>
          <w:lang w:eastAsia="ru-RU"/>
        </w:rPr>
        <w:t xml:space="preserve"> муниципального района.</w:t>
      </w:r>
    </w:p>
    <w:p w:rsidR="00A4328B" w:rsidRPr="00761B11" w:rsidRDefault="00A4328B" w:rsidP="003A5D76">
      <w:pPr>
        <w:tabs>
          <w:tab w:val="left" w:pos="3225"/>
        </w:tabs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3A5D76" w:rsidRPr="00761B11" w:rsidRDefault="003A5D76" w:rsidP="003A5D76">
      <w:pPr>
        <w:tabs>
          <w:tab w:val="left" w:pos="3225"/>
        </w:tabs>
        <w:jc w:val="both"/>
        <w:rPr>
          <w:rFonts w:asciiTheme="minorHAnsi" w:hAnsiTheme="minorHAnsi" w:cstheme="minorHAnsi"/>
          <w:bCs/>
          <w:sz w:val="28"/>
          <w:szCs w:val="28"/>
        </w:rPr>
      </w:pPr>
    </w:p>
    <w:sectPr w:rsidR="003A5D76" w:rsidRPr="00761B11" w:rsidSect="00003DAA">
      <w:pgSz w:w="11906" w:h="16838"/>
      <w:pgMar w:top="709" w:right="850" w:bottom="709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632"/>
    <w:multiLevelType w:val="hybridMultilevel"/>
    <w:tmpl w:val="80B41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93BBD"/>
    <w:multiLevelType w:val="hybridMultilevel"/>
    <w:tmpl w:val="FC3ADF6E"/>
    <w:lvl w:ilvl="0" w:tplc="40C644D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5245E"/>
    <w:multiLevelType w:val="hybridMultilevel"/>
    <w:tmpl w:val="831431CA"/>
    <w:lvl w:ilvl="0" w:tplc="AB961DAA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>
    <w:nsid w:val="16E049FB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182A2C96"/>
    <w:multiLevelType w:val="hybridMultilevel"/>
    <w:tmpl w:val="34A04DA4"/>
    <w:lvl w:ilvl="0" w:tplc="456803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094A82"/>
    <w:multiLevelType w:val="hybridMultilevel"/>
    <w:tmpl w:val="09148CFC"/>
    <w:lvl w:ilvl="0" w:tplc="281076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48C5696"/>
    <w:multiLevelType w:val="hybridMultilevel"/>
    <w:tmpl w:val="65B09546"/>
    <w:lvl w:ilvl="0" w:tplc="03FE9B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B870402"/>
    <w:multiLevelType w:val="hybridMultilevel"/>
    <w:tmpl w:val="92F0A55A"/>
    <w:lvl w:ilvl="0" w:tplc="AB961DAA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>
    <w:nsid w:val="2BE34D1F"/>
    <w:multiLevelType w:val="hybridMultilevel"/>
    <w:tmpl w:val="BDE20D1C"/>
    <w:lvl w:ilvl="0" w:tplc="FA3A0F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9C6657"/>
    <w:multiLevelType w:val="hybridMultilevel"/>
    <w:tmpl w:val="D1C8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C0B86"/>
    <w:multiLevelType w:val="hybridMultilevel"/>
    <w:tmpl w:val="0FB01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2321F"/>
    <w:multiLevelType w:val="hybridMultilevel"/>
    <w:tmpl w:val="ACE2009C"/>
    <w:lvl w:ilvl="0" w:tplc="48B4AF7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311EB"/>
    <w:multiLevelType w:val="hybridMultilevel"/>
    <w:tmpl w:val="CBF4E54E"/>
    <w:lvl w:ilvl="0" w:tplc="A914F14E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>
    <w:nsid w:val="570405FE"/>
    <w:multiLevelType w:val="hybridMultilevel"/>
    <w:tmpl w:val="978EA25C"/>
    <w:lvl w:ilvl="0" w:tplc="7CEAA9C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3410585"/>
    <w:multiLevelType w:val="hybridMultilevel"/>
    <w:tmpl w:val="1284ACAA"/>
    <w:lvl w:ilvl="0" w:tplc="9D9E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13"/>
  </w:num>
  <w:num w:numId="5">
    <w:abstractNumId w:val="12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16"/>
  </w:num>
  <w:num w:numId="11">
    <w:abstractNumId w:val="5"/>
  </w:num>
  <w:num w:numId="12">
    <w:abstractNumId w:val="10"/>
  </w:num>
  <w:num w:numId="13">
    <w:abstractNumId w:val="1"/>
  </w:num>
  <w:num w:numId="14">
    <w:abstractNumId w:val="6"/>
  </w:num>
  <w:num w:numId="15">
    <w:abstractNumId w:val="15"/>
  </w:num>
  <w:num w:numId="16">
    <w:abstractNumId w:val="14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03DAA"/>
    <w:rsid w:val="00016B7F"/>
    <w:rsid w:val="00042202"/>
    <w:rsid w:val="0012270B"/>
    <w:rsid w:val="002A12E4"/>
    <w:rsid w:val="002B3013"/>
    <w:rsid w:val="002E75B0"/>
    <w:rsid w:val="00304FFC"/>
    <w:rsid w:val="003451D2"/>
    <w:rsid w:val="00347C32"/>
    <w:rsid w:val="00374867"/>
    <w:rsid w:val="00376C32"/>
    <w:rsid w:val="00382BE8"/>
    <w:rsid w:val="003A5D76"/>
    <w:rsid w:val="003E253F"/>
    <w:rsid w:val="003F794F"/>
    <w:rsid w:val="00421861"/>
    <w:rsid w:val="00424304"/>
    <w:rsid w:val="00503A5F"/>
    <w:rsid w:val="00551633"/>
    <w:rsid w:val="00582A9A"/>
    <w:rsid w:val="00582CBE"/>
    <w:rsid w:val="00596E0A"/>
    <w:rsid w:val="005E5E6C"/>
    <w:rsid w:val="00654FCA"/>
    <w:rsid w:val="00665A17"/>
    <w:rsid w:val="00726673"/>
    <w:rsid w:val="00761B11"/>
    <w:rsid w:val="007B6F61"/>
    <w:rsid w:val="00866C81"/>
    <w:rsid w:val="008A7B8F"/>
    <w:rsid w:val="008B733F"/>
    <w:rsid w:val="0096032B"/>
    <w:rsid w:val="009759D7"/>
    <w:rsid w:val="00A046D9"/>
    <w:rsid w:val="00A420A4"/>
    <w:rsid w:val="00A4328B"/>
    <w:rsid w:val="00AA64E4"/>
    <w:rsid w:val="00B3259B"/>
    <w:rsid w:val="00B742A8"/>
    <w:rsid w:val="00BD71D6"/>
    <w:rsid w:val="00BF3CEB"/>
    <w:rsid w:val="00C655FC"/>
    <w:rsid w:val="00C80DF8"/>
    <w:rsid w:val="00C8337D"/>
    <w:rsid w:val="00CA592D"/>
    <w:rsid w:val="00CC0CDA"/>
    <w:rsid w:val="00CC3E03"/>
    <w:rsid w:val="00D46A15"/>
    <w:rsid w:val="00DA17C1"/>
    <w:rsid w:val="00DA1EA3"/>
    <w:rsid w:val="00E218C9"/>
    <w:rsid w:val="00E85FCC"/>
    <w:rsid w:val="00E926E9"/>
    <w:rsid w:val="00EC65A9"/>
    <w:rsid w:val="00F22B1A"/>
    <w:rsid w:val="00F36E95"/>
    <w:rsid w:val="00F63AEF"/>
    <w:rsid w:val="00F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2875&amp;rnd=242442.2367319459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1D08E-977C-4DCC-A97D-0526E503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2021-04-28T15:21:00Z</cp:lastPrinted>
  <dcterms:created xsi:type="dcterms:W3CDTF">2021-04-28T15:22:00Z</dcterms:created>
  <dcterms:modified xsi:type="dcterms:W3CDTF">2021-04-28T15:22:00Z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