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40" w:after="60"/>
        <w:keepNext/>
        <w:outlineLvl w:val="0"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 w:cs="Arial"/>
          <w:b/>
          <w:bCs/>
          <w:color w:val="222222"/>
          <w:kern w:val="1"/>
          <w:sz w:val="36"/>
          <w:szCs w:val="36"/>
          <w:lang w:val="ru-ru" w:bidi="ar-sa"/>
        </w:rPr>
      </w:pPr>
      <w:r>
        <w:rPr>
          <w:rFonts w:ascii="Times New Roman" w:hAnsi="Times New Roman" w:eastAsia="SimSun" w:cs="Arial"/>
          <w:b/>
          <w:bCs/>
          <w:color w:val="222222"/>
          <w:kern w:val="1"/>
          <w:sz w:val="36"/>
          <w:szCs w:val="36"/>
          <w:lang w:val="ru-ru" w:bidi="ar-sa"/>
        </w:rPr>
        <w:t xml:space="preserve">Карельских предпринимателей приглашают принять участие в </w:t>
      </w:r>
      <w:r>
        <w:rPr>
          <w:rFonts w:ascii="Times New Roman" w:hAnsi="Times New Roman" w:eastAsia="SimSun" w:cs="Arial"/>
          <w:b/>
          <w:bCs/>
          <w:color w:val="222222"/>
          <w:kern w:val="1"/>
          <w:sz w:val="36"/>
          <w:szCs w:val="36"/>
          <w:lang w:val="ru-ru" w:bidi="ar-sa"/>
        </w:rPr>
      </w:r>
      <w:r>
        <w:rPr>
          <w:rFonts w:ascii="Times New Roman" w:hAnsi="Times New Roman" w:eastAsia="SimSun" w:cs="Arial"/>
          <w:b/>
          <w:bCs/>
          <w:color w:val="222222"/>
          <w:kern w:val="1"/>
          <w:sz w:val="36"/>
          <w:szCs w:val="36"/>
          <w:lang w:val="ru-ru" w:bidi="ar-sa"/>
        </w:rPr>
        <w:t>онлайн-марафоне</w:t>
      </w:r>
    </w:p>
    <w:p>
      <w:pPr>
        <w:spacing w:line="360" w:lineRule="atLea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b/>
          <w:i/>
          <w:kern w:val="1"/>
          <w:sz w:val="20"/>
          <w:szCs w:val="20"/>
          <w:lang w:val="ru-ru" w:bidi="ar-sa"/>
        </w:rPr>
      </w:pPr>
      <w:r>
        <w:rPr>
          <w:rFonts w:ascii="Times New Roman" w:hAnsi="Times New Roman" w:eastAsia="SimSun"/>
          <w:b/>
          <w:i/>
          <w:kern w:val="1"/>
          <w:sz w:val="20"/>
          <w:szCs w:val="20"/>
          <w:lang w:val="ru-ru" w:bidi="ar-sa"/>
        </w:rPr>
        <w:t xml:space="preserve">Для участия в приуроченном ко Дню российского предпринимательства виртуальном турнире необходимо скачать приложение «Фабрика предпринимательства» в </w:t>
      </w:r>
      <w:r>
        <w:rPr>
          <w:rFonts w:ascii="Times New Roman" w:hAnsi="Times New Roman" w:eastAsia="SimSun"/>
          <w:b/>
          <w:i/>
          <w:kern w:val="1"/>
          <w:sz w:val="20"/>
          <w:szCs w:val="20"/>
          <w:lang w:val="ru-ru" w:bidi="ar-sa"/>
        </w:rPr>
      </w:r>
      <w:r>
        <w:rPr>
          <w:rFonts w:ascii="Times New Roman" w:hAnsi="Times New Roman" w:eastAsia="SimSun"/>
          <w:b/>
          <w:i/>
          <w:kern w:val="1"/>
          <w:sz w:val="20"/>
          <w:szCs w:val="20"/>
          <w:lang w:val="ru-ru" w:bidi="ar-sa"/>
        </w:rPr>
        <w:t xml:space="preserve">App </w:t>
      </w:r>
      <w:r>
        <w:rPr>
          <w:rFonts w:ascii="Times New Roman" w:hAnsi="Times New Roman" w:eastAsia="SimSun"/>
          <w:b/>
          <w:i/>
          <w:kern w:val="1"/>
          <w:sz w:val="20"/>
          <w:szCs w:val="20"/>
          <w:lang w:val="ru-ru" w:bidi="ar-sa"/>
        </w:rPr>
      </w:r>
      <w:r>
        <w:rPr>
          <w:rFonts w:ascii="Times New Roman" w:hAnsi="Times New Roman" w:eastAsia="SimSun"/>
          <w:b/>
          <w:i/>
          <w:kern w:val="1"/>
          <w:sz w:val="20"/>
          <w:szCs w:val="20"/>
          <w:lang w:val="ru-ru" w:bidi="ar-sa"/>
        </w:rPr>
        <w:t xml:space="preserve">Store или </w:t>
      </w:r>
      <w:r>
        <w:rPr>
          <w:rFonts w:ascii="Times New Roman" w:hAnsi="Times New Roman" w:eastAsia="SimSun"/>
          <w:b/>
          <w:i/>
          <w:kern w:val="1"/>
          <w:sz w:val="20"/>
          <w:szCs w:val="20"/>
          <w:lang w:val="ru-ru" w:bidi="ar-sa"/>
        </w:rPr>
      </w:r>
      <w:r>
        <w:rPr>
          <w:rFonts w:ascii="Times New Roman" w:hAnsi="Times New Roman" w:eastAsia="SimSun"/>
          <w:b/>
          <w:i/>
          <w:kern w:val="1"/>
          <w:sz w:val="20"/>
          <w:szCs w:val="20"/>
          <w:lang w:val="ru-ru" w:bidi="ar-sa"/>
        </w:rPr>
        <w:t xml:space="preserve">Google </w:t>
      </w:r>
      <w:r>
        <w:rPr>
          <w:rFonts w:ascii="Times New Roman" w:hAnsi="Times New Roman" w:eastAsia="SimSun"/>
          <w:b/>
          <w:i/>
          <w:kern w:val="1"/>
          <w:sz w:val="20"/>
          <w:szCs w:val="20"/>
          <w:lang w:val="ru-ru" w:bidi="ar-sa"/>
        </w:rPr>
      </w:r>
      <w:r>
        <w:rPr>
          <w:rFonts w:ascii="Times New Roman" w:hAnsi="Times New Roman" w:eastAsia="SimSun"/>
          <w:b/>
          <w:i/>
          <w:kern w:val="1"/>
          <w:sz w:val="20"/>
          <w:szCs w:val="20"/>
          <w:lang w:val="ru-ru" w:bidi="ar-sa"/>
        </w:rPr>
        <w:t xml:space="preserve">Play на </w:t>
      </w:r>
      <w:r>
        <w:rPr>
          <w:rFonts w:ascii="Times New Roman" w:hAnsi="Times New Roman" w:eastAsia="SimSun"/>
          <w:b/>
          <w:i/>
          <w:kern w:val="1"/>
          <w:sz w:val="20"/>
          <w:szCs w:val="20"/>
          <w:lang w:val="ru-ru" w:bidi="ar-sa"/>
        </w:rPr>
      </w:r>
      <w:r>
        <w:rPr>
          <w:rFonts w:ascii="Times New Roman" w:hAnsi="Times New Roman" w:eastAsia="SimSun"/>
          <w:b/>
          <w:i/>
          <w:kern w:val="1"/>
          <w:sz w:val="20"/>
          <w:szCs w:val="20"/>
          <w:lang w:val="ru-ru" w:bidi="ar-sa"/>
        </w:rPr>
        <w:t>смартфон.</w:t>
      </w:r>
    </w:p>
    <w:p>
      <w:pPr>
        <w:spacing w:line="360" w:lineRule="atLea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0"/>
          <w:szCs w:val="20"/>
          <w:lang w:val="ru-ru" w:bidi="ar-sa"/>
        </w:rPr>
      </w:pPr>
      <w:r>
        <w:rPr>
          <w:rFonts w:ascii="Times New Roman" w:hAnsi="Times New Roman" w:eastAsia="SimSun"/>
          <w:kern w:val="1"/>
          <w:sz w:val="20"/>
          <w:szCs w:val="20"/>
          <w:lang w:val="ru-ru" w:bidi="ar-sa"/>
        </w:rPr>
        <w:t xml:space="preserve">Структура турнира включает 2 этапа. Заочный этап с 1 мая по 6 июня 2019 года: на базе </w:t>
      </w:r>
      <w:r>
        <w:rPr>
          <w:rFonts w:ascii="Times New Roman" w:hAnsi="Times New Roman" w:eastAsia="SimSun"/>
          <w:kern w:val="1"/>
          <w:sz w:val="20"/>
          <w:szCs w:val="20"/>
          <w:lang w:val="ru-ru" w:bidi="ar-sa"/>
        </w:rPr>
      </w:r>
      <w:r>
        <w:rPr>
          <w:rFonts w:ascii="Times New Roman" w:hAnsi="Times New Roman" w:eastAsia="SimSun"/>
          <w:kern w:val="1"/>
          <w:sz w:val="20"/>
          <w:szCs w:val="20"/>
          <w:lang w:val="ru-ru" w:bidi="ar-sa"/>
        </w:rPr>
        <w:t>онлайн-симулятора участники запускают собственный бизнес в выбранной сфере. На протяжении игры предприниматели проходят основные шаги по запуску и развитию своего дела.</w:t>
      </w:r>
    </w:p>
    <w:p>
      <w:pPr>
        <w:spacing w:line="360" w:lineRule="atLea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0"/>
          <w:szCs w:val="20"/>
          <w:lang w:val="ru-ru" w:bidi="ar-sa"/>
        </w:rPr>
      </w:pPr>
      <w:r>
        <w:rPr>
          <w:rFonts w:ascii="Times New Roman" w:hAnsi="Times New Roman" w:eastAsia="SimSun"/>
          <w:kern w:val="1"/>
          <w:sz w:val="20"/>
          <w:szCs w:val="20"/>
          <w:lang w:val="ru-ru" w:bidi="ar-sa"/>
        </w:rPr>
        <w:t xml:space="preserve">По итогам заочного этапа в каждом регионе выберут трех победителей (по рейтингу в игре), которые будут приглашены к участию на федеральном этапе. Его финал </w:t>
      </w:r>
      <w:r>
        <w:rPr>
          <w:rFonts w:ascii="Times New Roman" w:hAnsi="Times New Roman" w:eastAsia="SimSun"/>
          <w:kern w:val="1"/>
          <w:sz w:val="20"/>
          <w:szCs w:val="20"/>
          <w:lang w:val="ru-ru" w:bidi="ar-sa"/>
        </w:rPr>
      </w:r>
      <w:r>
        <w:rPr>
          <w:rFonts w:ascii="Times New Roman" w:hAnsi="Times New Roman" w:eastAsia="SimSun"/>
          <w:kern w:val="1"/>
          <w:sz w:val="20"/>
          <w:szCs w:val="20"/>
          <w:lang w:val="ru-ru" w:bidi="ar-sa"/>
        </w:rPr>
        <w:t>пройдёт в очном формате.</w:t>
      </w:r>
    </w:p>
    <w:p>
      <w:pPr>
        <w:spacing w:line="360" w:lineRule="atLea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0"/>
          <w:szCs w:val="20"/>
          <w:lang w:val="ru-ru" w:bidi="ar-sa"/>
        </w:rPr>
      </w:pPr>
      <w:r>
        <w:rPr>
          <w:rFonts w:ascii="Times New Roman" w:hAnsi="Times New Roman" w:eastAsia="SimSun"/>
          <w:kern w:val="1"/>
          <w:sz w:val="20"/>
          <w:szCs w:val="20"/>
          <w:lang w:val="ru-ru" w:bidi="ar-sa"/>
        </w:rPr>
      </w:r>
    </w:p>
    <w:p>
      <w:pPr>
        <w:spacing w:line="360" w:lineRule="atLea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18"/>
          <w:szCs w:val="18"/>
          <w:lang w:val="ru-ru" w:bidi="ar-sa"/>
        </w:rPr>
      </w:pPr>
      <w:r>
        <w:rPr>
          <w:rFonts w:ascii="Times New Roman" w:hAnsi="Times New Roman" w:eastAsia="SimSun"/>
          <w:kern w:val="1"/>
          <w:sz w:val="18"/>
          <w:szCs w:val="18"/>
          <w:lang w:val="ru-ru" w:bidi="ar-sa"/>
        </w:rPr>
        <w:t xml:space="preserve">   Министерство экономического развития и промышленности РК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50"/>
    </w:tmLastPosCaret>
    <w:tmLastPosAnchor>
      <w:tmLastPosPgfIdx w:val="0"/>
      <w:tmLastPosIdx w:val="0"/>
    </w:tmLastPosAnchor>
    <w:tmLastPosTblRect w:left="0" w:top="0" w:right="0" w:bottom="0"/>
    <w:tmAppRevision w:date="1557482762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()">
    <w:name w:val="Normal (Web)"/>
    <w:qFormat/>
    <w:basedOn w:val=""/>
    <w:pPr>
      <w:spacing w:before="100" w:after="100" w:beforeAutospacing="1" w:afterAutospacing="1"/>
    </w:pPr>
    <w:rPr>
      <w:rFonts w:ascii="Times New Roman" w:hAnsi="Times New Roman" w:eastAsia="Times New Roman"/>
      <w:sz w:val="24"/>
      <w:szCs w:val="24"/>
    </w:rPr>
  </w:style>
  <w:style w:type="character" w:styleId="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()">
    <w:name w:val="Normal (Web)"/>
    <w:qFormat/>
    <w:basedOn w:val=""/>
    <w:pPr>
      <w:spacing w:before="100" w:after="100" w:beforeAutospacing="1" w:afterAutospacing="1"/>
    </w:pPr>
    <w:rPr>
      <w:rFonts w:ascii="Times New Roman" w:hAnsi="Times New Roman" w:eastAsia="Times New Roman"/>
      <w:sz w:val="24"/>
      <w:szCs w:val="24"/>
    </w:rPr>
  </w:style>
  <w:style w:type="character" w:styleId="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Лебедевич Мария Владимировна</dc:creator>
  <cp:keywords/>
  <dc:description/>
  <cp:lastModifiedBy/>
  <cp:revision>4</cp:revision>
  <dcterms:created xsi:type="dcterms:W3CDTF">2019-04-02T09:04:00Z</dcterms:created>
  <dcterms:modified xsi:type="dcterms:W3CDTF">2019-05-10T13:06:02Z</dcterms:modified>
</cp:coreProperties>
</file>