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5C" w:rsidRPr="00413C5C" w:rsidRDefault="00413C5C" w:rsidP="0041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413C5C">
        <w:rPr>
          <w:rFonts w:ascii="Times New Roman" w:eastAsia="Times New Roman" w:hAnsi="Times New Roman" w:cs="Times New Roman"/>
          <w:sz w:val="18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1</w:t>
      </w:r>
      <w:r w:rsidRPr="00413C5C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</w:t>
      </w:r>
    </w:p>
    <w:p w:rsidR="00413C5C" w:rsidRPr="00413C5C" w:rsidRDefault="00413C5C" w:rsidP="0041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413C5C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к муниципальной программе </w:t>
      </w:r>
    </w:p>
    <w:p w:rsidR="00413C5C" w:rsidRPr="00413C5C" w:rsidRDefault="00413C5C" w:rsidP="0041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413C5C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«Развитие образования  в Лахденпохском </w:t>
      </w:r>
    </w:p>
    <w:p w:rsidR="00413C5C" w:rsidRPr="00413C5C" w:rsidRDefault="00413C5C" w:rsidP="0041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413C5C">
        <w:rPr>
          <w:rFonts w:ascii="Times New Roman" w:eastAsia="Times New Roman" w:hAnsi="Times New Roman" w:cs="Times New Roman"/>
          <w:sz w:val="18"/>
          <w:szCs w:val="20"/>
          <w:lang w:eastAsia="ru-RU"/>
        </w:rPr>
        <w:t>муниципальном районе»</w:t>
      </w:r>
    </w:p>
    <w:p w:rsidR="00413C5C" w:rsidRPr="00413C5C" w:rsidRDefault="00413C5C" w:rsidP="0041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413C5C">
        <w:rPr>
          <w:rFonts w:ascii="Times New Roman" w:eastAsia="Times New Roman" w:hAnsi="Times New Roman" w:cs="Times New Roman"/>
          <w:sz w:val="18"/>
          <w:szCs w:val="20"/>
          <w:lang w:eastAsia="ru-RU"/>
        </w:rPr>
        <w:t>на 2018-2022 годы</w:t>
      </w:r>
    </w:p>
    <w:p w:rsidR="00CB79F7" w:rsidRPr="001A4985" w:rsidRDefault="00CB79F7" w:rsidP="00CB79F7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79F7" w:rsidRPr="001A4985" w:rsidRDefault="00CB79F7" w:rsidP="00CB79F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4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об основных мероприятиях (мероприятиях), ведомственных программах, подпрограммах  муниципальной программы </w:t>
      </w:r>
    </w:p>
    <w:p w:rsidR="0083649C" w:rsidRDefault="0083649C" w:rsidP="00836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8364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«Развитие образования  в Лахденпохском </w:t>
      </w:r>
      <w:r w:rsidRPr="008364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Pr="0083649C">
        <w:rPr>
          <w:rFonts w:ascii="Times New Roman" w:eastAsia="Times New Roman" w:hAnsi="Times New Roman" w:cs="Times New Roman"/>
          <w:sz w:val="32"/>
          <w:szCs w:val="20"/>
          <w:lang w:eastAsia="ru-RU"/>
        </w:rPr>
        <w:t>муниципальном районе»</w:t>
      </w:r>
      <w:r w:rsidRPr="008364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 </w:t>
      </w:r>
      <w:r w:rsidRPr="0083649C">
        <w:rPr>
          <w:rFonts w:ascii="Times New Roman" w:eastAsia="Times New Roman" w:hAnsi="Times New Roman" w:cs="Times New Roman"/>
          <w:sz w:val="32"/>
          <w:szCs w:val="20"/>
          <w:lang w:eastAsia="ru-RU"/>
        </w:rPr>
        <w:t>на 2018-2022 годы</w:t>
      </w:r>
    </w:p>
    <w:p w:rsidR="0083649C" w:rsidRPr="0083649C" w:rsidRDefault="0083649C" w:rsidP="00836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bookmarkStart w:id="0" w:name="_GoBack"/>
      <w:bookmarkEnd w:id="0"/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0"/>
        <w:gridCol w:w="2489"/>
        <w:gridCol w:w="30"/>
        <w:gridCol w:w="1955"/>
        <w:gridCol w:w="1417"/>
        <w:gridCol w:w="30"/>
        <w:gridCol w:w="1388"/>
        <w:gridCol w:w="2693"/>
        <w:gridCol w:w="2723"/>
        <w:gridCol w:w="2380"/>
      </w:tblGrid>
      <w:tr w:rsidR="001A4985" w:rsidRPr="001A4985" w:rsidTr="00B61BC6">
        <w:trPr>
          <w:trHeight w:val="336"/>
        </w:trPr>
        <w:tc>
          <w:tcPr>
            <w:tcW w:w="596" w:type="dxa"/>
            <w:gridSpan w:val="2"/>
            <w:vMerge w:val="restart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519" w:type="dxa"/>
            <w:gridSpan w:val="2"/>
            <w:vMerge w:val="restart"/>
          </w:tcPr>
          <w:p w:rsidR="00CB79F7" w:rsidRPr="001A4985" w:rsidRDefault="00CB79F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Номер и наименование основного мероприятия и мероприятия </w:t>
            </w:r>
          </w:p>
        </w:tc>
        <w:tc>
          <w:tcPr>
            <w:tcW w:w="1955" w:type="dxa"/>
            <w:vMerge w:val="restart"/>
          </w:tcPr>
          <w:p w:rsidR="00CB79F7" w:rsidRPr="001A4985" w:rsidRDefault="00CB79F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835" w:type="dxa"/>
            <w:gridSpan w:val="3"/>
          </w:tcPr>
          <w:p w:rsidR="00CB79F7" w:rsidRPr="001A4985" w:rsidRDefault="00CB79F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</w:t>
            </w:r>
          </w:p>
        </w:tc>
        <w:tc>
          <w:tcPr>
            <w:tcW w:w="2693" w:type="dxa"/>
            <w:vMerge w:val="restart"/>
          </w:tcPr>
          <w:p w:rsidR="00CB79F7" w:rsidRPr="001A4985" w:rsidRDefault="00CB79F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непосредственный результат (краткое описание и его значение)</w:t>
            </w:r>
          </w:p>
        </w:tc>
        <w:tc>
          <w:tcPr>
            <w:tcW w:w="2723" w:type="dxa"/>
            <w:vMerge w:val="restart"/>
          </w:tcPr>
          <w:p w:rsidR="00CB79F7" w:rsidRPr="001A4985" w:rsidRDefault="00CB79F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Последствия нереализации муниципальной  программы, подпрограммы, мероприятия</w:t>
            </w:r>
          </w:p>
        </w:tc>
        <w:tc>
          <w:tcPr>
            <w:tcW w:w="2380" w:type="dxa"/>
            <w:vMerge w:val="restart"/>
          </w:tcPr>
          <w:p w:rsidR="00CB79F7" w:rsidRPr="001A4985" w:rsidRDefault="00CB79F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показателями результатов муниципальной программы (подпрограммы) № показателя</w:t>
            </w:r>
          </w:p>
        </w:tc>
      </w:tr>
      <w:tr w:rsidR="001A4985" w:rsidRPr="001A4985" w:rsidTr="00B61BC6">
        <w:trPr>
          <w:trHeight w:val="708"/>
        </w:trPr>
        <w:tc>
          <w:tcPr>
            <w:tcW w:w="596" w:type="dxa"/>
            <w:gridSpan w:val="2"/>
            <w:vMerge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9" w:type="dxa"/>
            <w:gridSpan w:val="2"/>
            <w:vMerge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5" w:type="dxa"/>
            <w:vMerge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2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начала реализации </w:t>
            </w:r>
          </w:p>
        </w:tc>
        <w:tc>
          <w:tcPr>
            <w:tcW w:w="1388" w:type="dxa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окончания реализации </w:t>
            </w:r>
          </w:p>
        </w:tc>
        <w:tc>
          <w:tcPr>
            <w:tcW w:w="2693" w:type="dxa"/>
            <w:vMerge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3" w:type="dxa"/>
            <w:vMerge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  <w:vMerge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4985" w:rsidRPr="001A4985" w:rsidTr="00B61BC6">
        <w:trPr>
          <w:trHeight w:val="250"/>
        </w:trPr>
        <w:tc>
          <w:tcPr>
            <w:tcW w:w="596" w:type="dxa"/>
            <w:gridSpan w:val="2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2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47" w:type="dxa"/>
            <w:gridSpan w:val="2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23" w:type="dxa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 </w:t>
            </w:r>
          </w:p>
        </w:tc>
        <w:tc>
          <w:tcPr>
            <w:tcW w:w="2380" w:type="dxa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1A4985" w:rsidRPr="001A4985" w:rsidTr="00D00DA8">
        <w:trPr>
          <w:trHeight w:val="286"/>
        </w:trPr>
        <w:tc>
          <w:tcPr>
            <w:tcW w:w="15701" w:type="dxa"/>
            <w:gridSpan w:val="11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Подпрограмма 1 «Развитие дошкольного, общего и дополнительного образования»</w:t>
            </w:r>
          </w:p>
        </w:tc>
      </w:tr>
      <w:tr w:rsidR="001A4985" w:rsidRPr="00785E92" w:rsidTr="00B61BC6">
        <w:tc>
          <w:tcPr>
            <w:tcW w:w="15701" w:type="dxa"/>
            <w:gridSpan w:val="11"/>
          </w:tcPr>
          <w:p w:rsidR="00CB79F7" w:rsidRPr="001A4985" w:rsidRDefault="00CB79F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– Создание в системах дошкольного, общего и дополнительного образования Лахденпохского муниципального района равных возможностей для современного качественного образования и позитивной социализации детей (в том числе с ОВЗ)</w:t>
            </w:r>
          </w:p>
        </w:tc>
      </w:tr>
      <w:tr w:rsidR="001A4985" w:rsidRPr="001A4985" w:rsidTr="00B61BC6">
        <w:tc>
          <w:tcPr>
            <w:tcW w:w="15701" w:type="dxa"/>
            <w:gridSpan w:val="11"/>
          </w:tcPr>
          <w:p w:rsidR="00CB79F7" w:rsidRPr="001A4985" w:rsidRDefault="00CB79F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Задача </w:t>
            </w:r>
            <w:r w:rsidRPr="001A4985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1A4985">
              <w:rPr>
                <w:color w:val="000000" w:themeColor="text1"/>
                <w:sz w:val="24"/>
                <w:szCs w:val="24"/>
              </w:rPr>
              <w:t xml:space="preserve"> – Развитие образовательной сети  и формирование финансово-экономических  механизмов, обеспечивающих равный доступ населения к услугам дошкольного, общего и дополнительного образования </w:t>
            </w:r>
          </w:p>
          <w:p w:rsidR="00CB79F7" w:rsidRPr="001A4985" w:rsidRDefault="00CB79F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A4985" w:rsidRPr="001A4985" w:rsidTr="00D00DA8">
        <w:trPr>
          <w:trHeight w:val="1549"/>
        </w:trPr>
        <w:tc>
          <w:tcPr>
            <w:tcW w:w="596" w:type="dxa"/>
            <w:gridSpan w:val="2"/>
          </w:tcPr>
          <w:p w:rsidR="00B2522C" w:rsidRPr="001A4985" w:rsidRDefault="00B2522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19" w:type="dxa"/>
            <w:gridSpan w:val="2"/>
          </w:tcPr>
          <w:p w:rsidR="00B2522C" w:rsidRPr="001A4985" w:rsidRDefault="00B2522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–реализация образовательной программы дошкольного образования</w:t>
            </w:r>
          </w:p>
          <w:p w:rsidR="00B2522C" w:rsidRPr="001A4985" w:rsidRDefault="00B2522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5" w:type="dxa"/>
          </w:tcPr>
          <w:p w:rsidR="00B2522C" w:rsidRPr="001A4985" w:rsidRDefault="00B2522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социальной работы Администрации Лахденпохского муниципального района</w:t>
            </w:r>
            <w:r w:rsidR="00035793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(ОСР)</w:t>
            </w:r>
          </w:p>
          <w:p w:rsidR="00B2522C" w:rsidRPr="001A4985" w:rsidRDefault="00B2522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522C" w:rsidRPr="001A4985" w:rsidRDefault="00B2522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учреждение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«Районное управление образования и по делам молодежи»</w:t>
            </w:r>
            <w:r w:rsidR="00035793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 «РУО и ДМ»)</w:t>
            </w:r>
          </w:p>
          <w:p w:rsidR="00B2522C" w:rsidRPr="001A4985" w:rsidRDefault="00B2522C" w:rsidP="0035556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2"/>
          </w:tcPr>
          <w:p w:rsidR="00B2522C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2018</w:t>
            </w:r>
          </w:p>
          <w:p w:rsidR="00B2522C" w:rsidRPr="001A4985" w:rsidRDefault="00B2522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522C" w:rsidRPr="001A4985" w:rsidRDefault="00B2522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522C" w:rsidRPr="001A4985" w:rsidRDefault="00B2522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522C" w:rsidRPr="001A4985" w:rsidRDefault="00B2522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522C" w:rsidRPr="001A4985" w:rsidRDefault="00B2522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522C" w:rsidRPr="001A4985" w:rsidRDefault="00B2522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522C" w:rsidRPr="001A4985" w:rsidRDefault="00B2522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</w:tcPr>
          <w:p w:rsidR="00B2522C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B2522C" w:rsidRPr="001A4985" w:rsidRDefault="00B2522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качества услуг дошкольного образования </w:t>
            </w:r>
          </w:p>
          <w:p w:rsidR="00E80666" w:rsidRPr="001A4985" w:rsidRDefault="00E80666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80666" w:rsidRPr="001A4985" w:rsidRDefault="0045480D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Удовлетворенность родителей </w:t>
            </w:r>
            <w:r w:rsidR="00E80666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качеством предоставления услуги не менее 75%</w:t>
            </w:r>
          </w:p>
        </w:tc>
        <w:tc>
          <w:tcPr>
            <w:tcW w:w="2723" w:type="dxa"/>
          </w:tcPr>
          <w:p w:rsidR="00B2522C" w:rsidRPr="001A4985" w:rsidRDefault="00B2522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Снижение качества услуг дошкольного образования </w:t>
            </w:r>
          </w:p>
        </w:tc>
        <w:tc>
          <w:tcPr>
            <w:tcW w:w="2380" w:type="dxa"/>
          </w:tcPr>
          <w:p w:rsidR="00B2522C" w:rsidRPr="001A4985" w:rsidRDefault="00B2522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Показатели№№</w:t>
            </w:r>
          </w:p>
          <w:p w:rsidR="00B2522C" w:rsidRPr="001A4985" w:rsidRDefault="00B2522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  <w:p w:rsidR="00B2522C" w:rsidRPr="001A4985" w:rsidRDefault="00B2522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</w:t>
            </w:r>
          </w:p>
          <w:p w:rsidR="00B2522C" w:rsidRPr="001A4985" w:rsidRDefault="00B2522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</w:t>
            </w:r>
          </w:p>
        </w:tc>
      </w:tr>
      <w:tr w:rsidR="00835E77" w:rsidRPr="001A4985" w:rsidTr="00B61BC6">
        <w:trPr>
          <w:trHeight w:val="353"/>
        </w:trPr>
        <w:tc>
          <w:tcPr>
            <w:tcW w:w="596" w:type="dxa"/>
            <w:gridSpan w:val="2"/>
          </w:tcPr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1.1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19" w:type="dxa"/>
            <w:gridSpan w:val="2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и реализация моделей получения качественного дошкольного образования в форме услуги сопровождения раннего развития детей</w:t>
            </w:r>
          </w:p>
        </w:tc>
        <w:tc>
          <w:tcPr>
            <w:tcW w:w="1955" w:type="dxa"/>
          </w:tcPr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2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инфраструктуры поддержки раннего развития детей</w:t>
            </w: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100% организаций дошкольного образования</w:t>
            </w:r>
          </w:p>
        </w:tc>
        <w:tc>
          <w:tcPr>
            <w:tcW w:w="272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системы раннего развития детей</w:t>
            </w:r>
          </w:p>
        </w:tc>
        <w:tc>
          <w:tcPr>
            <w:tcW w:w="2380" w:type="dxa"/>
          </w:tcPr>
          <w:p w:rsidR="00835E77" w:rsidRPr="001A4985" w:rsidRDefault="00835E77" w:rsidP="00035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835E77" w:rsidRPr="001A4985" w:rsidRDefault="00835E77" w:rsidP="000357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1.1.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5E77" w:rsidRPr="00785E92" w:rsidTr="00B61BC6">
        <w:trPr>
          <w:trHeight w:val="353"/>
        </w:trPr>
        <w:tc>
          <w:tcPr>
            <w:tcW w:w="596" w:type="dxa"/>
            <w:gridSpan w:val="2"/>
          </w:tcPr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19" w:type="dxa"/>
            <w:gridSpan w:val="2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Внедрение ФГОС дошкольного образования</w:t>
            </w:r>
          </w:p>
        </w:tc>
        <w:tc>
          <w:tcPr>
            <w:tcW w:w="1955" w:type="dxa"/>
          </w:tcPr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2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обучения и воспитания, соответствующих требованиям ФГОС  ДО</w:t>
            </w: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100% воспитанников обучаются в соответствии со ФГОС дошкольного образования</w:t>
            </w:r>
          </w:p>
        </w:tc>
        <w:tc>
          <w:tcPr>
            <w:tcW w:w="272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качества дошкольного образования</w:t>
            </w:r>
          </w:p>
        </w:tc>
        <w:tc>
          <w:tcPr>
            <w:tcW w:w="2380" w:type="dxa"/>
          </w:tcPr>
          <w:p w:rsidR="00835E77" w:rsidRPr="001A4985" w:rsidRDefault="00835E77" w:rsidP="00035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835E77" w:rsidRPr="001A4985" w:rsidRDefault="00835E77" w:rsidP="000357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5.1.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5E77" w:rsidRPr="001A4985" w:rsidTr="00355561">
        <w:trPr>
          <w:trHeight w:val="1265"/>
        </w:trPr>
        <w:tc>
          <w:tcPr>
            <w:tcW w:w="596" w:type="dxa"/>
            <w:gridSpan w:val="2"/>
          </w:tcPr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519" w:type="dxa"/>
            <w:gridSpan w:val="2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– реализация образовательных программ начального общего, основного общего, среднего общего образования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5" w:type="dxa"/>
          </w:tcPr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 «РУО и ДМ»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2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2018</w:t>
            </w: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государственных гарантий общедоступности и бесплатности общего образования, сокращение разрыва в качестве образования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между общеобразовательными организациями района</w:t>
            </w: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Соотношение среднего балла по ОО  не более 1,3 %</w:t>
            </w:r>
          </w:p>
        </w:tc>
        <w:tc>
          <w:tcPr>
            <w:tcW w:w="272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Неисполнение мероприятий Комплекса мер</w:t>
            </w:r>
          </w:p>
        </w:tc>
        <w:tc>
          <w:tcPr>
            <w:tcW w:w="2380" w:type="dxa"/>
          </w:tcPr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№№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5E77" w:rsidRPr="001A4985" w:rsidTr="00355561">
        <w:trPr>
          <w:trHeight w:val="1822"/>
        </w:trPr>
        <w:tc>
          <w:tcPr>
            <w:tcW w:w="596" w:type="dxa"/>
            <w:gridSpan w:val="2"/>
          </w:tcPr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519" w:type="dxa"/>
            <w:gridSpan w:val="2"/>
          </w:tcPr>
          <w:p w:rsidR="00835E77" w:rsidRPr="001A4985" w:rsidRDefault="00835E77" w:rsidP="006E2E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Внедрение  ФГОС среднего общего образования</w:t>
            </w:r>
          </w:p>
        </w:tc>
        <w:tc>
          <w:tcPr>
            <w:tcW w:w="1955" w:type="dxa"/>
          </w:tcPr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2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</w:t>
            </w: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обучения, соответствующих требованиям ФГОС  </w:t>
            </w:r>
          </w:p>
          <w:p w:rsidR="00835E77" w:rsidRPr="001A4985" w:rsidRDefault="00835E77" w:rsidP="00B35F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100% обучающихся обучаются по ФГОС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272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качества среднего общего образования</w:t>
            </w:r>
          </w:p>
        </w:tc>
        <w:tc>
          <w:tcPr>
            <w:tcW w:w="2380" w:type="dxa"/>
          </w:tcPr>
          <w:p w:rsidR="00835E77" w:rsidRPr="001A4985" w:rsidRDefault="00835E77" w:rsidP="00355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835E77" w:rsidRPr="001A4985" w:rsidRDefault="00835E77" w:rsidP="0035556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5.2.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5E77" w:rsidRPr="001A4985" w:rsidTr="00B35FFE">
        <w:trPr>
          <w:trHeight w:val="3379"/>
        </w:trPr>
        <w:tc>
          <w:tcPr>
            <w:tcW w:w="596" w:type="dxa"/>
            <w:gridSpan w:val="2"/>
          </w:tcPr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519" w:type="dxa"/>
            <w:gridSpan w:val="2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Укрепление материально – технической базы образовательных организаций, в соответствии с требованиями ФГОС</w:t>
            </w: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-приобретение компьютерной техники</w:t>
            </w:r>
          </w:p>
          <w:p w:rsidR="00835E77" w:rsidRPr="001A4985" w:rsidRDefault="00835E77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-приобретение оргтехники</w:t>
            </w:r>
          </w:p>
        </w:tc>
        <w:tc>
          <w:tcPr>
            <w:tcW w:w="1955" w:type="dxa"/>
          </w:tcPr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2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обучения, соответствующих требованиям ФГОС  </w:t>
            </w:r>
          </w:p>
          <w:p w:rsidR="00835E77" w:rsidRPr="001A4985" w:rsidRDefault="00835E77" w:rsidP="00B35F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100% ОО созданы условия для внедрения ФГОС</w:t>
            </w:r>
          </w:p>
        </w:tc>
        <w:tc>
          <w:tcPr>
            <w:tcW w:w="272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качества  общего образования</w:t>
            </w:r>
          </w:p>
        </w:tc>
        <w:tc>
          <w:tcPr>
            <w:tcW w:w="2380" w:type="dxa"/>
          </w:tcPr>
          <w:p w:rsidR="00835E77" w:rsidRPr="001A4985" w:rsidRDefault="00835E77" w:rsidP="00355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835E77" w:rsidRPr="001A4985" w:rsidRDefault="00835E77" w:rsidP="0035556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1.1.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5E77" w:rsidRPr="001A4985" w:rsidTr="00B61BC6">
        <w:tc>
          <w:tcPr>
            <w:tcW w:w="596" w:type="dxa"/>
            <w:gridSpan w:val="2"/>
          </w:tcPr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519" w:type="dxa"/>
            <w:gridSpan w:val="2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мероприятие- реализация дополнительных общеразвивающих образовательных программ</w:t>
            </w: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</w:tcPr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 «РУО и ДМ»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447" w:type="dxa"/>
            <w:gridSpan w:val="2"/>
            <w:vMerge w:val="restart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2018</w:t>
            </w: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  <w:vMerge w:val="restart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269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Рост числа детей, получающих услуги дополнительного образования </w:t>
            </w: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77% от общего числа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получают услугу дополнительного образования</w:t>
            </w: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2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Снижение сети детских и юношеских творческих объединений, форм самостоятельности детей и подростков</w:t>
            </w:r>
          </w:p>
          <w:p w:rsidR="00835E77" w:rsidRPr="001A4985" w:rsidRDefault="00835E77" w:rsidP="00B35F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Default="00835E77" w:rsidP="00B35F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35F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</w:tcPr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Показатель №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2E35D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2E35D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835E77" w:rsidRPr="001A4985" w:rsidRDefault="00835E77" w:rsidP="00B35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4985" w:rsidRPr="001A4985" w:rsidTr="00B61BC6">
        <w:tc>
          <w:tcPr>
            <w:tcW w:w="596" w:type="dxa"/>
            <w:gridSpan w:val="2"/>
          </w:tcPr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2519" w:type="dxa"/>
            <w:gridSpan w:val="2"/>
          </w:tcPr>
          <w:p w:rsidR="00B35FFE" w:rsidRPr="001A4985" w:rsidRDefault="00B35FFE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«Концепции развития дополнительного образования»</w:t>
            </w:r>
          </w:p>
        </w:tc>
        <w:tc>
          <w:tcPr>
            <w:tcW w:w="1955" w:type="dxa"/>
            <w:vMerge/>
          </w:tcPr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</w:tcPr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5FFE" w:rsidRDefault="00B35FFE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числа детей, охваченных программами социализации, рост числа детей, участвующих в конкурсах, олимпиадах различного уровня </w:t>
            </w:r>
          </w:p>
          <w:p w:rsidR="002E35D0" w:rsidRDefault="002E35D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2E35D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32 % обучающихся участвуют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конкурсах, олимпиадах различного уровня</w:t>
            </w:r>
          </w:p>
        </w:tc>
        <w:tc>
          <w:tcPr>
            <w:tcW w:w="2723" w:type="dxa"/>
          </w:tcPr>
          <w:p w:rsidR="00B35FFE" w:rsidRPr="001A4985" w:rsidRDefault="002E35D0" w:rsidP="00B35F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сети детских и юношеских творческих объединений, форм самостоятельности детей и подростков</w:t>
            </w:r>
          </w:p>
        </w:tc>
        <w:tc>
          <w:tcPr>
            <w:tcW w:w="2380" w:type="dxa"/>
          </w:tcPr>
          <w:p w:rsidR="002E35D0" w:rsidRPr="001A4985" w:rsidRDefault="002E35D0" w:rsidP="002E3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B35FFE" w:rsidRPr="001A4985" w:rsidRDefault="002E35D0" w:rsidP="002E3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</w:tr>
      <w:tr w:rsidR="000538A8" w:rsidRPr="001A4985" w:rsidTr="00B61BC6">
        <w:tc>
          <w:tcPr>
            <w:tcW w:w="596" w:type="dxa"/>
            <w:gridSpan w:val="2"/>
          </w:tcPr>
          <w:p w:rsidR="000538A8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519" w:type="dxa"/>
            <w:gridSpan w:val="2"/>
          </w:tcPr>
          <w:p w:rsidR="000538A8" w:rsidRPr="001A4985" w:rsidRDefault="00F6285C" w:rsidP="00F6285C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rStyle w:val="a5"/>
                <w:color w:val="000000" w:themeColor="text1"/>
                <w:sz w:val="24"/>
                <w:szCs w:val="24"/>
              </w:rPr>
              <w:t>Основное мероприятие –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 w:rsidR="000538A8">
              <w:rPr>
                <w:color w:val="000000" w:themeColor="text1"/>
                <w:sz w:val="24"/>
                <w:szCs w:val="24"/>
              </w:rPr>
              <w:t xml:space="preserve">беспечение деятельности по исполнению переданных функций </w:t>
            </w:r>
            <w:r w:rsidR="00597183">
              <w:rPr>
                <w:color w:val="000000" w:themeColor="text1"/>
                <w:sz w:val="24"/>
                <w:szCs w:val="24"/>
              </w:rPr>
              <w:t>АЛМР</w:t>
            </w:r>
            <w:r w:rsidR="00E111C2">
              <w:rPr>
                <w:color w:val="000000" w:themeColor="text1"/>
                <w:sz w:val="24"/>
                <w:szCs w:val="24"/>
              </w:rPr>
              <w:t>,</w:t>
            </w:r>
            <w:r w:rsidR="000538A8">
              <w:rPr>
                <w:color w:val="000000" w:themeColor="text1"/>
                <w:sz w:val="24"/>
                <w:szCs w:val="24"/>
              </w:rPr>
              <w:t>в сфере образования</w:t>
            </w:r>
          </w:p>
        </w:tc>
        <w:tc>
          <w:tcPr>
            <w:tcW w:w="1955" w:type="dxa"/>
          </w:tcPr>
          <w:p w:rsidR="000538A8" w:rsidRPr="001A4985" w:rsidRDefault="000538A8" w:rsidP="000538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0538A8" w:rsidRPr="001A4985" w:rsidRDefault="000538A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2"/>
          </w:tcPr>
          <w:p w:rsidR="000538A8" w:rsidRPr="001A4985" w:rsidRDefault="000538A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</w:tcPr>
          <w:p w:rsidR="000538A8" w:rsidRPr="001A4985" w:rsidRDefault="000538A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0538A8" w:rsidRPr="001A4985" w:rsidRDefault="000538A8" w:rsidP="000538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государственных гарантий общедоступности и бесплатности общего образования</w:t>
            </w:r>
          </w:p>
          <w:p w:rsidR="000538A8" w:rsidRPr="001A4985" w:rsidRDefault="000538A8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3" w:type="dxa"/>
          </w:tcPr>
          <w:p w:rsidR="000538A8" w:rsidRPr="001A4985" w:rsidRDefault="000538A8" w:rsidP="000538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качества предоставления общедоступного и бесплатного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общего образования</w:t>
            </w:r>
          </w:p>
          <w:p w:rsidR="000538A8" w:rsidRPr="001A4985" w:rsidRDefault="000538A8" w:rsidP="00B35F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</w:tcPr>
          <w:p w:rsidR="000538A8" w:rsidRDefault="000538A8" w:rsidP="002E3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0538A8" w:rsidRPr="001A4985" w:rsidRDefault="000538A8" w:rsidP="002E3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</w:tr>
      <w:tr w:rsidR="001A4985" w:rsidRPr="001A4985" w:rsidTr="00B61BC6">
        <w:trPr>
          <w:trHeight w:val="666"/>
        </w:trPr>
        <w:tc>
          <w:tcPr>
            <w:tcW w:w="15701" w:type="dxa"/>
            <w:gridSpan w:val="11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   Задача </w:t>
            </w:r>
            <w:r w:rsidRPr="001A4985">
              <w:rPr>
                <w:color w:val="000000" w:themeColor="text1"/>
                <w:sz w:val="24"/>
                <w:szCs w:val="24"/>
                <w:lang w:val="en-US"/>
              </w:rPr>
              <w:t>II</w:t>
            </w:r>
            <w:r w:rsidRPr="001A4985">
              <w:rPr>
                <w:color w:val="000000" w:themeColor="text1"/>
                <w:sz w:val="24"/>
                <w:szCs w:val="24"/>
              </w:rPr>
              <w:t xml:space="preserve"> –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</w:tr>
      <w:tr w:rsidR="00835E77" w:rsidRPr="001A4985" w:rsidTr="00B61BC6">
        <w:trPr>
          <w:trHeight w:val="1966"/>
        </w:trPr>
        <w:tc>
          <w:tcPr>
            <w:tcW w:w="576" w:type="dxa"/>
          </w:tcPr>
          <w:p w:rsidR="00835E77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5</w:t>
            </w:r>
            <w:r w:rsidR="00835E77" w:rsidRPr="001A498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9" w:type="dxa"/>
            <w:gridSpan w:val="2"/>
          </w:tcPr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 w:themeColor="text1"/>
                <w:sz w:val="24"/>
                <w:szCs w:val="24"/>
              </w:rPr>
            </w:pPr>
            <w:r w:rsidRPr="001A4985">
              <w:rPr>
                <w:rStyle w:val="a5"/>
                <w:color w:val="000000" w:themeColor="text1"/>
                <w:sz w:val="24"/>
                <w:szCs w:val="24"/>
              </w:rPr>
              <w:t>Основное мероприятие – развитие кадрового потенциала системы дошкольного, общего и дополнительного образования</w:t>
            </w: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35E77" w:rsidRPr="001A4985" w:rsidRDefault="00835E77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государственных гарантий общедоступности и бесплатности общего образования</w:t>
            </w: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3F0B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65 %  педагогов будет повышать квалификацию ежегодно</w:t>
            </w:r>
          </w:p>
        </w:tc>
        <w:tc>
          <w:tcPr>
            <w:tcW w:w="2723" w:type="dxa"/>
          </w:tcPr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Снижение </w:t>
            </w:r>
            <w:r w:rsidRPr="001A4985">
              <w:rPr>
                <w:rStyle w:val="a5"/>
                <w:color w:val="000000" w:themeColor="text1"/>
                <w:sz w:val="24"/>
                <w:szCs w:val="24"/>
              </w:rPr>
              <w:t>кадрового потенциала системы дошкольного, общего и дополнительного образования</w:t>
            </w:r>
          </w:p>
        </w:tc>
        <w:tc>
          <w:tcPr>
            <w:tcW w:w="2380" w:type="dxa"/>
          </w:tcPr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Показатели №№ </w:t>
            </w: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4.1.</w:t>
            </w: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6.1.</w:t>
            </w:r>
          </w:p>
        </w:tc>
      </w:tr>
      <w:tr w:rsidR="00835E77" w:rsidRPr="001A4985" w:rsidTr="00B61BC6">
        <w:tc>
          <w:tcPr>
            <w:tcW w:w="576" w:type="dxa"/>
          </w:tcPr>
          <w:p w:rsidR="00835E77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835E77" w:rsidRPr="001A4985">
              <w:rPr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2509" w:type="dxa"/>
            <w:gridSpan w:val="2"/>
          </w:tcPr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Организация обучающих семинаров, тематических конференций педагогических работников, торжественных заседаний</w:t>
            </w: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35E77" w:rsidRPr="001A4985" w:rsidRDefault="00835E77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ОСР</w:t>
            </w:r>
          </w:p>
          <w:p w:rsidR="00835E77" w:rsidRPr="001A4985" w:rsidRDefault="00835E77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ОО</w:t>
            </w: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835E77" w:rsidRPr="001A4985" w:rsidRDefault="00835E77" w:rsidP="002341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Активизация обновления системы непрерывного образования, предполагающая развитие потребностей и инициативы как педагогических коллективов, так и отдельных педагогов </w:t>
            </w:r>
          </w:p>
          <w:p w:rsidR="00835E77" w:rsidRPr="001A4985" w:rsidRDefault="00835E77" w:rsidP="002341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2341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50 мероприятий</w:t>
            </w:r>
          </w:p>
        </w:tc>
        <w:tc>
          <w:tcPr>
            <w:tcW w:w="2723" w:type="dxa"/>
          </w:tcPr>
          <w:p w:rsidR="00835E77" w:rsidRPr="001A4985" w:rsidRDefault="00835E77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Некачественное предоставление образовательных услуг</w:t>
            </w:r>
          </w:p>
        </w:tc>
        <w:tc>
          <w:tcPr>
            <w:tcW w:w="2380" w:type="dxa"/>
          </w:tcPr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Показатели №№ </w:t>
            </w: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4.1.</w:t>
            </w: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6.1.</w:t>
            </w:r>
          </w:p>
        </w:tc>
      </w:tr>
      <w:tr w:rsidR="00835E77" w:rsidRPr="001A4985" w:rsidTr="00B61BC6">
        <w:tc>
          <w:tcPr>
            <w:tcW w:w="576" w:type="dxa"/>
          </w:tcPr>
          <w:p w:rsidR="00835E77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835E77" w:rsidRPr="001A4985">
              <w:rPr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2509" w:type="dxa"/>
            <w:gridSpan w:val="2"/>
          </w:tcPr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Проведение профессиональных конкурсов для учителей, педагогов и воспитателей. </w:t>
            </w: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35E77" w:rsidRPr="001A4985" w:rsidRDefault="00835E77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ОСР</w:t>
            </w:r>
          </w:p>
          <w:p w:rsidR="00835E77" w:rsidRPr="001A4985" w:rsidRDefault="00835E77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835E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835E77" w:rsidRPr="001A4985" w:rsidRDefault="00835E77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Активизация обновления системы непрерывного образования</w:t>
            </w:r>
          </w:p>
          <w:p w:rsidR="00835E77" w:rsidRPr="001A4985" w:rsidRDefault="00835E77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 менее 5</w:t>
            </w:r>
            <w:r w:rsidRPr="001A4985">
              <w:rPr>
                <w:color w:val="000000" w:themeColor="text1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723" w:type="dxa"/>
          </w:tcPr>
          <w:p w:rsidR="00835E77" w:rsidRPr="001A4985" w:rsidRDefault="00835E77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Некачественное предоставление образовательных услуг</w:t>
            </w:r>
          </w:p>
        </w:tc>
        <w:tc>
          <w:tcPr>
            <w:tcW w:w="2380" w:type="dxa"/>
          </w:tcPr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Показатели №№ </w:t>
            </w: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4.1.</w:t>
            </w: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6.1.</w:t>
            </w:r>
          </w:p>
        </w:tc>
      </w:tr>
      <w:tr w:rsidR="001A4985" w:rsidRPr="001A4985" w:rsidTr="00E80666">
        <w:trPr>
          <w:trHeight w:val="2541"/>
        </w:trPr>
        <w:tc>
          <w:tcPr>
            <w:tcW w:w="576" w:type="dxa"/>
          </w:tcPr>
          <w:p w:rsidR="00B35FFE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5</w:t>
            </w:r>
            <w:r w:rsidR="00B35FFE" w:rsidRPr="001A4985">
              <w:rPr>
                <w:color w:val="000000" w:themeColor="text1"/>
                <w:sz w:val="24"/>
                <w:szCs w:val="24"/>
              </w:rPr>
              <w:t>.3.</w:t>
            </w:r>
          </w:p>
        </w:tc>
        <w:tc>
          <w:tcPr>
            <w:tcW w:w="2509" w:type="dxa"/>
            <w:gridSpan w:val="2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Совершенствование механизмов распространения авторских инновационных методик и технологий, выявление и обмен лучших практик </w:t>
            </w:r>
          </w:p>
        </w:tc>
        <w:tc>
          <w:tcPr>
            <w:tcW w:w="1985" w:type="dxa"/>
            <w:gridSpan w:val="2"/>
          </w:tcPr>
          <w:p w:rsidR="002322F0" w:rsidRPr="001A4985" w:rsidRDefault="002322F0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B35FFE" w:rsidRPr="001A4985" w:rsidRDefault="00B35FFE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5FFE" w:rsidRPr="001A4985" w:rsidRDefault="00426FAB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35FFE" w:rsidRPr="001A4985" w:rsidRDefault="00426FAB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2341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B35FFE" w:rsidRPr="001A4985" w:rsidRDefault="00B35FFE" w:rsidP="002341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5FFE" w:rsidRPr="001A4985" w:rsidRDefault="00B35FFE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Активизация обновления системы непрерывного образования</w:t>
            </w:r>
          </w:p>
          <w:p w:rsidR="00B35FFE" w:rsidRPr="001A4985" w:rsidRDefault="00B35FFE" w:rsidP="00E806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35FFE" w:rsidRPr="001A4985" w:rsidRDefault="00785E92" w:rsidP="00E806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15</w:t>
            </w:r>
            <w:r w:rsidR="00B35FFE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2723" w:type="dxa"/>
          </w:tcPr>
          <w:p w:rsidR="00B35FFE" w:rsidRPr="001A4985" w:rsidRDefault="00B35FFE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Некачественное предоставление образовательных услуг</w:t>
            </w:r>
          </w:p>
          <w:p w:rsidR="00B35FFE" w:rsidRPr="001A4985" w:rsidRDefault="00B35FFE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Показатели №№ </w:t>
            </w:r>
          </w:p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4.1.</w:t>
            </w:r>
          </w:p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6.1.</w:t>
            </w:r>
          </w:p>
        </w:tc>
      </w:tr>
      <w:tr w:rsidR="001A4985" w:rsidRPr="001A4985" w:rsidTr="00B61BC6">
        <w:tc>
          <w:tcPr>
            <w:tcW w:w="576" w:type="dxa"/>
          </w:tcPr>
          <w:p w:rsidR="00B35FFE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B35FFE" w:rsidRPr="001A4985">
              <w:rPr>
                <w:color w:val="000000" w:themeColor="text1"/>
                <w:sz w:val="24"/>
                <w:szCs w:val="24"/>
              </w:rPr>
              <w:t>.4.</w:t>
            </w:r>
          </w:p>
        </w:tc>
        <w:tc>
          <w:tcPr>
            <w:tcW w:w="2509" w:type="dxa"/>
            <w:gridSpan w:val="2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Проведение конкурсов среди образовательных организаций</w:t>
            </w:r>
          </w:p>
        </w:tc>
        <w:tc>
          <w:tcPr>
            <w:tcW w:w="1985" w:type="dxa"/>
            <w:gridSpan w:val="2"/>
          </w:tcPr>
          <w:p w:rsidR="002322F0" w:rsidRPr="001A4985" w:rsidRDefault="002322F0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B35FFE" w:rsidRPr="001A4985" w:rsidRDefault="00B35FFE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5FFE" w:rsidRPr="001A4985" w:rsidRDefault="002322F0" w:rsidP="002322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="00835E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418" w:type="dxa"/>
            <w:gridSpan w:val="2"/>
          </w:tcPr>
          <w:p w:rsidR="00B35FFE" w:rsidRPr="001A4985" w:rsidRDefault="002322F0" w:rsidP="002341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835E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2018</w:t>
            </w:r>
          </w:p>
          <w:p w:rsidR="00B35FFE" w:rsidRPr="001A4985" w:rsidRDefault="00835E77" w:rsidP="002341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  <w:p w:rsidR="00B35FFE" w:rsidRPr="001A4985" w:rsidRDefault="00835E77" w:rsidP="002341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B35FFE" w:rsidRDefault="00B35FFE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Активизация обновления системы непрерывного образования</w:t>
            </w:r>
          </w:p>
          <w:p w:rsidR="00785E92" w:rsidRDefault="00785E92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  <w:p w:rsidR="00785E92" w:rsidRDefault="00785E92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 менее 3</w:t>
            </w:r>
            <w:r w:rsidRPr="001A4985">
              <w:rPr>
                <w:color w:val="000000" w:themeColor="text1"/>
                <w:sz w:val="24"/>
                <w:szCs w:val="24"/>
              </w:rPr>
              <w:t xml:space="preserve"> мероприятий</w:t>
            </w:r>
          </w:p>
          <w:p w:rsidR="00835E77" w:rsidRDefault="00835E77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23" w:type="dxa"/>
          </w:tcPr>
          <w:p w:rsidR="00B35FFE" w:rsidRPr="001A4985" w:rsidRDefault="00B35FFE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Некачественное предоставление образовательных услуг</w:t>
            </w:r>
          </w:p>
        </w:tc>
        <w:tc>
          <w:tcPr>
            <w:tcW w:w="2380" w:type="dxa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Показатели №№ </w:t>
            </w:r>
          </w:p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4.1.</w:t>
            </w:r>
          </w:p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6.1.</w:t>
            </w:r>
          </w:p>
        </w:tc>
      </w:tr>
      <w:tr w:rsidR="001A4985" w:rsidRPr="001A4985" w:rsidTr="004A58F2">
        <w:tc>
          <w:tcPr>
            <w:tcW w:w="576" w:type="dxa"/>
          </w:tcPr>
          <w:p w:rsidR="00B35FFE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B35FFE" w:rsidRPr="001A4985">
              <w:rPr>
                <w:color w:val="000000" w:themeColor="text1"/>
                <w:sz w:val="24"/>
                <w:szCs w:val="24"/>
              </w:rPr>
              <w:t>.5.</w:t>
            </w:r>
          </w:p>
        </w:tc>
        <w:tc>
          <w:tcPr>
            <w:tcW w:w="2509" w:type="dxa"/>
            <w:gridSpan w:val="2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Проведение конкурса «Самый «классный» классный»</w:t>
            </w:r>
          </w:p>
        </w:tc>
        <w:tc>
          <w:tcPr>
            <w:tcW w:w="1985" w:type="dxa"/>
            <w:gridSpan w:val="2"/>
            <w:tcBorders>
              <w:top w:val="nil"/>
            </w:tcBorders>
          </w:tcPr>
          <w:p w:rsidR="002322F0" w:rsidRPr="001A4985" w:rsidRDefault="002322F0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B35FFE" w:rsidRPr="001A4985" w:rsidRDefault="00B35FFE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5FFE" w:rsidRPr="001A4985" w:rsidRDefault="00835E77" w:rsidP="002341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  <w:p w:rsidR="00B35FFE" w:rsidRPr="001A4985" w:rsidRDefault="00835E77" w:rsidP="002341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  <w:p w:rsidR="00B35FFE" w:rsidRPr="001A4985" w:rsidRDefault="00B35FFE" w:rsidP="002341CF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35FFE" w:rsidRPr="001A4985" w:rsidRDefault="00835E77" w:rsidP="002341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  <w:p w:rsidR="00B35FFE" w:rsidRPr="001A4985" w:rsidRDefault="00835E77" w:rsidP="002341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  <w:p w:rsidR="00B35FFE" w:rsidRPr="001A4985" w:rsidRDefault="00B35FFE" w:rsidP="002341CF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85E92" w:rsidRDefault="00B35FFE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Активизация обновления системы непрерывного образования</w:t>
            </w:r>
          </w:p>
          <w:p w:rsidR="00785E92" w:rsidRDefault="00785E92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 менее 2</w:t>
            </w:r>
            <w:r w:rsidRPr="001A4985">
              <w:rPr>
                <w:color w:val="000000" w:themeColor="text1"/>
                <w:sz w:val="24"/>
                <w:szCs w:val="24"/>
              </w:rPr>
              <w:t xml:space="preserve"> мероприятий</w:t>
            </w:r>
          </w:p>
          <w:p w:rsidR="00785E92" w:rsidRPr="001A4985" w:rsidRDefault="00785E92" w:rsidP="004A58F2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23" w:type="dxa"/>
          </w:tcPr>
          <w:p w:rsidR="00B35FFE" w:rsidRPr="001A4985" w:rsidRDefault="00B35FFE" w:rsidP="002341CF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Некачественное предоставление образовательных услуг</w:t>
            </w:r>
          </w:p>
        </w:tc>
        <w:tc>
          <w:tcPr>
            <w:tcW w:w="2380" w:type="dxa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Показатели №№ </w:t>
            </w:r>
          </w:p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4.1.</w:t>
            </w:r>
          </w:p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>6.1.</w:t>
            </w:r>
          </w:p>
        </w:tc>
      </w:tr>
      <w:tr w:rsidR="001A4985" w:rsidRPr="001A4985" w:rsidTr="00B61BC6">
        <w:tc>
          <w:tcPr>
            <w:tcW w:w="15701" w:type="dxa"/>
            <w:gridSpan w:val="11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Задача </w:t>
            </w:r>
            <w:r w:rsidRPr="001A4985">
              <w:rPr>
                <w:color w:val="000000" w:themeColor="text1"/>
                <w:sz w:val="24"/>
                <w:szCs w:val="24"/>
                <w:lang w:val="en-US"/>
              </w:rPr>
              <w:t>III</w:t>
            </w:r>
            <w:r w:rsidRPr="001A4985">
              <w:rPr>
                <w:color w:val="000000" w:themeColor="text1"/>
                <w:sz w:val="24"/>
                <w:szCs w:val="24"/>
              </w:rPr>
              <w:t xml:space="preserve"> – Обеспечение современного уровня надёжности и технологических процедур оценки качества образования, формирование культуры оценки качества образования на уровне района</w:t>
            </w:r>
          </w:p>
        </w:tc>
      </w:tr>
      <w:tr w:rsidR="001A4985" w:rsidRPr="001A4985" w:rsidTr="00B61BC6">
        <w:tc>
          <w:tcPr>
            <w:tcW w:w="576" w:type="dxa"/>
          </w:tcPr>
          <w:p w:rsidR="00B35FFE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="00B35FFE" w:rsidRPr="001A498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9" w:type="dxa"/>
            <w:gridSpan w:val="2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rStyle w:val="a5"/>
                <w:color w:val="000000" w:themeColor="text1"/>
                <w:sz w:val="24"/>
                <w:szCs w:val="24"/>
              </w:rPr>
              <w:t xml:space="preserve">Основное мероприятие – создание современной системы оценки качества образования на основе принципов открытости, </w:t>
            </w:r>
            <w:r w:rsidRPr="001A4985">
              <w:rPr>
                <w:rStyle w:val="a5"/>
                <w:color w:val="000000" w:themeColor="text1"/>
                <w:sz w:val="24"/>
                <w:szCs w:val="24"/>
              </w:rPr>
              <w:lastRenderedPageBreak/>
              <w:t xml:space="preserve">объективности, прозрачности, общественно-профессионального участия </w:t>
            </w:r>
          </w:p>
        </w:tc>
        <w:tc>
          <w:tcPr>
            <w:tcW w:w="1985" w:type="dxa"/>
            <w:gridSpan w:val="2"/>
          </w:tcPr>
          <w:p w:rsidR="002322F0" w:rsidRPr="001A4985" w:rsidRDefault="002322F0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ОСР</w:t>
            </w:r>
          </w:p>
          <w:p w:rsidR="002322F0" w:rsidRPr="001A4985" w:rsidRDefault="002322F0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22F0" w:rsidRPr="001A4985" w:rsidRDefault="002322F0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22F0" w:rsidRPr="001A4985" w:rsidRDefault="002322F0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22F0" w:rsidRPr="001A4985" w:rsidRDefault="002322F0" w:rsidP="00232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B35FFE" w:rsidRPr="001A4985" w:rsidRDefault="00B35FFE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  <w:gridSpan w:val="2"/>
          </w:tcPr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B35FFE" w:rsidRPr="001A4985" w:rsidRDefault="00B35FFE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Сформированная муниципальная система оценки качества образования</w:t>
            </w: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2322F0" w:rsidP="00B9518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100% ОО разработана МСОКО</w:t>
            </w: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3" w:type="dxa"/>
          </w:tcPr>
          <w:p w:rsidR="00B35FFE" w:rsidRPr="001A4985" w:rsidRDefault="00B35FFE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Отсутствие системы качества образования </w:t>
            </w: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</w:tcPr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Показатели №№</w:t>
            </w: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  <w:p w:rsidR="00B35FFE" w:rsidRPr="001A4985" w:rsidRDefault="00B35FFE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</w:t>
            </w:r>
          </w:p>
        </w:tc>
      </w:tr>
      <w:tr w:rsidR="001A4985" w:rsidRPr="001A4985" w:rsidTr="003F0BED">
        <w:trPr>
          <w:trHeight w:val="2119"/>
        </w:trPr>
        <w:tc>
          <w:tcPr>
            <w:tcW w:w="576" w:type="dxa"/>
          </w:tcPr>
          <w:p w:rsidR="00B95181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6</w:t>
            </w:r>
            <w:r w:rsidR="00B95181" w:rsidRPr="001A4985">
              <w:rPr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2509" w:type="dxa"/>
            <w:gridSpan w:val="2"/>
          </w:tcPr>
          <w:p w:rsidR="00B95181" w:rsidRPr="001A4985" w:rsidRDefault="00B95181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 w:themeColor="text1"/>
                <w:sz w:val="24"/>
                <w:szCs w:val="24"/>
              </w:rPr>
            </w:pPr>
            <w:r w:rsidRPr="001A4985">
              <w:rPr>
                <w:rStyle w:val="a5"/>
                <w:color w:val="000000" w:themeColor="text1"/>
                <w:sz w:val="24"/>
                <w:szCs w:val="24"/>
              </w:rPr>
              <w:t>Совершенствование</w:t>
            </w:r>
          </w:p>
          <w:p w:rsidR="00B95181" w:rsidRPr="001A4985" w:rsidRDefault="00B95181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 w:themeColor="text1"/>
                <w:sz w:val="24"/>
                <w:szCs w:val="24"/>
              </w:rPr>
            </w:pPr>
            <w:r w:rsidRPr="001A4985">
              <w:rPr>
                <w:rStyle w:val="a5"/>
                <w:color w:val="000000" w:themeColor="text1"/>
                <w:sz w:val="24"/>
                <w:szCs w:val="24"/>
              </w:rPr>
              <w:t xml:space="preserve">муниципальной системы оценки качества образования </w:t>
            </w:r>
          </w:p>
        </w:tc>
        <w:tc>
          <w:tcPr>
            <w:tcW w:w="1985" w:type="dxa"/>
            <w:gridSpan w:val="2"/>
          </w:tcPr>
          <w:p w:rsidR="00B95181" w:rsidRPr="001A4985" w:rsidRDefault="00B95181" w:rsidP="00B951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B95181" w:rsidRPr="001A4985" w:rsidRDefault="00B95181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B95181" w:rsidRPr="001A4985" w:rsidRDefault="00835E77" w:rsidP="00B951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  <w:gridSpan w:val="2"/>
          </w:tcPr>
          <w:p w:rsidR="00B95181" w:rsidRPr="001A4985" w:rsidRDefault="00835E77" w:rsidP="00B951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B95181" w:rsidRPr="001A4985" w:rsidRDefault="00B95181" w:rsidP="00B9518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Сформированная муниципальная система оценки качества образования</w:t>
            </w:r>
          </w:p>
          <w:p w:rsidR="003F0BED" w:rsidRPr="001A4985" w:rsidRDefault="00B95181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100% ОО разработана МСОКО</w:t>
            </w:r>
          </w:p>
        </w:tc>
        <w:tc>
          <w:tcPr>
            <w:tcW w:w="2723" w:type="dxa"/>
          </w:tcPr>
          <w:p w:rsidR="00B95181" w:rsidRPr="001A4985" w:rsidRDefault="00B95181" w:rsidP="00B9518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Отсутствие полноценной  системы качества образования </w:t>
            </w:r>
          </w:p>
          <w:p w:rsidR="00B95181" w:rsidRPr="001A4985" w:rsidRDefault="00B95181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95181" w:rsidRPr="001A4985" w:rsidRDefault="00B95181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95181" w:rsidRPr="001A4985" w:rsidRDefault="00B95181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95181" w:rsidRPr="001A4985" w:rsidRDefault="00B95181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</w:tcPr>
          <w:p w:rsidR="00B95181" w:rsidRPr="001A4985" w:rsidRDefault="00B95181" w:rsidP="00B951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№№</w:t>
            </w:r>
          </w:p>
          <w:p w:rsidR="00B95181" w:rsidRPr="001A4985" w:rsidRDefault="00B95181" w:rsidP="00B951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  <w:p w:rsidR="00B95181" w:rsidRPr="001A4985" w:rsidRDefault="00B95181" w:rsidP="00B951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</w:tr>
      <w:tr w:rsidR="001A4985" w:rsidRPr="001A4985" w:rsidTr="00B61BC6">
        <w:tc>
          <w:tcPr>
            <w:tcW w:w="576" w:type="dxa"/>
          </w:tcPr>
          <w:p w:rsidR="00B35FFE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="003F0BED">
              <w:rPr>
                <w:color w:val="000000" w:themeColor="text1"/>
                <w:sz w:val="24"/>
                <w:szCs w:val="24"/>
              </w:rPr>
              <w:t>.2</w:t>
            </w:r>
            <w:r w:rsidR="00B35FFE" w:rsidRPr="001A498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9" w:type="dxa"/>
            <w:gridSpan w:val="2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 w:themeColor="text1"/>
                <w:sz w:val="24"/>
                <w:szCs w:val="24"/>
              </w:rPr>
            </w:pPr>
            <w:r w:rsidRPr="001A4985">
              <w:rPr>
                <w:rStyle w:val="a5"/>
                <w:color w:val="000000" w:themeColor="text1"/>
                <w:sz w:val="24"/>
                <w:szCs w:val="24"/>
              </w:rPr>
              <w:t>Самооценка деятельности образовательной организации</w:t>
            </w:r>
          </w:p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B35FFE" w:rsidRPr="001A4985" w:rsidRDefault="00B95181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ОО</w:t>
            </w:r>
          </w:p>
        </w:tc>
        <w:tc>
          <w:tcPr>
            <w:tcW w:w="1417" w:type="dxa"/>
          </w:tcPr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  <w:gridSpan w:val="2"/>
          </w:tcPr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B35FFE" w:rsidRPr="001A4985" w:rsidRDefault="00B35FFE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удовлетворённости родителей качеством общего образования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:rsidR="00B95181" w:rsidRPr="001A4985" w:rsidRDefault="00B95181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95181" w:rsidRPr="001A4985" w:rsidRDefault="00B95181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Информированность социума через официальные сайты 100% ОО</w:t>
            </w:r>
          </w:p>
        </w:tc>
        <w:tc>
          <w:tcPr>
            <w:tcW w:w="2723" w:type="dxa"/>
          </w:tcPr>
          <w:p w:rsidR="00B35FFE" w:rsidRPr="001A4985" w:rsidRDefault="00B35FFE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удовлетворенности родителей качеством образования</w:t>
            </w:r>
          </w:p>
        </w:tc>
        <w:tc>
          <w:tcPr>
            <w:tcW w:w="2380" w:type="dxa"/>
          </w:tcPr>
          <w:p w:rsidR="00B95181" w:rsidRPr="001A4985" w:rsidRDefault="00B95181" w:rsidP="00B951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B35FFE" w:rsidRPr="001A4985" w:rsidRDefault="00B95181" w:rsidP="00B951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</w:t>
            </w:r>
          </w:p>
        </w:tc>
      </w:tr>
      <w:tr w:rsidR="001A4985" w:rsidRPr="001A4985" w:rsidTr="00B61BC6">
        <w:tc>
          <w:tcPr>
            <w:tcW w:w="576" w:type="dxa"/>
          </w:tcPr>
          <w:p w:rsidR="00B35FFE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="003F0BED">
              <w:rPr>
                <w:color w:val="000000" w:themeColor="text1"/>
                <w:sz w:val="24"/>
                <w:szCs w:val="24"/>
              </w:rPr>
              <w:t>.3</w:t>
            </w:r>
            <w:r w:rsidR="00B35FFE" w:rsidRPr="001A498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9" w:type="dxa"/>
            <w:gridSpan w:val="2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 w:themeColor="text1"/>
                <w:sz w:val="24"/>
                <w:szCs w:val="24"/>
              </w:rPr>
            </w:pPr>
            <w:r w:rsidRPr="001A4985">
              <w:rPr>
                <w:rStyle w:val="a5"/>
                <w:color w:val="000000" w:themeColor="text1"/>
                <w:sz w:val="24"/>
                <w:szCs w:val="24"/>
              </w:rPr>
              <w:t xml:space="preserve">Распространение форм оценки образовательных достижений обучающихся </w:t>
            </w:r>
          </w:p>
        </w:tc>
        <w:tc>
          <w:tcPr>
            <w:tcW w:w="1985" w:type="dxa"/>
            <w:gridSpan w:val="2"/>
            <w:tcBorders>
              <w:top w:val="nil"/>
            </w:tcBorders>
          </w:tcPr>
          <w:p w:rsidR="00B35FFE" w:rsidRPr="001A4985" w:rsidRDefault="00B95181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ОО</w:t>
            </w:r>
          </w:p>
        </w:tc>
        <w:tc>
          <w:tcPr>
            <w:tcW w:w="1417" w:type="dxa"/>
            <w:tcBorders>
              <w:top w:val="nil"/>
            </w:tcBorders>
          </w:tcPr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tcBorders>
              <w:top w:val="nil"/>
            </w:tcBorders>
          </w:tcPr>
          <w:p w:rsidR="00384968" w:rsidRPr="001A4985" w:rsidRDefault="00384968" w:rsidP="003849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удовлетворённости родителей качеством общего образования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:rsidR="00384968" w:rsidRPr="001A4985" w:rsidRDefault="00384968" w:rsidP="003849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384968" w:rsidP="003849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Информированность социума через официальные сайты 100% ОО</w:t>
            </w:r>
          </w:p>
        </w:tc>
        <w:tc>
          <w:tcPr>
            <w:tcW w:w="2723" w:type="dxa"/>
            <w:tcBorders>
              <w:top w:val="nil"/>
            </w:tcBorders>
          </w:tcPr>
          <w:p w:rsidR="00B35FFE" w:rsidRPr="001A4985" w:rsidRDefault="00384968" w:rsidP="003849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удовлетворенности родителей качеством образования</w:t>
            </w:r>
          </w:p>
        </w:tc>
        <w:tc>
          <w:tcPr>
            <w:tcW w:w="2380" w:type="dxa"/>
            <w:tcBorders>
              <w:top w:val="nil"/>
            </w:tcBorders>
          </w:tcPr>
          <w:p w:rsidR="00384968" w:rsidRPr="001A4985" w:rsidRDefault="00384968" w:rsidP="003849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B35FFE" w:rsidRPr="001A4985" w:rsidRDefault="00384968" w:rsidP="003849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</w:t>
            </w:r>
          </w:p>
        </w:tc>
      </w:tr>
      <w:tr w:rsidR="001A4985" w:rsidRPr="001A4985" w:rsidTr="0045480D">
        <w:trPr>
          <w:trHeight w:val="3406"/>
        </w:trPr>
        <w:tc>
          <w:tcPr>
            <w:tcW w:w="576" w:type="dxa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35FFE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="003F0BED">
              <w:rPr>
                <w:color w:val="000000" w:themeColor="text1"/>
                <w:sz w:val="24"/>
                <w:szCs w:val="24"/>
              </w:rPr>
              <w:t>.4</w:t>
            </w:r>
            <w:r w:rsidR="00B35FFE" w:rsidRPr="001A498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9" w:type="dxa"/>
            <w:gridSpan w:val="2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 w:themeColor="text1"/>
                <w:sz w:val="24"/>
                <w:szCs w:val="24"/>
              </w:rPr>
            </w:pPr>
            <w:r w:rsidRPr="001A4985">
              <w:rPr>
                <w:rStyle w:val="a5"/>
                <w:color w:val="000000" w:themeColor="text1"/>
                <w:sz w:val="24"/>
                <w:szCs w:val="24"/>
              </w:rPr>
              <w:t xml:space="preserve">Разработка механизмов получения обратной связи о качестве образования потребителей образовательных услуг  </w:t>
            </w:r>
          </w:p>
        </w:tc>
        <w:tc>
          <w:tcPr>
            <w:tcW w:w="1985" w:type="dxa"/>
            <w:gridSpan w:val="2"/>
          </w:tcPr>
          <w:p w:rsidR="00B35FFE" w:rsidRPr="001A4985" w:rsidRDefault="00384968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</w:tc>
        <w:tc>
          <w:tcPr>
            <w:tcW w:w="1417" w:type="dxa"/>
          </w:tcPr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  <w:gridSpan w:val="2"/>
          </w:tcPr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52011A" w:rsidRPr="001A4985" w:rsidRDefault="00384968" w:rsidP="003849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анкетирования участников образовательного процесса в рамках независимой оценки качества образования</w:t>
            </w:r>
          </w:p>
          <w:p w:rsidR="00A8028B" w:rsidRDefault="00A8028B" w:rsidP="003849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4968" w:rsidRPr="001A4985" w:rsidRDefault="0045480D" w:rsidP="003849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независимой оценки качества образования в 100% ОО</w:t>
            </w:r>
          </w:p>
        </w:tc>
        <w:tc>
          <w:tcPr>
            <w:tcW w:w="2723" w:type="dxa"/>
          </w:tcPr>
          <w:p w:rsidR="00B35FFE" w:rsidRPr="001A4985" w:rsidRDefault="00384968" w:rsidP="004548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удовлетворенности родителей качеством образования</w:t>
            </w:r>
          </w:p>
        </w:tc>
        <w:tc>
          <w:tcPr>
            <w:tcW w:w="2380" w:type="dxa"/>
          </w:tcPr>
          <w:p w:rsidR="00384968" w:rsidRPr="001A4985" w:rsidRDefault="006C60D7" w:rsidP="003849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</w:t>
            </w:r>
            <w:r w:rsidR="00384968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6C60D7" w:rsidRPr="001A4985" w:rsidRDefault="006C60D7" w:rsidP="003849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  <w:p w:rsidR="00B35FFE" w:rsidRPr="001A4985" w:rsidRDefault="00384968" w:rsidP="003849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</w:t>
            </w:r>
            <w:r w:rsidR="006C60D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1A4985" w:rsidRPr="001A4985" w:rsidTr="00B61BC6">
        <w:tc>
          <w:tcPr>
            <w:tcW w:w="576" w:type="dxa"/>
          </w:tcPr>
          <w:p w:rsidR="00B35FFE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="003F0BED">
              <w:rPr>
                <w:color w:val="000000" w:themeColor="text1"/>
                <w:sz w:val="24"/>
                <w:szCs w:val="24"/>
              </w:rPr>
              <w:t>.5</w:t>
            </w:r>
            <w:r w:rsidR="00B35FFE" w:rsidRPr="001A498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9" w:type="dxa"/>
            <w:gridSpan w:val="2"/>
          </w:tcPr>
          <w:p w:rsidR="00B35FFE" w:rsidRDefault="00B35FFE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 w:themeColor="text1"/>
                <w:sz w:val="24"/>
                <w:szCs w:val="24"/>
              </w:rPr>
            </w:pPr>
            <w:r w:rsidRPr="001A4985">
              <w:rPr>
                <w:rStyle w:val="a5"/>
                <w:color w:val="000000" w:themeColor="text1"/>
                <w:sz w:val="24"/>
                <w:szCs w:val="24"/>
              </w:rPr>
              <w:t xml:space="preserve">Совершенствование механизмов  доступности аналитической информации о деятельности образовательных организаций </w:t>
            </w:r>
          </w:p>
          <w:p w:rsidR="00835E77" w:rsidRDefault="00835E77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 w:themeColor="text1"/>
                <w:sz w:val="24"/>
                <w:szCs w:val="24"/>
              </w:rPr>
            </w:pPr>
          </w:p>
          <w:p w:rsidR="00835E77" w:rsidRDefault="00835E77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B35FFE" w:rsidRPr="001A4985" w:rsidRDefault="006C60D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</w:tc>
        <w:tc>
          <w:tcPr>
            <w:tcW w:w="1417" w:type="dxa"/>
          </w:tcPr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  <w:gridSpan w:val="2"/>
          </w:tcPr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384968" w:rsidRPr="001A4985" w:rsidRDefault="00384968" w:rsidP="003849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удовлетворённости родителей качеством общего образования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:rsidR="00A8028B" w:rsidRDefault="00A8028B" w:rsidP="005201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028B" w:rsidRPr="001A4985" w:rsidRDefault="00384968" w:rsidP="005201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Информированность социума через официальные сайты 100% ОО</w:t>
            </w:r>
          </w:p>
        </w:tc>
        <w:tc>
          <w:tcPr>
            <w:tcW w:w="2723" w:type="dxa"/>
          </w:tcPr>
          <w:p w:rsidR="00B35FFE" w:rsidRPr="001A4985" w:rsidRDefault="006C60D7" w:rsidP="005201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удовлетворенности родителей качеством образования</w:t>
            </w:r>
          </w:p>
        </w:tc>
        <w:tc>
          <w:tcPr>
            <w:tcW w:w="2380" w:type="dxa"/>
          </w:tcPr>
          <w:p w:rsidR="006C60D7" w:rsidRPr="001A4985" w:rsidRDefault="006C60D7" w:rsidP="006C6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B35FFE" w:rsidRPr="001A4985" w:rsidRDefault="006C60D7" w:rsidP="006C6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</w:t>
            </w:r>
          </w:p>
        </w:tc>
      </w:tr>
      <w:tr w:rsidR="00B35FFE" w:rsidRPr="001A4985" w:rsidTr="00B61BC6">
        <w:tc>
          <w:tcPr>
            <w:tcW w:w="576" w:type="dxa"/>
          </w:tcPr>
          <w:p w:rsidR="00B35FFE" w:rsidRPr="001A4985" w:rsidRDefault="00F6285C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="003F0BED">
              <w:rPr>
                <w:color w:val="000000" w:themeColor="text1"/>
                <w:sz w:val="24"/>
                <w:szCs w:val="24"/>
              </w:rPr>
              <w:t>.6</w:t>
            </w:r>
            <w:r w:rsidR="00B35FFE" w:rsidRPr="001A498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9" w:type="dxa"/>
            <w:gridSpan w:val="2"/>
          </w:tcPr>
          <w:p w:rsidR="00B35FFE" w:rsidRPr="001A4985" w:rsidRDefault="00B35FFE" w:rsidP="00B61BC6">
            <w:pPr>
              <w:pStyle w:val="a6"/>
              <w:tabs>
                <w:tab w:val="left" w:pos="993"/>
              </w:tabs>
              <w:spacing w:before="0" w:after="0"/>
              <w:rPr>
                <w:rStyle w:val="a5"/>
                <w:color w:val="000000" w:themeColor="text1"/>
                <w:sz w:val="24"/>
                <w:szCs w:val="24"/>
              </w:rPr>
            </w:pPr>
            <w:r w:rsidRPr="001A4985">
              <w:rPr>
                <w:rStyle w:val="a5"/>
                <w:color w:val="000000" w:themeColor="text1"/>
                <w:sz w:val="24"/>
                <w:szCs w:val="24"/>
              </w:rPr>
              <w:t>Использование результатов мониторинговых исследований для повышения качества образования и обеспечения эффективного управления образовательной системой района</w:t>
            </w:r>
          </w:p>
        </w:tc>
        <w:tc>
          <w:tcPr>
            <w:tcW w:w="1985" w:type="dxa"/>
            <w:gridSpan w:val="2"/>
          </w:tcPr>
          <w:p w:rsidR="00B35FFE" w:rsidRPr="001A4985" w:rsidRDefault="006C60D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</w:tc>
        <w:tc>
          <w:tcPr>
            <w:tcW w:w="1417" w:type="dxa"/>
          </w:tcPr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  <w:gridSpan w:val="2"/>
          </w:tcPr>
          <w:p w:rsidR="00B35FFE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384968" w:rsidRPr="001A4985" w:rsidRDefault="00384968" w:rsidP="003849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</w:t>
            </w:r>
            <w:r w:rsidR="006C60D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ение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независимой оценки качества образования</w:t>
            </w:r>
          </w:p>
          <w:p w:rsidR="0052011A" w:rsidRPr="001A4985" w:rsidRDefault="0052011A" w:rsidP="003849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FFE" w:rsidRPr="001A4985" w:rsidRDefault="0052011A" w:rsidP="005201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независимой оценки качества образования в 100% ОО</w:t>
            </w:r>
          </w:p>
        </w:tc>
        <w:tc>
          <w:tcPr>
            <w:tcW w:w="2723" w:type="dxa"/>
          </w:tcPr>
          <w:p w:rsidR="00B35FFE" w:rsidRPr="001A4985" w:rsidRDefault="006C60D7" w:rsidP="005201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удовлетворенности родителей качеством образования</w:t>
            </w:r>
          </w:p>
        </w:tc>
        <w:tc>
          <w:tcPr>
            <w:tcW w:w="2380" w:type="dxa"/>
          </w:tcPr>
          <w:p w:rsidR="006C60D7" w:rsidRPr="001A4985" w:rsidRDefault="006C60D7" w:rsidP="006C6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№№</w:t>
            </w:r>
          </w:p>
          <w:p w:rsidR="006C60D7" w:rsidRPr="001A4985" w:rsidRDefault="006C60D7" w:rsidP="006C6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  <w:p w:rsidR="00B35FFE" w:rsidRPr="001A4985" w:rsidRDefault="006C60D7" w:rsidP="006C6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7.1.</w:t>
            </w:r>
          </w:p>
        </w:tc>
      </w:tr>
    </w:tbl>
    <w:p w:rsidR="00CB79F7" w:rsidRPr="001A4985" w:rsidRDefault="00CB79F7" w:rsidP="00CB79F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60D7" w:rsidRPr="001A4985" w:rsidRDefault="006C60D7" w:rsidP="00CB79F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2126"/>
        <w:gridCol w:w="1276"/>
        <w:gridCol w:w="1418"/>
        <w:gridCol w:w="2693"/>
        <w:gridCol w:w="2693"/>
        <w:gridCol w:w="2410"/>
      </w:tblGrid>
      <w:tr w:rsidR="001A4985" w:rsidRPr="001A4985" w:rsidTr="003F0BED">
        <w:tc>
          <w:tcPr>
            <w:tcW w:w="15701" w:type="dxa"/>
            <w:gridSpan w:val="8"/>
          </w:tcPr>
          <w:p w:rsidR="00CB79F7" w:rsidRPr="001A4985" w:rsidRDefault="00CB79F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lastRenderedPageBreak/>
              <w:t xml:space="preserve">Задача </w:t>
            </w:r>
            <w:r w:rsidRPr="001A4985">
              <w:rPr>
                <w:color w:val="000000" w:themeColor="text1"/>
                <w:sz w:val="24"/>
                <w:szCs w:val="24"/>
                <w:lang w:val="en-US"/>
              </w:rPr>
              <w:t>IV</w:t>
            </w:r>
            <w:r w:rsidRPr="001A4985">
              <w:rPr>
                <w:color w:val="000000" w:themeColor="text1"/>
                <w:sz w:val="24"/>
                <w:szCs w:val="24"/>
              </w:rPr>
              <w:t xml:space="preserve"> – Оказание психолого-педагогической помощи детям, испытывающим трудности в освоении основных общеобразовательных программ, развитии и социальной адаптации, в том числе детям с ограниченными возможностями здоровья, детям-инвалидам</w:t>
            </w:r>
          </w:p>
        </w:tc>
      </w:tr>
      <w:tr w:rsidR="001A4985" w:rsidRPr="001A4985" w:rsidTr="003F0BED">
        <w:trPr>
          <w:trHeight w:val="2383"/>
        </w:trPr>
        <w:tc>
          <w:tcPr>
            <w:tcW w:w="675" w:type="dxa"/>
          </w:tcPr>
          <w:p w:rsidR="006E2EE0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6E2EE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E2EE0" w:rsidRPr="001A4985" w:rsidRDefault="006E2EE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– реализация дополнительных общеобразовательных программ специального (коррекционного) обучения</w:t>
            </w:r>
          </w:p>
          <w:p w:rsidR="006E2EE0" w:rsidRPr="001A4985" w:rsidRDefault="006E2EE0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E2EE0" w:rsidRPr="001A4985" w:rsidRDefault="006C60D7" w:rsidP="006C6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C60D7" w:rsidRPr="001A4985" w:rsidRDefault="006C60D7" w:rsidP="006C6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C60D7" w:rsidRPr="001A4985" w:rsidRDefault="006C60D7" w:rsidP="006C6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276" w:type="dxa"/>
            <w:vMerge w:val="restart"/>
          </w:tcPr>
          <w:p w:rsidR="006E2EE0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  <w:vMerge w:val="restart"/>
          </w:tcPr>
          <w:p w:rsidR="006E2EE0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6E2EE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52011A" w:rsidRPr="001A4985" w:rsidRDefault="006E2EE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Выявление психолого-педагогических, индивидуальных особенностей и склонностей личности, её потенциальных возможностей в процессе обучения и воспитания, профессиональном самоопределении, а также выявление причин и механизмов нарушений в обучении, развитии, социальной адаптации</w:t>
            </w:r>
          </w:p>
          <w:p w:rsidR="0052011A" w:rsidRPr="001A4985" w:rsidRDefault="00D778A2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100% обучающим</w:t>
            </w:r>
            <w:r w:rsidR="0052011A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52011A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основании заявления родителей (законных представителей)  и заключения ПМПК, предоставляется коррекционное обучение</w:t>
            </w:r>
          </w:p>
        </w:tc>
        <w:tc>
          <w:tcPr>
            <w:tcW w:w="2693" w:type="dxa"/>
            <w:vMerge w:val="restart"/>
          </w:tcPr>
          <w:p w:rsidR="006E2EE0" w:rsidRPr="001A4985" w:rsidRDefault="006E2EE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Несвоевременное выявление проблем в развитии и  несвоевременное оказание психолого-педагогической помощи детям, испытывающим трудности в освоении основных общеобразовательных программ, развитии и социальной адаптации, в том числе детям с ограниченными возможностями здоровья, детям-инвалидам</w:t>
            </w:r>
          </w:p>
        </w:tc>
        <w:tc>
          <w:tcPr>
            <w:tcW w:w="2410" w:type="dxa"/>
            <w:vMerge w:val="restart"/>
          </w:tcPr>
          <w:p w:rsidR="006E2EE0" w:rsidRPr="001A4985" w:rsidRDefault="006E2EE0" w:rsidP="006E2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6E2EE0" w:rsidRPr="001A4985" w:rsidRDefault="006E2EE0" w:rsidP="006E2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8.1.</w:t>
            </w:r>
          </w:p>
        </w:tc>
      </w:tr>
      <w:tr w:rsidR="001A4985" w:rsidRPr="001A4985" w:rsidTr="003F0BED">
        <w:trPr>
          <w:trHeight w:val="353"/>
        </w:trPr>
        <w:tc>
          <w:tcPr>
            <w:tcW w:w="675" w:type="dxa"/>
          </w:tcPr>
          <w:p w:rsidR="006E2EE0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6E2EE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2410" w:type="dxa"/>
          </w:tcPr>
          <w:p w:rsidR="006E2EE0" w:rsidRPr="001A4985" w:rsidRDefault="006E2EE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Комплексное психолого-медико-педагогическое обследование – обследование с целью своевременного выявления детей с особенностями в физическом и (или) психическом развитии и (или) отклонениями в поведении, и подготовки по результатам обследования рекомендаций по оказанию им психолого-медико-педагогической помощи и организации их обучения и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воспитания, а также подтверждения, уточнения или изменения ранее данных рекомендаций</w:t>
            </w:r>
          </w:p>
        </w:tc>
        <w:tc>
          <w:tcPr>
            <w:tcW w:w="2126" w:type="dxa"/>
            <w:vMerge/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4985" w:rsidRPr="001A4985" w:rsidTr="003F0BED">
        <w:trPr>
          <w:trHeight w:val="131"/>
        </w:trPr>
        <w:tc>
          <w:tcPr>
            <w:tcW w:w="675" w:type="dxa"/>
            <w:tcBorders>
              <w:bottom w:val="single" w:sz="4" w:space="0" w:color="auto"/>
            </w:tcBorders>
          </w:tcPr>
          <w:p w:rsidR="0052011A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  <w:r w:rsidR="0052011A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2011A" w:rsidRPr="001A4985" w:rsidRDefault="0052011A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выставки творческих работ детей - инвалидов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2011A" w:rsidRPr="001A4985" w:rsidRDefault="0052011A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011A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  <w:p w:rsidR="00D778A2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  <w:p w:rsidR="00D778A2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778A2" w:rsidRPr="001A4985" w:rsidRDefault="00835E77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  <w:p w:rsidR="00D778A2" w:rsidRPr="001A4985" w:rsidRDefault="00835E77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  <w:p w:rsidR="0052011A" w:rsidRPr="001A4985" w:rsidRDefault="00835E77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778A2" w:rsidRDefault="00D778A2" w:rsidP="00D778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адаптация и реабилитация детей и подростков с отклонениями в развитии и трудностями в обучении, общении и поведении и детей-инвалидов.</w:t>
            </w:r>
          </w:p>
          <w:p w:rsidR="00A8028B" w:rsidRDefault="00A8028B" w:rsidP="00D778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2011A" w:rsidRPr="001A4985" w:rsidRDefault="00A8028B" w:rsidP="003F0B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не менее 3 мероприятий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2011A" w:rsidRPr="001A4985" w:rsidRDefault="00D778A2" w:rsidP="00D778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Трудности в обучении, общении и поведении  детей-инвалидов, дисгармоничное развитие личности ребенка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778A2" w:rsidRPr="001A4985" w:rsidRDefault="00D778A2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52011A" w:rsidRPr="001A4985" w:rsidRDefault="00D778A2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8.1.</w:t>
            </w:r>
          </w:p>
        </w:tc>
      </w:tr>
      <w:tr w:rsidR="001A4985" w:rsidRPr="001A4985" w:rsidTr="003F0BED">
        <w:tc>
          <w:tcPr>
            <w:tcW w:w="675" w:type="dxa"/>
          </w:tcPr>
          <w:p w:rsidR="0052011A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52011A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.3.</w:t>
            </w:r>
          </w:p>
        </w:tc>
        <w:tc>
          <w:tcPr>
            <w:tcW w:w="2410" w:type="dxa"/>
          </w:tcPr>
          <w:p w:rsidR="0052011A" w:rsidRPr="001A4985" w:rsidRDefault="0052011A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консультативно-методической помощи педагогам, родителям (законным представителям) и другим лицам и организациям по вопросам обучения, воспитания, социальной адаптации и реабилитации детей и подростков с отклонениями в развитии и трудностями в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обучении, общении и поведении, детей-инвалидов</w:t>
            </w:r>
          </w:p>
          <w:p w:rsidR="0052011A" w:rsidRPr="001A4985" w:rsidRDefault="0052011A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2011A" w:rsidRPr="001A4985" w:rsidRDefault="0052011A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011A" w:rsidRPr="001A4985" w:rsidRDefault="00D778A2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 «РУО и ДМ»</w:t>
            </w:r>
          </w:p>
          <w:p w:rsidR="00D778A2" w:rsidRPr="001A4985" w:rsidRDefault="00D778A2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78A2" w:rsidRPr="001A4985" w:rsidRDefault="00D778A2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276" w:type="dxa"/>
          </w:tcPr>
          <w:p w:rsidR="0052011A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52011A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52011A" w:rsidRPr="001A4985" w:rsidRDefault="0052011A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 у родителей социально психологической компетентности и навыков поддерживающего поведения,</w:t>
            </w:r>
          </w:p>
          <w:p w:rsidR="0052011A" w:rsidRPr="001A4985" w:rsidRDefault="0052011A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сформированность компетентности педагогов в  вопросах обучения, воспитания, социальной адаптации и реабилитации детей и подростков с отклонениями в развитии и трудностями в обучении, общении и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поведении и детей-инвалидов.</w:t>
            </w:r>
          </w:p>
          <w:p w:rsidR="0052011A" w:rsidRPr="001A4985" w:rsidRDefault="0052011A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2011A" w:rsidRPr="001A4985" w:rsidRDefault="00D16708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</w:t>
            </w:r>
            <w:r w:rsidR="00D778A2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100% 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педагогов, работающих с детьми с ОВЗ и детьми-инвалидами,  своевременно пройдены курсы повышения квалификации по указанному направлению работы </w:t>
            </w:r>
          </w:p>
        </w:tc>
        <w:tc>
          <w:tcPr>
            <w:tcW w:w="2693" w:type="dxa"/>
          </w:tcPr>
          <w:p w:rsidR="0052011A" w:rsidRPr="001A4985" w:rsidRDefault="0052011A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Некомпетентность педагогов  и родителей (законных представителей) в  вопросах обучения, воспитания, социальной адаптации и реабилитации детей и подростков с отклонениями в развитии и трудностями в</w:t>
            </w:r>
            <w:r w:rsidR="00D778A2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обучении, общении и поведении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детей-инвалидов, дисгармоничное развитие личности ребенка.</w:t>
            </w:r>
          </w:p>
        </w:tc>
        <w:tc>
          <w:tcPr>
            <w:tcW w:w="2410" w:type="dxa"/>
          </w:tcPr>
          <w:p w:rsidR="00D778A2" w:rsidRPr="001A4985" w:rsidRDefault="00D778A2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52011A" w:rsidRPr="001A4985" w:rsidRDefault="00D778A2" w:rsidP="00D77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8.1.</w:t>
            </w:r>
          </w:p>
        </w:tc>
      </w:tr>
      <w:tr w:rsidR="001A4985" w:rsidRPr="001A4985" w:rsidTr="003F0BED">
        <w:trPr>
          <w:trHeight w:val="370"/>
        </w:trPr>
        <w:tc>
          <w:tcPr>
            <w:tcW w:w="15701" w:type="dxa"/>
            <w:gridSpan w:val="8"/>
          </w:tcPr>
          <w:p w:rsidR="00CB79F7" w:rsidRPr="001A4985" w:rsidRDefault="00CB79F7" w:rsidP="00C64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Задача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Создание условий для сохранения и укрепления здоровья обучающихся и воспитанников</w:t>
            </w:r>
          </w:p>
        </w:tc>
      </w:tr>
      <w:tr w:rsidR="001A4985" w:rsidRPr="001A4985" w:rsidTr="003F0BED">
        <w:tc>
          <w:tcPr>
            <w:tcW w:w="675" w:type="dxa"/>
          </w:tcPr>
          <w:p w:rsidR="006E2EE0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6E2EE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E2EE0" w:rsidRPr="001A4985" w:rsidRDefault="006E2EE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- сохранение и укрепление здоровья обучающихся и воспитанников</w:t>
            </w:r>
          </w:p>
        </w:tc>
        <w:tc>
          <w:tcPr>
            <w:tcW w:w="2126" w:type="dxa"/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EE0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6E2EE0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6E2EE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6E2EE0" w:rsidRDefault="006E2EE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укрепления здоровья детей</w:t>
            </w:r>
          </w:p>
          <w:p w:rsidR="003F0BED" w:rsidRDefault="003F0BED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F0BED" w:rsidRDefault="003F0BED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числа обучающихся с 1 и 2 группой здоровья</w:t>
            </w:r>
          </w:p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6E2EE0" w:rsidRPr="001A4985" w:rsidRDefault="006E2EE0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Отрицательная динамика улучшения здоровья обучающихся и воспитанников</w:t>
            </w:r>
          </w:p>
        </w:tc>
        <w:tc>
          <w:tcPr>
            <w:tcW w:w="2410" w:type="dxa"/>
          </w:tcPr>
          <w:p w:rsidR="006E2EE0" w:rsidRPr="001A4985" w:rsidRDefault="006E2EE0" w:rsidP="006E2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="001109B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  9.1.</w:t>
            </w:r>
          </w:p>
        </w:tc>
      </w:tr>
      <w:tr w:rsidR="001A4985" w:rsidRPr="001A4985" w:rsidTr="003F0BED">
        <w:tc>
          <w:tcPr>
            <w:tcW w:w="675" w:type="dxa"/>
          </w:tcPr>
          <w:p w:rsidR="006E2EE0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6E2EE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2410" w:type="dxa"/>
          </w:tcPr>
          <w:p w:rsidR="006E2EE0" w:rsidRPr="001A4985" w:rsidRDefault="006E2EE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детских лагерей на период каникул</w:t>
            </w:r>
          </w:p>
          <w:p w:rsidR="006E2EE0" w:rsidRPr="001A4985" w:rsidRDefault="006E2EE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2EE0" w:rsidRPr="001A4985" w:rsidRDefault="00D16708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</w:p>
          <w:p w:rsidR="00D16708" w:rsidRPr="001A4985" w:rsidRDefault="00D16708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ОО</w:t>
            </w:r>
          </w:p>
        </w:tc>
        <w:tc>
          <w:tcPr>
            <w:tcW w:w="1276" w:type="dxa"/>
          </w:tcPr>
          <w:p w:rsidR="006E2EE0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6E2EE0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6E2EE0" w:rsidRDefault="00D16708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</w:t>
            </w:r>
            <w:r w:rsidR="00C643FB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зованный каникулярный  отдых и оздоровление </w:t>
            </w:r>
            <w:r w:rsidR="001109B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</w:t>
            </w:r>
          </w:p>
          <w:p w:rsidR="0038174B" w:rsidRPr="001A4985" w:rsidRDefault="0038174B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6708" w:rsidRPr="001A4985" w:rsidRDefault="00D16708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Отсутствие снижения охвата обучающихся, охваченных каникулярным отдыхом, по отношению к </w:t>
            </w:r>
            <w:r w:rsidR="001109B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прошедшему году (с учетом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целевого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показателя </w:t>
            </w:r>
            <w:r w:rsidR="001109B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соглашения между МО РК и АЛМР)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6E2EE0" w:rsidRPr="001A4985" w:rsidRDefault="001109B7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Отрицательная динамика улучшения здоровья обучающихся и воспитанников</w:t>
            </w:r>
          </w:p>
        </w:tc>
        <w:tc>
          <w:tcPr>
            <w:tcW w:w="2410" w:type="dxa"/>
          </w:tcPr>
          <w:p w:rsidR="006E2EE0" w:rsidRPr="001A4985" w:rsidRDefault="00D16708" w:rsidP="00D16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="001109B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  9.1.</w:t>
            </w:r>
          </w:p>
        </w:tc>
      </w:tr>
      <w:tr w:rsidR="006E2EE0" w:rsidRPr="001A4985" w:rsidTr="003F0BED">
        <w:tc>
          <w:tcPr>
            <w:tcW w:w="675" w:type="dxa"/>
          </w:tcPr>
          <w:p w:rsidR="006E2EE0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  <w:r w:rsidR="006E2EE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2410" w:type="dxa"/>
          </w:tcPr>
          <w:p w:rsidR="006E2EE0" w:rsidRPr="001A4985" w:rsidRDefault="006E2EE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 здоровья учащихся и воспитанников</w:t>
            </w:r>
          </w:p>
        </w:tc>
        <w:tc>
          <w:tcPr>
            <w:tcW w:w="2126" w:type="dxa"/>
          </w:tcPr>
          <w:p w:rsidR="006E2EE0" w:rsidRPr="001A4985" w:rsidRDefault="001109B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 «РУО и ДМ»</w:t>
            </w:r>
          </w:p>
        </w:tc>
        <w:tc>
          <w:tcPr>
            <w:tcW w:w="1276" w:type="dxa"/>
          </w:tcPr>
          <w:p w:rsidR="006E2EE0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6E2EE0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</w:tcPr>
          <w:p w:rsidR="006E2EE0" w:rsidRPr="001A4985" w:rsidRDefault="001109B7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мониторинга здоровья обучающихся</w:t>
            </w:r>
          </w:p>
          <w:p w:rsidR="001109B7" w:rsidRPr="001A4985" w:rsidRDefault="001109B7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9B7" w:rsidRPr="001A4985" w:rsidRDefault="003F0BED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 мероприятий в 100 % ОО</w:t>
            </w:r>
          </w:p>
        </w:tc>
        <w:tc>
          <w:tcPr>
            <w:tcW w:w="2693" w:type="dxa"/>
          </w:tcPr>
          <w:p w:rsidR="006E2EE0" w:rsidRPr="001A4985" w:rsidRDefault="001109B7" w:rsidP="00B61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Отрицательная динамика улучшения здоровья обучающихся и воспитанников</w:t>
            </w:r>
          </w:p>
        </w:tc>
        <w:tc>
          <w:tcPr>
            <w:tcW w:w="2410" w:type="dxa"/>
          </w:tcPr>
          <w:p w:rsidR="006E2EE0" w:rsidRPr="001A4985" w:rsidRDefault="00D16708" w:rsidP="00D167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="001109B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  9.1.</w:t>
            </w:r>
          </w:p>
        </w:tc>
      </w:tr>
    </w:tbl>
    <w:p w:rsidR="00CB79F7" w:rsidRPr="001A4985" w:rsidRDefault="00CB79F7" w:rsidP="00CB79F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4"/>
        <w:gridCol w:w="2460"/>
        <w:gridCol w:w="25"/>
        <w:gridCol w:w="1955"/>
        <w:gridCol w:w="90"/>
        <w:gridCol w:w="51"/>
        <w:gridCol w:w="1284"/>
        <w:gridCol w:w="22"/>
        <w:gridCol w:w="1343"/>
        <w:gridCol w:w="45"/>
        <w:gridCol w:w="2595"/>
        <w:gridCol w:w="98"/>
        <w:gridCol w:w="2647"/>
        <w:gridCol w:w="76"/>
        <w:gridCol w:w="2380"/>
      </w:tblGrid>
      <w:tr w:rsidR="001A4985" w:rsidRPr="001A4985" w:rsidTr="00B61BC6">
        <w:trPr>
          <w:trHeight w:val="326"/>
        </w:trPr>
        <w:tc>
          <w:tcPr>
            <w:tcW w:w="15701" w:type="dxa"/>
            <w:gridSpan w:val="16"/>
          </w:tcPr>
          <w:p w:rsidR="00CB79F7" w:rsidRPr="001A4985" w:rsidRDefault="00CB79F7" w:rsidP="00B61BC6">
            <w:pPr>
              <w:spacing w:after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Подпрограмма 2  «Одаренные дети»</w:t>
            </w:r>
          </w:p>
        </w:tc>
      </w:tr>
      <w:tr w:rsidR="001A4985" w:rsidRPr="001A4985" w:rsidTr="00B61BC6">
        <w:trPr>
          <w:trHeight w:val="326"/>
        </w:trPr>
        <w:tc>
          <w:tcPr>
            <w:tcW w:w="630" w:type="dxa"/>
            <w:gridSpan w:val="2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60" w:type="dxa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70" w:type="dxa"/>
            <w:gridSpan w:val="3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35" w:type="dxa"/>
            <w:gridSpan w:val="2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65" w:type="dxa"/>
            <w:gridSpan w:val="2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40" w:type="dxa"/>
            <w:gridSpan w:val="2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45" w:type="dxa"/>
            <w:gridSpan w:val="2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56" w:type="dxa"/>
            <w:gridSpan w:val="2"/>
          </w:tcPr>
          <w:p w:rsidR="00CB79F7" w:rsidRPr="001A4985" w:rsidRDefault="00CB79F7" w:rsidP="00B61BC6">
            <w:pPr>
              <w:spacing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1A4985" w:rsidRPr="001A4985" w:rsidTr="00B61BC6">
        <w:trPr>
          <w:trHeight w:val="704"/>
        </w:trPr>
        <w:tc>
          <w:tcPr>
            <w:tcW w:w="15701" w:type="dxa"/>
            <w:gridSpan w:val="16"/>
          </w:tcPr>
          <w:p w:rsidR="00CB79F7" w:rsidRPr="001A4985" w:rsidRDefault="00CB79F7" w:rsidP="00B61BC6">
            <w:pPr>
              <w:tabs>
                <w:tab w:val="left" w:pos="540"/>
                <w:tab w:val="left" w:pos="720"/>
                <w:tab w:val="left" w:pos="1080"/>
                <w:tab w:val="left" w:pos="34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– Создание устойчивой системы работы в районе для выявления, развития, поддержки одаренных детей и обеспечения их личностной самореализации и профессионального самоопределения</w:t>
            </w:r>
          </w:p>
        </w:tc>
      </w:tr>
      <w:tr w:rsidR="001A4985" w:rsidRPr="001A4985" w:rsidTr="00B61BC6">
        <w:tc>
          <w:tcPr>
            <w:tcW w:w="15701" w:type="dxa"/>
            <w:gridSpan w:val="16"/>
          </w:tcPr>
          <w:p w:rsidR="00CB79F7" w:rsidRPr="001A4985" w:rsidRDefault="00CB79F7" w:rsidP="00B61BC6">
            <w:pPr>
              <w:pStyle w:val="a6"/>
              <w:spacing w:before="0"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z w:val="24"/>
                <w:szCs w:val="24"/>
              </w:rPr>
              <w:t xml:space="preserve">                                        Задача </w:t>
            </w:r>
            <w:r w:rsidRPr="001A4985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1A4985">
              <w:rPr>
                <w:color w:val="000000" w:themeColor="text1"/>
                <w:sz w:val="24"/>
                <w:szCs w:val="24"/>
              </w:rPr>
              <w:t xml:space="preserve"> – Выявление и поддержка одаренных детей среди обучающихся образовательных организаций</w:t>
            </w:r>
          </w:p>
          <w:p w:rsidR="00CB79F7" w:rsidRPr="001A4985" w:rsidRDefault="00CB79F7" w:rsidP="00B61BC6">
            <w:pPr>
              <w:pStyle w:val="a6"/>
              <w:tabs>
                <w:tab w:val="left" w:pos="993"/>
              </w:tabs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1A4985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</w:p>
        </w:tc>
      </w:tr>
      <w:tr w:rsidR="001A4985" w:rsidRPr="001A4985" w:rsidTr="00E700C5">
        <w:trPr>
          <w:trHeight w:val="840"/>
        </w:trPr>
        <w:tc>
          <w:tcPr>
            <w:tcW w:w="596" w:type="dxa"/>
          </w:tcPr>
          <w:p w:rsidR="001109B7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1109B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1109B7" w:rsidRPr="001A4985" w:rsidRDefault="001109B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– выявление и поддержка одаренных детей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9B7" w:rsidRPr="001A4985" w:rsidRDefault="001109B7" w:rsidP="001109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1109B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1109B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E700C5" w:rsidRPr="001A4985" w:rsidRDefault="001109B7" w:rsidP="00B61BC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Ежегодное увеличение  числа выявленных одаренных детей, включенных в систему  муниципальной  </w:t>
            </w:r>
            <w:r w:rsidR="00E700C5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поддержки</w:t>
            </w:r>
          </w:p>
          <w:p w:rsidR="00E700C5" w:rsidRPr="001A4985" w:rsidRDefault="00E700C5" w:rsidP="00B61BC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Положительная динамика числа выявленных одаренных детей, включенных в систему  муниципальной  поддержки, по сравнению с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прошедшим</w:t>
            </w:r>
            <w:r w:rsidR="00835E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годом</w:t>
            </w:r>
          </w:p>
        </w:tc>
        <w:tc>
          <w:tcPr>
            <w:tcW w:w="2723" w:type="dxa"/>
            <w:gridSpan w:val="2"/>
          </w:tcPr>
          <w:p w:rsidR="001109B7" w:rsidRPr="001A4985" w:rsidRDefault="001109B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Снижение количества обучающихся охваченных системной работой с одаренными детьми.</w:t>
            </w:r>
          </w:p>
        </w:tc>
        <w:tc>
          <w:tcPr>
            <w:tcW w:w="2380" w:type="dxa"/>
          </w:tcPr>
          <w:p w:rsidR="001109B7" w:rsidRPr="001A4985" w:rsidRDefault="001109B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№№</w:t>
            </w:r>
          </w:p>
          <w:p w:rsidR="001109B7" w:rsidRPr="001A4985" w:rsidRDefault="001109B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10.1.</w:t>
            </w:r>
          </w:p>
          <w:p w:rsidR="001109B7" w:rsidRPr="001A4985" w:rsidRDefault="001109B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1109B7" w:rsidRPr="001A4985" w:rsidRDefault="001109B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  <w:tr w:rsidR="00835E77" w:rsidRPr="001A4985" w:rsidTr="00B61BC6">
        <w:trPr>
          <w:trHeight w:val="1690"/>
        </w:trPr>
        <w:tc>
          <w:tcPr>
            <w:tcW w:w="596" w:type="dxa"/>
          </w:tcPr>
          <w:p w:rsidR="00835E77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  <w:r w:rsidR="00835E7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835E77" w:rsidRPr="001A4985" w:rsidRDefault="00835E7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банка данных по одаренным детям Лахденпохского муниципального района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5E77" w:rsidRPr="001A4985" w:rsidRDefault="00835E77" w:rsidP="00B61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835E77" w:rsidRPr="001A4985" w:rsidRDefault="00835E77" w:rsidP="00B61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835E77" w:rsidRPr="001A4985" w:rsidRDefault="00835E77" w:rsidP="00835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835E77" w:rsidRPr="001A4985" w:rsidRDefault="00835E77" w:rsidP="00B61BC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  уровня  профессиональной компетентности  педагогических кадров, работающих с одаренными детьми</w:t>
            </w:r>
          </w:p>
          <w:p w:rsidR="00835E77" w:rsidRPr="001A4985" w:rsidRDefault="00835E77" w:rsidP="007657E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Созданная электронная база по одаренным детям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проводится ежегодное  обновление. Не менее 5 мероприятий</w:t>
            </w:r>
          </w:p>
        </w:tc>
        <w:tc>
          <w:tcPr>
            <w:tcW w:w="2723" w:type="dxa"/>
            <w:gridSpan w:val="2"/>
          </w:tcPr>
          <w:p w:rsidR="00835E77" w:rsidRPr="001A4985" w:rsidRDefault="00835E77" w:rsidP="00C643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обучающихся охваченных системной работой с одаренными детьми.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</w:tcPr>
          <w:p w:rsidR="00835E77" w:rsidRPr="001A4985" w:rsidRDefault="00835E77" w:rsidP="00C64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835E77" w:rsidRPr="001A4985" w:rsidRDefault="00835E77" w:rsidP="00C64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10.1.</w:t>
            </w:r>
          </w:p>
          <w:p w:rsidR="00835E77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4985" w:rsidRPr="001A4985" w:rsidTr="00B61BC6">
        <w:trPr>
          <w:trHeight w:val="353"/>
        </w:trPr>
        <w:tc>
          <w:tcPr>
            <w:tcW w:w="596" w:type="dxa"/>
          </w:tcPr>
          <w:p w:rsidR="006E2EE0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E2EE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E2EE0" w:rsidRPr="001A4985" w:rsidRDefault="006E2EE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районной олимпиады для младших школьников </w:t>
            </w:r>
          </w:p>
        </w:tc>
        <w:tc>
          <w:tcPr>
            <w:tcW w:w="20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2EE0" w:rsidRPr="001A4985" w:rsidRDefault="00E700C5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807A85" w:rsidRPr="001A4985" w:rsidRDefault="00807A8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2EE0" w:rsidRPr="001A4985" w:rsidRDefault="00807A8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306" w:type="dxa"/>
            <w:gridSpan w:val="2"/>
            <w:vMerge w:val="restart"/>
            <w:tcBorders>
              <w:left w:val="single" w:sz="4" w:space="0" w:color="auto"/>
            </w:tcBorders>
          </w:tcPr>
          <w:p w:rsidR="006E2EE0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  <w:vMerge w:val="restart"/>
          </w:tcPr>
          <w:p w:rsidR="006E2EE0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  <w:vMerge w:val="restart"/>
          </w:tcPr>
          <w:p w:rsidR="006E2EE0" w:rsidRPr="001A4985" w:rsidRDefault="006E2EE0" w:rsidP="00B61BC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 числа участников в республиканских, росси</w:t>
            </w:r>
            <w:r w:rsidR="00807A85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йских, международных олимпиадах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826A2" w:rsidRDefault="007826A2" w:rsidP="00B61BC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00C5" w:rsidRPr="001A4985" w:rsidRDefault="001A4985" w:rsidP="00B61BC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2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="007826A2" w:rsidRPr="00782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E700C5" w:rsidRPr="00782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 от</w:t>
            </w:r>
            <w:r w:rsidR="00E700C5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общего числа  обучающихся </w:t>
            </w:r>
            <w:r w:rsidR="009068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(возрастной категории)</w:t>
            </w:r>
            <w:r w:rsidR="00765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700C5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олимпиадах</w:t>
            </w:r>
            <w:r w:rsidR="00782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этапа</w:t>
            </w:r>
          </w:p>
        </w:tc>
        <w:tc>
          <w:tcPr>
            <w:tcW w:w="2723" w:type="dxa"/>
            <w:gridSpan w:val="2"/>
            <w:vMerge w:val="restart"/>
          </w:tcPr>
          <w:p w:rsidR="006E2EE0" w:rsidRPr="001A4985" w:rsidRDefault="00C643FB" w:rsidP="00C643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участников муниципального этапа Всероссийской оли</w:t>
            </w:r>
            <w:r w:rsidR="00782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пиады</w:t>
            </w:r>
          </w:p>
        </w:tc>
        <w:tc>
          <w:tcPr>
            <w:tcW w:w="2380" w:type="dxa"/>
            <w:vMerge w:val="restart"/>
          </w:tcPr>
          <w:p w:rsidR="00C643FB" w:rsidRPr="001A4985" w:rsidRDefault="00C643FB" w:rsidP="00C64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C643FB" w:rsidRPr="001A4985" w:rsidRDefault="00C643FB" w:rsidP="00C643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10.1.</w:t>
            </w:r>
          </w:p>
          <w:p w:rsidR="006E2EE0" w:rsidRDefault="006E2EE0" w:rsidP="00E700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7457" w:rsidRPr="001A4985" w:rsidRDefault="0067745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677457" w:rsidRPr="001A4985" w:rsidRDefault="0067745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10.1.</w:t>
            </w:r>
          </w:p>
          <w:p w:rsidR="00677457" w:rsidRPr="001A4985" w:rsidRDefault="00677457" w:rsidP="00E700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4985" w:rsidRPr="001A4985" w:rsidTr="00B61BC6">
        <w:trPr>
          <w:trHeight w:val="1562"/>
        </w:trPr>
        <w:tc>
          <w:tcPr>
            <w:tcW w:w="596" w:type="dxa"/>
          </w:tcPr>
          <w:p w:rsidR="006E2EE0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E2EE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.3. 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E2EE0" w:rsidRPr="001A4985" w:rsidRDefault="006E2EE0" w:rsidP="00B61BC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школьного и муниципального этапов Всероссийской олимпиады школьников</w:t>
            </w:r>
          </w:p>
        </w:tc>
        <w:tc>
          <w:tcPr>
            <w:tcW w:w="20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vMerge/>
            <w:tcBorders>
              <w:left w:val="single" w:sz="4" w:space="0" w:color="auto"/>
            </w:tcBorders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vMerge/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  <w:vMerge/>
          </w:tcPr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4985" w:rsidRPr="001A4985" w:rsidTr="00B61BC6">
        <w:trPr>
          <w:trHeight w:val="1248"/>
        </w:trPr>
        <w:tc>
          <w:tcPr>
            <w:tcW w:w="596" w:type="dxa"/>
          </w:tcPr>
          <w:p w:rsidR="006E2EE0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  <w:r w:rsidR="006E2EE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.4.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E2EE0" w:rsidRPr="001A4985" w:rsidRDefault="006E2EE0" w:rsidP="00B61BC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победителей на региональном этапе Всероссийской олимпиады школьников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A85" w:rsidRPr="001A4985" w:rsidRDefault="00807A85" w:rsidP="00807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807A85" w:rsidRPr="001A4985" w:rsidRDefault="00807A85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2EE0" w:rsidRPr="001A4985" w:rsidRDefault="00807A85" w:rsidP="00807A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ОО </w:t>
            </w: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E2EE0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E2EE0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807A85" w:rsidRPr="001A4985" w:rsidRDefault="00807A85" w:rsidP="00807A8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олимпиадах.</w:t>
            </w:r>
          </w:p>
          <w:p w:rsidR="006E2EE0" w:rsidRPr="001A4985" w:rsidRDefault="00807A85" w:rsidP="00807A8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5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="007657E0" w:rsidRPr="00765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765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 от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общего числа  участников муниципального этапа Всероссийской олимпиады  направлены на республиканский этап</w:t>
            </w:r>
          </w:p>
        </w:tc>
        <w:tc>
          <w:tcPr>
            <w:tcW w:w="2723" w:type="dxa"/>
            <w:gridSpan w:val="2"/>
          </w:tcPr>
          <w:p w:rsidR="00C643FB" w:rsidRPr="001A4985" w:rsidRDefault="00C643FB" w:rsidP="00C643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уровней.</w:t>
            </w:r>
          </w:p>
          <w:p w:rsidR="006E2EE0" w:rsidRPr="001A4985" w:rsidRDefault="006E2EE0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</w:tcPr>
          <w:p w:rsidR="00807A85" w:rsidRPr="001A4985" w:rsidRDefault="00807A85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№№</w:t>
            </w:r>
          </w:p>
          <w:p w:rsidR="00807A85" w:rsidRPr="001A4985" w:rsidRDefault="00807A85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6E2EE0" w:rsidRPr="001A4985" w:rsidRDefault="00807A85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  <w:tr w:rsidR="001A4985" w:rsidRPr="001A4985" w:rsidTr="00B61BC6">
        <w:trPr>
          <w:trHeight w:val="1248"/>
        </w:trPr>
        <w:tc>
          <w:tcPr>
            <w:tcW w:w="596" w:type="dxa"/>
          </w:tcPr>
          <w:p w:rsidR="00807A85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807A85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.5.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807A85" w:rsidRPr="001A4985" w:rsidRDefault="00807A85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районной научно-исследовательской конференции школьников «Шаг в будущее»</w:t>
            </w:r>
          </w:p>
        </w:tc>
        <w:tc>
          <w:tcPr>
            <w:tcW w:w="20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7A85" w:rsidRPr="001A4985" w:rsidRDefault="00807A85" w:rsidP="00B61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807A85" w:rsidRPr="001A4985" w:rsidRDefault="00807A85" w:rsidP="00B61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807A85" w:rsidRPr="001A4985" w:rsidRDefault="00807A85" w:rsidP="00B61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07A85" w:rsidRPr="001A4985" w:rsidRDefault="00807A85" w:rsidP="00B61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07A85" w:rsidRPr="001A4985" w:rsidRDefault="00807A85" w:rsidP="00B61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07A85" w:rsidRPr="001A4985" w:rsidRDefault="00807A85" w:rsidP="00B61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vMerge w:val="restart"/>
            <w:tcBorders>
              <w:left w:val="single" w:sz="4" w:space="0" w:color="auto"/>
            </w:tcBorders>
          </w:tcPr>
          <w:p w:rsidR="00807A85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  <w:vMerge w:val="restart"/>
          </w:tcPr>
          <w:p w:rsidR="00807A85" w:rsidRPr="001A4985" w:rsidRDefault="00835E7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  <w:vMerge w:val="restart"/>
          </w:tcPr>
          <w:p w:rsidR="00807A85" w:rsidRPr="001A4985" w:rsidRDefault="00807A85" w:rsidP="00807A8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807A85" w:rsidRPr="001A4985" w:rsidRDefault="007657E0" w:rsidP="007657E0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2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82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 от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общего числа  обучающихся участвуют в конференции муниципального этапа</w:t>
            </w:r>
          </w:p>
          <w:p w:rsidR="00807A85" w:rsidRPr="001A4985" w:rsidRDefault="00807A85" w:rsidP="00AA02C0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 w:val="restart"/>
          </w:tcPr>
          <w:p w:rsidR="00807A85" w:rsidRPr="001A4985" w:rsidRDefault="00807A85" w:rsidP="00807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уровней.</w:t>
            </w:r>
          </w:p>
          <w:p w:rsidR="00807A85" w:rsidRPr="001A4985" w:rsidRDefault="00807A8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  <w:vMerge w:val="restart"/>
          </w:tcPr>
          <w:p w:rsidR="00807A85" w:rsidRPr="001A4985" w:rsidRDefault="00677457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807A85" w:rsidRPr="001A4985" w:rsidRDefault="00807A85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10.1.</w:t>
            </w:r>
          </w:p>
          <w:p w:rsidR="00807A85" w:rsidRPr="001A4985" w:rsidRDefault="00807A85" w:rsidP="00807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4985" w:rsidRPr="001A4985" w:rsidTr="00B61BC6">
        <w:trPr>
          <w:trHeight w:val="1248"/>
        </w:trPr>
        <w:tc>
          <w:tcPr>
            <w:tcW w:w="596" w:type="dxa"/>
          </w:tcPr>
          <w:p w:rsidR="00807A85" w:rsidRPr="001A4985" w:rsidRDefault="00807A85" w:rsidP="007657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7657E0" w:rsidRDefault="007657E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657E0" w:rsidRPr="001A4985" w:rsidRDefault="007657E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A85" w:rsidRPr="001A4985" w:rsidRDefault="00807A8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vMerge/>
            <w:tcBorders>
              <w:left w:val="single" w:sz="4" w:space="0" w:color="auto"/>
            </w:tcBorders>
          </w:tcPr>
          <w:p w:rsidR="00807A85" w:rsidRPr="001A4985" w:rsidRDefault="00807A8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vMerge/>
          </w:tcPr>
          <w:p w:rsidR="00807A85" w:rsidRPr="001A4985" w:rsidRDefault="00807A8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807A85" w:rsidRPr="001A4985" w:rsidRDefault="00807A8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:rsidR="00807A85" w:rsidRPr="001A4985" w:rsidRDefault="00807A8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  <w:vMerge/>
          </w:tcPr>
          <w:p w:rsidR="00807A85" w:rsidRPr="001A4985" w:rsidRDefault="00807A85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77457" w:rsidRPr="001A4985" w:rsidTr="00B61BC6">
        <w:trPr>
          <w:trHeight w:val="1248"/>
        </w:trPr>
        <w:tc>
          <w:tcPr>
            <w:tcW w:w="596" w:type="dxa"/>
          </w:tcPr>
          <w:p w:rsidR="00677457" w:rsidRPr="001A4985" w:rsidRDefault="00F6285C" w:rsidP="007657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  <w:r w:rsidR="0067745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.6.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77457" w:rsidRDefault="00677457" w:rsidP="007657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республиканской конференции молодых исследователей «Шаг в будущее Карелии»</w:t>
            </w:r>
          </w:p>
          <w:p w:rsidR="00677457" w:rsidRPr="001A4985" w:rsidRDefault="0067745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77457" w:rsidRPr="001A4985" w:rsidRDefault="00835E7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77457" w:rsidRPr="001A4985" w:rsidRDefault="00835E7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77457" w:rsidRDefault="00677457" w:rsidP="007657E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677457" w:rsidRPr="001A4985" w:rsidRDefault="00677457" w:rsidP="0067745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5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765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 от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общего числа  участников муниципального этапа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конференции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направлены на республиканский этап</w:t>
            </w:r>
          </w:p>
        </w:tc>
        <w:tc>
          <w:tcPr>
            <w:tcW w:w="2723" w:type="dxa"/>
            <w:gridSpan w:val="2"/>
          </w:tcPr>
          <w:p w:rsidR="00677457" w:rsidRPr="001A4985" w:rsidRDefault="00677457" w:rsidP="00677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уровней.</w:t>
            </w:r>
          </w:p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</w:tcPr>
          <w:p w:rsidR="00677457" w:rsidRPr="001A4985" w:rsidRDefault="0067745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677457" w:rsidRPr="001A4985" w:rsidRDefault="0067745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677457" w:rsidRPr="001A4985" w:rsidRDefault="0067745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  <w:tr w:rsidR="00677457" w:rsidRPr="001A4985" w:rsidTr="00677457">
        <w:trPr>
          <w:trHeight w:val="274"/>
        </w:trPr>
        <w:tc>
          <w:tcPr>
            <w:tcW w:w="596" w:type="dxa"/>
          </w:tcPr>
          <w:p w:rsidR="00677457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7745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.7.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77457" w:rsidRPr="001A4985" w:rsidRDefault="0067745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Районные сборы старшеклассников "Академия творчества"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77457" w:rsidRPr="001A4985" w:rsidRDefault="00835E7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77457" w:rsidRPr="001A4985" w:rsidRDefault="00835E7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77457" w:rsidRDefault="00677457" w:rsidP="0067745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677457" w:rsidRPr="001A4985" w:rsidRDefault="00677457" w:rsidP="0067745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5мероприятий</w:t>
            </w:r>
          </w:p>
        </w:tc>
        <w:tc>
          <w:tcPr>
            <w:tcW w:w="2723" w:type="dxa"/>
            <w:gridSpan w:val="2"/>
          </w:tcPr>
          <w:p w:rsidR="00677457" w:rsidRPr="001A4985" w:rsidRDefault="00677457" w:rsidP="006774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уровней.</w:t>
            </w:r>
          </w:p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</w:tcPr>
          <w:p w:rsidR="00677457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№ </w:t>
            </w:r>
          </w:p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</w:tr>
      <w:tr w:rsidR="00677457" w:rsidRPr="001A4985" w:rsidTr="00B61BC6">
        <w:trPr>
          <w:trHeight w:val="353"/>
        </w:trPr>
        <w:tc>
          <w:tcPr>
            <w:tcW w:w="596" w:type="dxa"/>
          </w:tcPr>
          <w:p w:rsidR="00677457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7745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.8.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77457" w:rsidRDefault="0067745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 и проведение муниципального этапа Всероссийского конкурса юных чтецов «Живая классика»</w:t>
            </w:r>
          </w:p>
          <w:p w:rsidR="0064120C" w:rsidRPr="001A4985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7457" w:rsidRPr="001A4985" w:rsidRDefault="00677457" w:rsidP="006774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77457" w:rsidRPr="001A4985" w:rsidRDefault="00835E7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77457" w:rsidRPr="001A4985" w:rsidRDefault="00835E7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77457" w:rsidRDefault="00677457" w:rsidP="0067745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677457" w:rsidRPr="001A4985" w:rsidRDefault="0067745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5мероприятий</w:t>
            </w:r>
          </w:p>
        </w:tc>
        <w:tc>
          <w:tcPr>
            <w:tcW w:w="2723" w:type="dxa"/>
            <w:gridSpan w:val="2"/>
          </w:tcPr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677457" w:rsidRDefault="0067745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№ </w:t>
            </w:r>
          </w:p>
          <w:p w:rsidR="00677457" w:rsidRPr="001A4985" w:rsidRDefault="00677457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</w:tr>
      <w:tr w:rsidR="0064120C" w:rsidRPr="001A4985" w:rsidTr="0064120C">
        <w:trPr>
          <w:trHeight w:val="3167"/>
        </w:trPr>
        <w:tc>
          <w:tcPr>
            <w:tcW w:w="596" w:type="dxa"/>
          </w:tcPr>
          <w:p w:rsidR="0064120C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  <w:r w:rsidR="0064120C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.9.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региональном этапе Всероссийского конкурса юных чтецов «Живая классика»</w:t>
            </w:r>
          </w:p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Pr="001A4985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4120C" w:rsidRPr="001A4985" w:rsidRDefault="00835E77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4120C" w:rsidRPr="001A4985" w:rsidRDefault="00835E77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4120C" w:rsidRDefault="0064120C" w:rsidP="0067745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64120C" w:rsidRPr="001A4985" w:rsidRDefault="0064120C" w:rsidP="0067745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 мероприятий</w:t>
            </w:r>
          </w:p>
        </w:tc>
        <w:tc>
          <w:tcPr>
            <w:tcW w:w="2723" w:type="dxa"/>
            <w:gridSpan w:val="2"/>
          </w:tcPr>
          <w:p w:rsidR="0064120C" w:rsidRPr="001A4985" w:rsidRDefault="0064120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64120C" w:rsidRPr="001A4985" w:rsidRDefault="0064120C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64120C" w:rsidRPr="001A4985" w:rsidRDefault="0064120C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64120C" w:rsidRPr="001A4985" w:rsidRDefault="0064120C" w:rsidP="00677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  <w:tr w:rsidR="0064120C" w:rsidRPr="001A4985" w:rsidTr="00B61BC6">
        <w:trPr>
          <w:trHeight w:val="353"/>
        </w:trPr>
        <w:tc>
          <w:tcPr>
            <w:tcW w:w="596" w:type="dxa"/>
          </w:tcPr>
          <w:p w:rsidR="0064120C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4120C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4120C" w:rsidRPr="001A4985" w:rsidRDefault="0064120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4120C" w:rsidRPr="001A4985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муниципального этапа Республиканского конкурса художественного слова и ораторского мастерства «Глагол»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4120C" w:rsidRPr="001A4985" w:rsidRDefault="00835E77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4120C" w:rsidRPr="001A4985" w:rsidRDefault="00835E77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4120C" w:rsidRDefault="0064120C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5мероприятий</w:t>
            </w:r>
          </w:p>
        </w:tc>
        <w:tc>
          <w:tcPr>
            <w:tcW w:w="2723" w:type="dxa"/>
            <w:gridSpan w:val="2"/>
          </w:tcPr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64120C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№ 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</w:tr>
      <w:tr w:rsidR="0064120C" w:rsidRPr="001A4985" w:rsidTr="00B61BC6">
        <w:trPr>
          <w:trHeight w:val="353"/>
        </w:trPr>
        <w:tc>
          <w:tcPr>
            <w:tcW w:w="596" w:type="dxa"/>
          </w:tcPr>
          <w:p w:rsidR="0064120C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4120C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4120C" w:rsidRPr="001A4985" w:rsidRDefault="0064120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4120C" w:rsidRPr="001A4985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региональном этапе Республиканского  конкурса художественного слова и ораторского мастерства «Глагол»</w:t>
            </w:r>
          </w:p>
        </w:tc>
        <w:tc>
          <w:tcPr>
            <w:tcW w:w="20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vMerge w:val="restart"/>
            <w:tcBorders>
              <w:left w:val="single" w:sz="4" w:space="0" w:color="auto"/>
            </w:tcBorders>
          </w:tcPr>
          <w:p w:rsidR="0064120C" w:rsidRPr="001A4985" w:rsidRDefault="00835E77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  <w:vMerge w:val="restart"/>
          </w:tcPr>
          <w:p w:rsidR="0064120C" w:rsidRPr="001A4985" w:rsidRDefault="00835E77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  <w:vMerge w:val="restart"/>
          </w:tcPr>
          <w:p w:rsidR="0064120C" w:rsidRDefault="0064120C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64120C" w:rsidRPr="001A4985" w:rsidRDefault="0064120C" w:rsidP="006412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 мероприятий</w:t>
            </w:r>
          </w:p>
        </w:tc>
        <w:tc>
          <w:tcPr>
            <w:tcW w:w="2723" w:type="dxa"/>
            <w:gridSpan w:val="2"/>
            <w:vMerge w:val="restart"/>
          </w:tcPr>
          <w:p w:rsidR="0064120C" w:rsidRPr="001A4985" w:rsidRDefault="0064120C" w:rsidP="006412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  <w:vMerge w:val="restart"/>
          </w:tcPr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  <w:tr w:rsidR="00677457" w:rsidRPr="001A4985" w:rsidTr="0064120C">
        <w:trPr>
          <w:trHeight w:val="1109"/>
        </w:trPr>
        <w:tc>
          <w:tcPr>
            <w:tcW w:w="596" w:type="dxa"/>
          </w:tcPr>
          <w:p w:rsidR="0064120C" w:rsidRDefault="0064120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Default="0064120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Default="0064120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7457" w:rsidRPr="001A4985" w:rsidRDefault="0067745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vMerge/>
            <w:tcBorders>
              <w:left w:val="single" w:sz="4" w:space="0" w:color="auto"/>
            </w:tcBorders>
          </w:tcPr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vMerge/>
          </w:tcPr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0" w:type="dxa"/>
            <w:vMerge/>
          </w:tcPr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120C" w:rsidRPr="001A4985" w:rsidTr="0064120C">
        <w:trPr>
          <w:trHeight w:val="2414"/>
        </w:trPr>
        <w:tc>
          <w:tcPr>
            <w:tcW w:w="596" w:type="dxa"/>
          </w:tcPr>
          <w:p w:rsidR="0064120C" w:rsidRPr="001A4985" w:rsidRDefault="0064120C" w:rsidP="006412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 </w:t>
            </w:r>
            <w:r w:rsidR="00F62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4120C" w:rsidRDefault="0064120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 и проведение муниципального этапа Всероссийских спортивных игр школьников «Президентские игры» 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120C" w:rsidRPr="001A4985" w:rsidRDefault="0064120C" w:rsidP="006412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4120C" w:rsidRPr="001A4985" w:rsidRDefault="0064120C" w:rsidP="006412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4120C" w:rsidRPr="001A4985" w:rsidRDefault="00835E77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4120C" w:rsidRPr="001A4985" w:rsidRDefault="00835E77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4120C" w:rsidRDefault="0064120C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5мероприятий</w:t>
            </w:r>
          </w:p>
        </w:tc>
        <w:tc>
          <w:tcPr>
            <w:tcW w:w="2723" w:type="dxa"/>
            <w:gridSpan w:val="2"/>
          </w:tcPr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64120C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№ 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</w:tr>
      <w:tr w:rsidR="0064120C" w:rsidRPr="001A4985" w:rsidTr="00145B19">
        <w:trPr>
          <w:trHeight w:val="353"/>
        </w:trPr>
        <w:tc>
          <w:tcPr>
            <w:tcW w:w="596" w:type="dxa"/>
          </w:tcPr>
          <w:p w:rsidR="0064120C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4120C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4120C" w:rsidRPr="001A4985" w:rsidRDefault="0064120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4120C" w:rsidRPr="001A4985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5B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региональном этапе Всероссийских спортивных игр школьников «Президентские игры»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4120C" w:rsidRPr="001A4985" w:rsidRDefault="00835E77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4120C" w:rsidRPr="001A4985" w:rsidRDefault="00835E77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4120C" w:rsidRDefault="0064120C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64120C" w:rsidRPr="001A4985" w:rsidRDefault="0064120C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 мероприятий</w:t>
            </w:r>
          </w:p>
        </w:tc>
        <w:tc>
          <w:tcPr>
            <w:tcW w:w="2723" w:type="dxa"/>
            <w:gridSpan w:val="2"/>
          </w:tcPr>
          <w:p w:rsidR="0064120C" w:rsidRPr="001A4985" w:rsidRDefault="0064120C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  <w:tr w:rsidR="0064120C" w:rsidRPr="001A4985" w:rsidTr="00B61BC6">
        <w:trPr>
          <w:trHeight w:val="353"/>
        </w:trPr>
        <w:tc>
          <w:tcPr>
            <w:tcW w:w="596" w:type="dxa"/>
          </w:tcPr>
          <w:p w:rsidR="0064120C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4120C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4120C" w:rsidRPr="001A4985" w:rsidRDefault="0064120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4120C" w:rsidRPr="001A4985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 и проведение муниципального этапа Всероссийских спортивных</w:t>
            </w:r>
          </w:p>
          <w:p w:rsidR="0064120C" w:rsidRPr="001A4985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соревнований  «Президентские состязания»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4120C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4120C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4120C" w:rsidRDefault="0064120C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5мероприятий</w:t>
            </w:r>
          </w:p>
        </w:tc>
        <w:tc>
          <w:tcPr>
            <w:tcW w:w="2723" w:type="dxa"/>
            <w:gridSpan w:val="2"/>
          </w:tcPr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64120C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№ 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</w:tr>
      <w:tr w:rsidR="0064120C" w:rsidRPr="001A4985" w:rsidTr="00B61BC6">
        <w:trPr>
          <w:trHeight w:val="353"/>
        </w:trPr>
        <w:tc>
          <w:tcPr>
            <w:tcW w:w="596" w:type="dxa"/>
          </w:tcPr>
          <w:p w:rsidR="0064120C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4120C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4120C" w:rsidRPr="001A4985" w:rsidRDefault="0064120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региональном этапе Всероссийских спортивных соревнований  «Президентские состязания»</w:t>
            </w:r>
          </w:p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Pr="001A4985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 «РУО и ДМ»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4120C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4120C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4120C" w:rsidRPr="001A4985" w:rsidRDefault="0064120C" w:rsidP="00452E0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  <w:r w:rsid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 менее 5 мероприятий</w:t>
            </w:r>
          </w:p>
        </w:tc>
        <w:tc>
          <w:tcPr>
            <w:tcW w:w="2723" w:type="dxa"/>
            <w:gridSpan w:val="2"/>
          </w:tcPr>
          <w:p w:rsidR="0064120C" w:rsidRPr="001A4985" w:rsidRDefault="0064120C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  <w:tr w:rsidR="0064120C" w:rsidRPr="001A4985" w:rsidTr="00452E03">
        <w:trPr>
          <w:trHeight w:val="2215"/>
        </w:trPr>
        <w:tc>
          <w:tcPr>
            <w:tcW w:w="596" w:type="dxa"/>
          </w:tcPr>
          <w:p w:rsidR="0064120C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  <w:r w:rsidR="0064120C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4120C" w:rsidRPr="001A4985" w:rsidRDefault="0064120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4120C" w:rsidRPr="001A4985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Районный конкурс юных художников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4120C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4120C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4120C" w:rsidRPr="001A4985" w:rsidRDefault="0064120C" w:rsidP="00452E0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  <w:r w:rsid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5мероприятий</w:t>
            </w:r>
          </w:p>
        </w:tc>
        <w:tc>
          <w:tcPr>
            <w:tcW w:w="2723" w:type="dxa"/>
            <w:gridSpan w:val="2"/>
          </w:tcPr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64120C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№ 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</w:tr>
      <w:tr w:rsidR="0064120C" w:rsidRPr="001A4985" w:rsidTr="00452E03">
        <w:trPr>
          <w:trHeight w:val="2206"/>
        </w:trPr>
        <w:tc>
          <w:tcPr>
            <w:tcW w:w="596" w:type="dxa"/>
          </w:tcPr>
          <w:p w:rsidR="0064120C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4120C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4120C" w:rsidRPr="001A4985" w:rsidRDefault="0064120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4120C" w:rsidRPr="001A4985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Районный турнир  юных поэтов «Золотое перо»</w:t>
            </w:r>
          </w:p>
          <w:p w:rsidR="0064120C" w:rsidRPr="001A4985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4120C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4120C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4120C" w:rsidRPr="001A4985" w:rsidRDefault="0064120C" w:rsidP="00452E0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  <w:r w:rsid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5мероприятий</w:t>
            </w:r>
          </w:p>
        </w:tc>
        <w:tc>
          <w:tcPr>
            <w:tcW w:w="2723" w:type="dxa"/>
            <w:gridSpan w:val="2"/>
          </w:tcPr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64120C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№ 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</w:tr>
      <w:tr w:rsidR="0064120C" w:rsidRPr="001A4985" w:rsidTr="00B61BC6">
        <w:trPr>
          <w:trHeight w:val="353"/>
        </w:trPr>
        <w:tc>
          <w:tcPr>
            <w:tcW w:w="596" w:type="dxa"/>
          </w:tcPr>
          <w:p w:rsidR="0064120C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4120C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64120C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18.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64120C" w:rsidRPr="001A4985" w:rsidRDefault="0064120C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Районный фестиваль художественного творчества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64120C" w:rsidRPr="001A4985" w:rsidRDefault="0064120C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64120C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4120C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4120C" w:rsidRPr="001A4985" w:rsidRDefault="0064120C" w:rsidP="00452E0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  <w:r w:rsid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5мероприятий</w:t>
            </w:r>
          </w:p>
        </w:tc>
        <w:tc>
          <w:tcPr>
            <w:tcW w:w="2723" w:type="dxa"/>
            <w:gridSpan w:val="2"/>
          </w:tcPr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64120C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№ </w:t>
            </w:r>
          </w:p>
          <w:p w:rsidR="0064120C" w:rsidRPr="001A4985" w:rsidRDefault="0064120C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</w:tr>
      <w:tr w:rsidR="00D629D4" w:rsidRPr="001A4985" w:rsidTr="00B61BC6">
        <w:trPr>
          <w:trHeight w:val="353"/>
        </w:trPr>
        <w:tc>
          <w:tcPr>
            <w:tcW w:w="596" w:type="dxa"/>
          </w:tcPr>
          <w:p w:rsidR="00D629D4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D629D4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629D4" w:rsidRPr="001A4985" w:rsidRDefault="00D629D4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D629D4" w:rsidRPr="001A4985" w:rsidRDefault="00D629D4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Районная выставка декоративно-прикладного творчества</w:t>
            </w:r>
          </w:p>
          <w:p w:rsidR="00D629D4" w:rsidRPr="001A4985" w:rsidRDefault="00D629D4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9D4" w:rsidRPr="001A4985" w:rsidRDefault="00D629D4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D629D4" w:rsidRPr="001A4985" w:rsidRDefault="00D629D4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D629D4" w:rsidRPr="001A4985" w:rsidRDefault="00D629D4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D629D4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D629D4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426FAB" w:rsidRDefault="00D629D4" w:rsidP="00426FA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D629D4" w:rsidRPr="001A4985" w:rsidRDefault="00D629D4" w:rsidP="00426FA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</w:t>
            </w:r>
            <w:r w:rsidR="00426F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мероприятий</w:t>
            </w:r>
          </w:p>
        </w:tc>
        <w:tc>
          <w:tcPr>
            <w:tcW w:w="2723" w:type="dxa"/>
            <w:gridSpan w:val="2"/>
          </w:tcPr>
          <w:p w:rsidR="00D629D4" w:rsidRPr="001A4985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D629D4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№ </w:t>
            </w:r>
          </w:p>
          <w:p w:rsidR="00D629D4" w:rsidRPr="001A4985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</w:tr>
      <w:tr w:rsidR="00D629D4" w:rsidRPr="001A4985" w:rsidTr="00B61BC6">
        <w:trPr>
          <w:trHeight w:val="353"/>
        </w:trPr>
        <w:tc>
          <w:tcPr>
            <w:tcW w:w="596" w:type="dxa"/>
          </w:tcPr>
          <w:p w:rsidR="00D629D4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  <w:r w:rsidR="00D629D4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629D4" w:rsidRPr="001A4985" w:rsidRDefault="00452E03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D629D4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D629D4" w:rsidRPr="001A4985" w:rsidRDefault="00D629D4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Районный творческий фестиваль "Помнит сердце»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9D4" w:rsidRPr="001A4985" w:rsidRDefault="00D629D4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D629D4" w:rsidRPr="001A4985" w:rsidRDefault="00D629D4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D629D4" w:rsidRPr="001A4985" w:rsidRDefault="00D629D4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D629D4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D629D4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D00DA8" w:rsidRDefault="00D629D4" w:rsidP="00D00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D629D4" w:rsidRPr="001A4985" w:rsidRDefault="00D629D4" w:rsidP="00D00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5мероприятий</w:t>
            </w:r>
          </w:p>
        </w:tc>
        <w:tc>
          <w:tcPr>
            <w:tcW w:w="2723" w:type="dxa"/>
            <w:gridSpan w:val="2"/>
          </w:tcPr>
          <w:p w:rsidR="00D629D4" w:rsidRPr="001A4985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D629D4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№ </w:t>
            </w:r>
          </w:p>
          <w:p w:rsidR="00D629D4" w:rsidRPr="001A4985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</w:tr>
      <w:tr w:rsidR="00D629D4" w:rsidRPr="001A4985" w:rsidTr="00B61BC6">
        <w:trPr>
          <w:trHeight w:val="353"/>
        </w:trPr>
        <w:tc>
          <w:tcPr>
            <w:tcW w:w="596" w:type="dxa"/>
          </w:tcPr>
          <w:p w:rsidR="00D629D4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D629D4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629D4" w:rsidRPr="001A4985" w:rsidRDefault="00452E03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D629D4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D629D4" w:rsidRPr="001A4985" w:rsidRDefault="00D629D4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Районный фестиваль вокально-хоровой музыки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9D4" w:rsidRPr="001A4985" w:rsidRDefault="00D629D4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D629D4" w:rsidRPr="001A4985" w:rsidRDefault="00D629D4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ОО</w:t>
            </w:r>
          </w:p>
          <w:p w:rsidR="00D629D4" w:rsidRPr="001A4985" w:rsidRDefault="00D629D4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D629D4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D629D4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D00DA8" w:rsidRDefault="00D629D4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  числа выявленных одаренных детей, включенных в систему  муниципальной  поддержки</w:t>
            </w:r>
          </w:p>
          <w:p w:rsidR="00D629D4" w:rsidRPr="001A4985" w:rsidRDefault="00D629D4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5мероприятий</w:t>
            </w:r>
          </w:p>
        </w:tc>
        <w:tc>
          <w:tcPr>
            <w:tcW w:w="2723" w:type="dxa"/>
            <w:gridSpan w:val="2"/>
          </w:tcPr>
          <w:p w:rsidR="00D629D4" w:rsidRPr="001A4985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D629D4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№ </w:t>
            </w:r>
          </w:p>
          <w:p w:rsidR="00D629D4" w:rsidRPr="001A4985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</w:tr>
      <w:tr w:rsidR="00D629D4" w:rsidRPr="001A4985" w:rsidTr="00B61BC6">
        <w:trPr>
          <w:trHeight w:val="353"/>
        </w:trPr>
        <w:tc>
          <w:tcPr>
            <w:tcW w:w="596" w:type="dxa"/>
          </w:tcPr>
          <w:p w:rsidR="00D629D4" w:rsidRPr="001A4985" w:rsidRDefault="00F6285C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D629D4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629D4" w:rsidRPr="001A4985" w:rsidRDefault="00452E03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D629D4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D629D4" w:rsidRPr="001A4985" w:rsidRDefault="00D629D4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обучающихся ЛЦДТ в республиканских  мероприятиях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29D4" w:rsidRPr="001A4985" w:rsidRDefault="00D629D4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D629D4" w:rsidRPr="001A4985" w:rsidRDefault="00557A72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ЛЦДТ</w:t>
            </w:r>
          </w:p>
          <w:p w:rsidR="00D629D4" w:rsidRPr="001A4985" w:rsidRDefault="00D629D4" w:rsidP="00D00D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29D4" w:rsidRPr="001A4985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D629D4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D629D4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D629D4" w:rsidRDefault="00D629D4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D629D4" w:rsidRPr="001A4985" w:rsidRDefault="00D629D4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20 мероприятий</w:t>
            </w:r>
          </w:p>
        </w:tc>
        <w:tc>
          <w:tcPr>
            <w:tcW w:w="2723" w:type="dxa"/>
            <w:gridSpan w:val="2"/>
          </w:tcPr>
          <w:p w:rsidR="00D629D4" w:rsidRPr="001A4985" w:rsidRDefault="00D629D4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D629D4" w:rsidRPr="001A4985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D629D4" w:rsidRPr="001A4985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D629D4" w:rsidRPr="001A4985" w:rsidRDefault="00D629D4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  <w:tr w:rsidR="00557A72" w:rsidRPr="001A4985" w:rsidTr="00B61BC6">
        <w:trPr>
          <w:trHeight w:val="353"/>
        </w:trPr>
        <w:tc>
          <w:tcPr>
            <w:tcW w:w="596" w:type="dxa"/>
          </w:tcPr>
          <w:p w:rsidR="00557A72" w:rsidRDefault="00557A72" w:rsidP="00557A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557A72" w:rsidRPr="00E364E7" w:rsidRDefault="00557A72" w:rsidP="00557A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E36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  <w:gridSpan w:val="3"/>
            <w:tcBorders>
              <w:right w:val="single" w:sz="4" w:space="0" w:color="auto"/>
            </w:tcBorders>
          </w:tcPr>
          <w:p w:rsidR="00557A72" w:rsidRPr="00E364E7" w:rsidRDefault="00557A72" w:rsidP="00E11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«ДШИ» в 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зональных, межрегиональных, всероссийских и международных 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57A72" w:rsidRPr="00E364E7" w:rsidRDefault="00557A72" w:rsidP="00E111C2">
            <w:pPr>
              <w:rPr>
                <w:sz w:val="16"/>
              </w:rPr>
            </w:pPr>
            <w:r w:rsidRPr="00E36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учреждение «Районное управление образования и по делам молодежи»,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ДШИ</w:t>
            </w:r>
          </w:p>
        </w:tc>
        <w:tc>
          <w:tcPr>
            <w:tcW w:w="1306" w:type="dxa"/>
            <w:gridSpan w:val="2"/>
            <w:tcBorders>
              <w:left w:val="single" w:sz="4" w:space="0" w:color="auto"/>
            </w:tcBorders>
          </w:tcPr>
          <w:p w:rsidR="00557A72" w:rsidRPr="001A4985" w:rsidRDefault="00557A72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557A72" w:rsidRPr="001A4985" w:rsidRDefault="00557A72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557A72" w:rsidRDefault="00557A72" w:rsidP="00D00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557A72" w:rsidRPr="001A4985" w:rsidRDefault="00557A72" w:rsidP="00D00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45 мероприятий</w:t>
            </w:r>
          </w:p>
        </w:tc>
        <w:tc>
          <w:tcPr>
            <w:tcW w:w="2723" w:type="dxa"/>
            <w:gridSpan w:val="2"/>
          </w:tcPr>
          <w:p w:rsidR="00557A72" w:rsidRPr="001A4985" w:rsidRDefault="00557A72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557A72" w:rsidRPr="001A4985" w:rsidRDefault="00557A72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557A72" w:rsidRPr="001A4985" w:rsidRDefault="00557A72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557A72" w:rsidRPr="001A4985" w:rsidRDefault="00557A72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  <w:tr w:rsidR="00677457" w:rsidRPr="001A4985" w:rsidTr="00B61BC6">
        <w:trPr>
          <w:trHeight w:val="353"/>
        </w:trPr>
        <w:tc>
          <w:tcPr>
            <w:tcW w:w="15701" w:type="dxa"/>
            <w:gridSpan w:val="16"/>
          </w:tcPr>
          <w:p w:rsidR="00677457" w:rsidRPr="001A4985" w:rsidRDefault="0067745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7457" w:rsidRPr="001A4985" w:rsidRDefault="00677457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Признание заслуг талантливой молодежи, стимулирование к  самосовершенствованию</w:t>
            </w:r>
          </w:p>
        </w:tc>
      </w:tr>
      <w:tr w:rsidR="00677457" w:rsidRPr="001A4985" w:rsidTr="00D629D4">
        <w:trPr>
          <w:trHeight w:val="1999"/>
        </w:trPr>
        <w:tc>
          <w:tcPr>
            <w:tcW w:w="596" w:type="dxa"/>
          </w:tcPr>
          <w:p w:rsidR="00677457" w:rsidRPr="001A4985" w:rsidRDefault="00557A72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677457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19" w:type="dxa"/>
            <w:gridSpan w:val="3"/>
          </w:tcPr>
          <w:p w:rsidR="00677457" w:rsidRDefault="00677457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- стимулирование одаренных детей к самосовершенствованию</w:t>
            </w:r>
          </w:p>
          <w:p w:rsidR="00D629D4" w:rsidRDefault="00D629D4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29D4" w:rsidRDefault="00D629D4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29D4" w:rsidRPr="001A4985" w:rsidRDefault="00D629D4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5" w:type="dxa"/>
          </w:tcPr>
          <w:p w:rsidR="00677457" w:rsidRPr="001A4985" w:rsidRDefault="00677457" w:rsidP="00AA0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ОСР</w:t>
            </w:r>
          </w:p>
          <w:p w:rsidR="00677457" w:rsidRPr="001A4985" w:rsidRDefault="00677457" w:rsidP="00AA0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7457" w:rsidRPr="001A4985" w:rsidRDefault="00677457" w:rsidP="00AA0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677457" w:rsidRPr="001A4985" w:rsidRDefault="00677457" w:rsidP="00AA0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7457" w:rsidRPr="001A4985" w:rsidRDefault="00677457" w:rsidP="00AA0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7457" w:rsidRPr="001A4985" w:rsidRDefault="00677457" w:rsidP="00AA0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447" w:type="dxa"/>
            <w:gridSpan w:val="4"/>
          </w:tcPr>
          <w:p w:rsidR="00677457" w:rsidRPr="001A4985" w:rsidRDefault="00426FAB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677457" w:rsidRPr="001A4985" w:rsidRDefault="00426FAB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677457" w:rsidRPr="00D629D4" w:rsidRDefault="00677457" w:rsidP="00AA02C0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9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Целевая адресная  поддержка одаренных детей</w:t>
            </w:r>
          </w:p>
          <w:p w:rsidR="00D629D4" w:rsidRPr="00D629D4" w:rsidRDefault="00D629D4" w:rsidP="00D629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:rsidR="00677457" w:rsidRPr="001A4985" w:rsidRDefault="00677457" w:rsidP="006532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мотивации  обучающихся к самосовершенствованию</w:t>
            </w:r>
          </w:p>
        </w:tc>
        <w:tc>
          <w:tcPr>
            <w:tcW w:w="2380" w:type="dxa"/>
          </w:tcPr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10.1. </w:t>
            </w:r>
          </w:p>
          <w:p w:rsidR="00677457" w:rsidRPr="001A4985" w:rsidRDefault="00677457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629D4" w:rsidRPr="001A4985" w:rsidTr="00100610">
        <w:trPr>
          <w:trHeight w:val="1765"/>
        </w:trPr>
        <w:tc>
          <w:tcPr>
            <w:tcW w:w="596" w:type="dxa"/>
          </w:tcPr>
          <w:p w:rsidR="00D629D4" w:rsidRPr="001A4985" w:rsidRDefault="00557A72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D629D4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2519" w:type="dxa"/>
            <w:gridSpan w:val="3"/>
          </w:tcPr>
          <w:p w:rsidR="00D629D4" w:rsidRPr="001A4985" w:rsidRDefault="00D629D4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целевых направлений на бесплатное обучение в высшем учебном заведении выпускникам образовательных организаций</w:t>
            </w:r>
          </w:p>
          <w:p w:rsidR="00D629D4" w:rsidRPr="001A4985" w:rsidRDefault="00D629D4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29D4" w:rsidRPr="001A4985" w:rsidRDefault="00D629D4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5" w:type="dxa"/>
          </w:tcPr>
          <w:p w:rsidR="00D629D4" w:rsidRPr="001A4985" w:rsidRDefault="00D629D4" w:rsidP="00D62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D629D4" w:rsidRPr="001A4985" w:rsidRDefault="00D629D4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4"/>
          </w:tcPr>
          <w:p w:rsidR="00D629D4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D629D4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D629D4" w:rsidRPr="00D629D4" w:rsidRDefault="00D629D4" w:rsidP="00D629D4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9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Целевая адресная  поддержка одаренных детей</w:t>
            </w:r>
          </w:p>
          <w:p w:rsidR="00D629D4" w:rsidRPr="001A4985" w:rsidRDefault="00D629D4" w:rsidP="00D629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Выдано направлений по заявлениям 100%</w:t>
            </w:r>
          </w:p>
        </w:tc>
        <w:tc>
          <w:tcPr>
            <w:tcW w:w="2723" w:type="dxa"/>
            <w:gridSpan w:val="2"/>
          </w:tcPr>
          <w:p w:rsidR="00D629D4" w:rsidRPr="001A4985" w:rsidRDefault="00D629D4" w:rsidP="00D629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мотивации  обучающихся к самосовершенствованию</w:t>
            </w:r>
          </w:p>
        </w:tc>
        <w:tc>
          <w:tcPr>
            <w:tcW w:w="2380" w:type="dxa"/>
          </w:tcPr>
          <w:p w:rsidR="00100610" w:rsidRPr="001A4985" w:rsidRDefault="00100610" w:rsidP="00100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100610" w:rsidRPr="001A4985" w:rsidRDefault="00100610" w:rsidP="00100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.1. </w:t>
            </w:r>
          </w:p>
          <w:p w:rsidR="00D629D4" w:rsidRPr="001A4985" w:rsidRDefault="00D629D4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00610" w:rsidRPr="001A4985" w:rsidTr="00B61BC6">
        <w:trPr>
          <w:trHeight w:val="353"/>
        </w:trPr>
        <w:tc>
          <w:tcPr>
            <w:tcW w:w="596" w:type="dxa"/>
          </w:tcPr>
          <w:p w:rsidR="00100610" w:rsidRPr="001A4985" w:rsidRDefault="00557A72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10061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2519" w:type="dxa"/>
            <w:gridSpan w:val="3"/>
          </w:tcPr>
          <w:p w:rsidR="00100610" w:rsidRDefault="00100610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Чествование выпускников образовательных организаций Лахденпохского муниципального района, получивших медали и аттестаты с отличием</w:t>
            </w:r>
          </w:p>
          <w:p w:rsidR="00557A72" w:rsidRDefault="00557A72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7A72" w:rsidRDefault="00557A72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7A72" w:rsidRDefault="00557A72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7A72" w:rsidRPr="001A4985" w:rsidRDefault="00557A72" w:rsidP="00B61B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5" w:type="dxa"/>
          </w:tcPr>
          <w:p w:rsidR="00100610" w:rsidRDefault="00100610" w:rsidP="001006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ОСР</w:t>
            </w:r>
          </w:p>
          <w:p w:rsidR="00100610" w:rsidRDefault="00100610" w:rsidP="001006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00610" w:rsidRPr="001A4985" w:rsidRDefault="00100610" w:rsidP="001006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100610" w:rsidRPr="001A4985" w:rsidRDefault="00100610" w:rsidP="001006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00610" w:rsidRPr="001A4985" w:rsidRDefault="00100610" w:rsidP="001006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00610" w:rsidRPr="001A4985" w:rsidRDefault="00100610" w:rsidP="00100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4"/>
          </w:tcPr>
          <w:p w:rsidR="00100610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100610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0E749E" w:rsidRDefault="000E749E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мотивации обучающихся за счет признания заслуг  и стимулирования к самосовершенствованию.</w:t>
            </w:r>
          </w:p>
          <w:p w:rsidR="00100610" w:rsidRPr="001A4985" w:rsidRDefault="00100610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 мероприятий</w:t>
            </w:r>
          </w:p>
        </w:tc>
        <w:tc>
          <w:tcPr>
            <w:tcW w:w="2723" w:type="dxa"/>
            <w:gridSpan w:val="2"/>
          </w:tcPr>
          <w:p w:rsidR="00100610" w:rsidRPr="001A4985" w:rsidRDefault="00100610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100610" w:rsidRPr="001A4985" w:rsidRDefault="00100610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100610" w:rsidRPr="001A4985" w:rsidRDefault="00100610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100610" w:rsidRPr="001A4985" w:rsidRDefault="00100610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  <w:tr w:rsidR="00100610" w:rsidRPr="001A4985" w:rsidTr="00B61BC6">
        <w:trPr>
          <w:trHeight w:val="353"/>
        </w:trPr>
        <w:tc>
          <w:tcPr>
            <w:tcW w:w="596" w:type="dxa"/>
          </w:tcPr>
          <w:p w:rsidR="00100610" w:rsidRPr="001A4985" w:rsidRDefault="00557A72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  <w:r w:rsidR="0010061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.3.</w:t>
            </w:r>
          </w:p>
        </w:tc>
        <w:tc>
          <w:tcPr>
            <w:tcW w:w="2519" w:type="dxa"/>
            <w:gridSpan w:val="3"/>
          </w:tcPr>
          <w:p w:rsidR="00100610" w:rsidRPr="001A4985" w:rsidRDefault="00100610" w:rsidP="00B61BC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Ежегодная районная премия одаренным детям «За особые успехи в интеллектуальной, художественно-творческой, спортивной и общественной деятельности»</w:t>
            </w:r>
          </w:p>
        </w:tc>
        <w:tc>
          <w:tcPr>
            <w:tcW w:w="1955" w:type="dxa"/>
          </w:tcPr>
          <w:p w:rsidR="00100610" w:rsidRPr="001A4985" w:rsidRDefault="00100610" w:rsidP="001006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100610" w:rsidRPr="001A4985" w:rsidRDefault="00100610" w:rsidP="001006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  <w:p w:rsidR="00100610" w:rsidRPr="001A4985" w:rsidRDefault="00100610" w:rsidP="001006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00610" w:rsidRPr="001A4985" w:rsidRDefault="00100610" w:rsidP="00100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4"/>
          </w:tcPr>
          <w:p w:rsidR="00100610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100610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100610" w:rsidRDefault="00100610" w:rsidP="00D00DA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увеличение числа участников в республиканских, российских, международных олимпиадах, соревнованиях и творческих конкурсах.</w:t>
            </w:r>
          </w:p>
          <w:p w:rsidR="00100610" w:rsidRPr="001A4985" w:rsidRDefault="00100610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 мероприятий</w:t>
            </w:r>
          </w:p>
        </w:tc>
        <w:tc>
          <w:tcPr>
            <w:tcW w:w="2723" w:type="dxa"/>
            <w:gridSpan w:val="2"/>
          </w:tcPr>
          <w:p w:rsidR="00100610" w:rsidRPr="001A4985" w:rsidRDefault="00100610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100610" w:rsidRPr="001A4985" w:rsidRDefault="00100610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100610" w:rsidRPr="001A4985" w:rsidRDefault="00100610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100610" w:rsidRPr="001A4985" w:rsidRDefault="00100610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  <w:tr w:rsidR="00100610" w:rsidRPr="001A4985" w:rsidTr="00B61BC6">
        <w:trPr>
          <w:trHeight w:val="353"/>
        </w:trPr>
        <w:tc>
          <w:tcPr>
            <w:tcW w:w="596" w:type="dxa"/>
          </w:tcPr>
          <w:p w:rsidR="00100610" w:rsidRPr="001A4985" w:rsidRDefault="00557A72" w:rsidP="00B61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100610"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.4.</w:t>
            </w:r>
          </w:p>
        </w:tc>
        <w:tc>
          <w:tcPr>
            <w:tcW w:w="2519" w:type="dxa"/>
            <w:gridSpan w:val="3"/>
          </w:tcPr>
          <w:p w:rsidR="00100610" w:rsidRPr="001A4985" w:rsidRDefault="00100610" w:rsidP="00B61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праздника «Елка Главы Лахденпохского муниципального района»</w:t>
            </w:r>
          </w:p>
        </w:tc>
        <w:tc>
          <w:tcPr>
            <w:tcW w:w="1955" w:type="dxa"/>
          </w:tcPr>
          <w:p w:rsidR="00100610" w:rsidRPr="001A4985" w:rsidRDefault="00100610" w:rsidP="001006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100610" w:rsidRPr="001A4985" w:rsidRDefault="00100610" w:rsidP="001006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  <w:p w:rsidR="00100610" w:rsidRPr="001A4985" w:rsidRDefault="00100610" w:rsidP="001006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00610" w:rsidRPr="001A4985" w:rsidRDefault="00100610" w:rsidP="00100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4"/>
          </w:tcPr>
          <w:p w:rsidR="00100610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100610" w:rsidRPr="001A4985" w:rsidRDefault="00426FAB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0E749E" w:rsidRDefault="000E749E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7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мотивации обучающихся за счет признания заслуг  и стимулирования к самосовершенствованию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0E7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00610" w:rsidRPr="001A4985" w:rsidRDefault="00100610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 мероприятий</w:t>
            </w:r>
          </w:p>
        </w:tc>
        <w:tc>
          <w:tcPr>
            <w:tcW w:w="2723" w:type="dxa"/>
            <w:gridSpan w:val="2"/>
          </w:tcPr>
          <w:p w:rsidR="00100610" w:rsidRPr="001A4985" w:rsidRDefault="00100610" w:rsidP="00D00D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100610" w:rsidRPr="001A4985" w:rsidRDefault="00100610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100610" w:rsidRPr="001A4985" w:rsidRDefault="00100610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9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100610" w:rsidRPr="001A4985" w:rsidRDefault="00100610" w:rsidP="00D00D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  <w:tr w:rsidR="00452E03" w:rsidRPr="001A4985" w:rsidTr="00B61BC6">
        <w:trPr>
          <w:trHeight w:val="353"/>
        </w:trPr>
        <w:tc>
          <w:tcPr>
            <w:tcW w:w="596" w:type="dxa"/>
          </w:tcPr>
          <w:p w:rsidR="00452E03" w:rsidRPr="00452E03" w:rsidRDefault="00557A72" w:rsidP="00F62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.5</w:t>
            </w:r>
            <w:r w:rsidR="00452E03" w:rsidRP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19" w:type="dxa"/>
            <w:gridSpan w:val="3"/>
          </w:tcPr>
          <w:p w:rsidR="00452E03" w:rsidRPr="00452E03" w:rsidRDefault="00452E03" w:rsidP="00452E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обучающихся в Елке </w:t>
            </w:r>
            <w:r w:rsidRP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Главы </w:t>
            </w:r>
            <w:r w:rsidR="002A15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Карелия</w:t>
            </w:r>
          </w:p>
        </w:tc>
        <w:tc>
          <w:tcPr>
            <w:tcW w:w="1955" w:type="dxa"/>
          </w:tcPr>
          <w:p w:rsidR="00452E03" w:rsidRPr="00452E03" w:rsidRDefault="00452E03" w:rsidP="00F62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 «РУО и ДМ»</w:t>
            </w:r>
          </w:p>
          <w:p w:rsidR="00452E03" w:rsidRPr="00452E03" w:rsidRDefault="00452E03" w:rsidP="00F62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  <w:p w:rsidR="00452E03" w:rsidRPr="00452E03" w:rsidRDefault="00452E03" w:rsidP="00F62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52E03" w:rsidRPr="00452E03" w:rsidRDefault="00452E03" w:rsidP="00F62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" w:type="dxa"/>
            <w:gridSpan w:val="4"/>
          </w:tcPr>
          <w:p w:rsidR="00452E03" w:rsidRPr="00452E03" w:rsidRDefault="00452E03" w:rsidP="00F62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2"/>
          </w:tcPr>
          <w:p w:rsidR="00452E03" w:rsidRPr="00452E03" w:rsidRDefault="00452E03" w:rsidP="00F62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693" w:type="dxa"/>
            <w:gridSpan w:val="2"/>
          </w:tcPr>
          <w:p w:rsidR="00452E03" w:rsidRPr="00452E03" w:rsidRDefault="00452E03" w:rsidP="00F628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мотивации обучающихся за счет признания заслуг  и стимулирования к самосовершенствованию. </w:t>
            </w:r>
          </w:p>
          <w:p w:rsidR="00452E03" w:rsidRPr="00452E03" w:rsidRDefault="00452E03" w:rsidP="00F628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 мероприятий</w:t>
            </w:r>
          </w:p>
        </w:tc>
        <w:tc>
          <w:tcPr>
            <w:tcW w:w="2723" w:type="dxa"/>
            <w:gridSpan w:val="2"/>
          </w:tcPr>
          <w:p w:rsidR="00452E03" w:rsidRPr="00452E03" w:rsidRDefault="00452E03" w:rsidP="00F628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Снижение количества победителей, лауреатов, призеров  конкурсов различных уровней</w:t>
            </w:r>
          </w:p>
        </w:tc>
        <w:tc>
          <w:tcPr>
            <w:tcW w:w="2380" w:type="dxa"/>
          </w:tcPr>
          <w:p w:rsidR="00452E03" w:rsidRPr="00452E03" w:rsidRDefault="00452E03" w:rsidP="00F62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№</w:t>
            </w:r>
          </w:p>
          <w:p w:rsidR="00452E03" w:rsidRPr="00452E03" w:rsidRDefault="00452E03" w:rsidP="00F62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10.2.</w:t>
            </w:r>
          </w:p>
          <w:p w:rsidR="00452E03" w:rsidRPr="00452E03" w:rsidRDefault="00452E03" w:rsidP="00F62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11.1.</w:t>
            </w:r>
          </w:p>
        </w:tc>
      </w:tr>
    </w:tbl>
    <w:p w:rsidR="00CB79F7" w:rsidRPr="001A4985" w:rsidRDefault="00CB79F7" w:rsidP="00CB79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B79F7" w:rsidRPr="001A4985" w:rsidRDefault="00CB79F7" w:rsidP="00CB79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B79F7" w:rsidRPr="001A4985" w:rsidRDefault="00CB79F7" w:rsidP="00CB79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B79F7" w:rsidRPr="001A4985" w:rsidRDefault="00CB79F7" w:rsidP="00CB79F7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CB79F7" w:rsidRPr="001A4985">
          <w:footerReference w:type="default" r:id="rId8"/>
          <w:pgSz w:w="16840" w:h="11910" w:orient="landscape"/>
          <w:pgMar w:top="700" w:right="1060" w:bottom="1140" w:left="940" w:header="0" w:footer="943" w:gutter="0"/>
          <w:pgNumType w:start="26"/>
          <w:cols w:space="720"/>
        </w:sectPr>
      </w:pPr>
    </w:p>
    <w:p w:rsidR="00B61BC6" w:rsidRDefault="00B61BC6"/>
    <w:sectPr w:rsidR="00B61BC6" w:rsidSect="00CB7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8FC" w:rsidRDefault="00EB68FC" w:rsidP="00CB79F7">
      <w:pPr>
        <w:spacing w:after="0" w:line="240" w:lineRule="auto"/>
      </w:pPr>
      <w:r>
        <w:separator/>
      </w:r>
    </w:p>
  </w:endnote>
  <w:endnote w:type="continuationSeparator" w:id="0">
    <w:p w:rsidR="00EB68FC" w:rsidRDefault="00EB68FC" w:rsidP="00CB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70" w:rsidRDefault="0083649C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6" o:spid="_x0000_s2049" type="#_x0000_t202" style="position:absolute;margin-left:769.25pt;margin-top:534.2pt;width:15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" filled="f" stroked="f">
          <v:textbox inset="0,0,0,0">
            <w:txbxContent>
              <w:p w:rsidR="00084D70" w:rsidRDefault="00084D70">
                <w:pPr>
                  <w:spacing w:line="245" w:lineRule="exact"/>
                  <w:ind w:left="4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8FC" w:rsidRDefault="00EB68FC" w:rsidP="00CB79F7">
      <w:pPr>
        <w:spacing w:after="0" w:line="240" w:lineRule="auto"/>
      </w:pPr>
      <w:r>
        <w:separator/>
      </w:r>
    </w:p>
  </w:footnote>
  <w:footnote w:type="continuationSeparator" w:id="0">
    <w:p w:rsidR="00EB68FC" w:rsidRDefault="00EB68FC" w:rsidP="00CB79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9F7"/>
    <w:rsid w:val="00035793"/>
    <w:rsid w:val="000538A8"/>
    <w:rsid w:val="00084D70"/>
    <w:rsid w:val="0009424F"/>
    <w:rsid w:val="000C0FBF"/>
    <w:rsid w:val="000E749E"/>
    <w:rsid w:val="00100610"/>
    <w:rsid w:val="001109B7"/>
    <w:rsid w:val="00145B19"/>
    <w:rsid w:val="00174290"/>
    <w:rsid w:val="001A4985"/>
    <w:rsid w:val="002322F0"/>
    <w:rsid w:val="002341CF"/>
    <w:rsid w:val="002A152B"/>
    <w:rsid w:val="002E35D0"/>
    <w:rsid w:val="00355561"/>
    <w:rsid w:val="0038174B"/>
    <w:rsid w:val="00384968"/>
    <w:rsid w:val="003A3F70"/>
    <w:rsid w:val="003F0BED"/>
    <w:rsid w:val="00413C5C"/>
    <w:rsid w:val="00426FAB"/>
    <w:rsid w:val="00452E03"/>
    <w:rsid w:val="0045480D"/>
    <w:rsid w:val="004A58F2"/>
    <w:rsid w:val="0052011A"/>
    <w:rsid w:val="00557A72"/>
    <w:rsid w:val="00593D4C"/>
    <w:rsid w:val="00597183"/>
    <w:rsid w:val="00625D6E"/>
    <w:rsid w:val="0064120C"/>
    <w:rsid w:val="006532BB"/>
    <w:rsid w:val="0067722A"/>
    <w:rsid w:val="00677457"/>
    <w:rsid w:val="006C0EB2"/>
    <w:rsid w:val="006C60D7"/>
    <w:rsid w:val="006E2EE0"/>
    <w:rsid w:val="007657E0"/>
    <w:rsid w:val="00781612"/>
    <w:rsid w:val="007826A2"/>
    <w:rsid w:val="00785E92"/>
    <w:rsid w:val="007B717F"/>
    <w:rsid w:val="00807A85"/>
    <w:rsid w:val="00835E77"/>
    <w:rsid w:val="0083649C"/>
    <w:rsid w:val="0090687E"/>
    <w:rsid w:val="009F0B1D"/>
    <w:rsid w:val="00A20196"/>
    <w:rsid w:val="00A7444A"/>
    <w:rsid w:val="00A8028B"/>
    <w:rsid w:val="00AA02C0"/>
    <w:rsid w:val="00B2522C"/>
    <w:rsid w:val="00B35FFE"/>
    <w:rsid w:val="00B61BC6"/>
    <w:rsid w:val="00B95181"/>
    <w:rsid w:val="00C643FB"/>
    <w:rsid w:val="00CB79F7"/>
    <w:rsid w:val="00D00DA8"/>
    <w:rsid w:val="00D16708"/>
    <w:rsid w:val="00D607B7"/>
    <w:rsid w:val="00D629D4"/>
    <w:rsid w:val="00D778A2"/>
    <w:rsid w:val="00DB2010"/>
    <w:rsid w:val="00DF0CEA"/>
    <w:rsid w:val="00E111C2"/>
    <w:rsid w:val="00E14034"/>
    <w:rsid w:val="00E700C5"/>
    <w:rsid w:val="00E80666"/>
    <w:rsid w:val="00EB68FC"/>
    <w:rsid w:val="00EC02FB"/>
    <w:rsid w:val="00EF1F99"/>
    <w:rsid w:val="00F6285C"/>
    <w:rsid w:val="00FC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CB79F7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CB79F7"/>
  </w:style>
  <w:style w:type="character" w:styleId="a5">
    <w:name w:val="page number"/>
    <w:basedOn w:val="a0"/>
    <w:uiPriority w:val="99"/>
    <w:rsid w:val="00CB79F7"/>
  </w:style>
  <w:style w:type="paragraph" w:styleId="a6">
    <w:name w:val="Normal (Web)"/>
    <w:basedOn w:val="a"/>
    <w:uiPriority w:val="99"/>
    <w:rsid w:val="00CB79F7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B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79F7"/>
  </w:style>
  <w:style w:type="paragraph" w:styleId="a9">
    <w:name w:val="footer"/>
    <w:basedOn w:val="a"/>
    <w:link w:val="aa"/>
    <w:uiPriority w:val="99"/>
    <w:unhideWhenUsed/>
    <w:rsid w:val="00CB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79F7"/>
  </w:style>
  <w:style w:type="paragraph" w:styleId="ab">
    <w:name w:val="Balloon Text"/>
    <w:basedOn w:val="a"/>
    <w:link w:val="ac"/>
    <w:uiPriority w:val="99"/>
    <w:semiHidden/>
    <w:unhideWhenUsed/>
    <w:rsid w:val="00CB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B7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CB79F7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CB79F7"/>
  </w:style>
  <w:style w:type="character" w:styleId="a5">
    <w:name w:val="page number"/>
    <w:basedOn w:val="a0"/>
    <w:uiPriority w:val="99"/>
    <w:rsid w:val="00CB79F7"/>
  </w:style>
  <w:style w:type="paragraph" w:styleId="a6">
    <w:name w:val="Normal (Web)"/>
    <w:basedOn w:val="a"/>
    <w:uiPriority w:val="99"/>
    <w:rsid w:val="00CB79F7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B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79F7"/>
  </w:style>
  <w:style w:type="paragraph" w:styleId="a9">
    <w:name w:val="footer"/>
    <w:basedOn w:val="a"/>
    <w:link w:val="aa"/>
    <w:uiPriority w:val="99"/>
    <w:unhideWhenUsed/>
    <w:rsid w:val="00CB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79F7"/>
  </w:style>
  <w:style w:type="paragraph" w:styleId="ab">
    <w:name w:val="Balloon Text"/>
    <w:basedOn w:val="a"/>
    <w:link w:val="ac"/>
    <w:uiPriority w:val="99"/>
    <w:semiHidden/>
    <w:unhideWhenUsed/>
    <w:rsid w:val="00CB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B7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93047-B5AD-43CE-A546-627B42BA4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22</Pages>
  <Words>3764</Words>
  <Characters>21455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27</cp:revision>
  <cp:lastPrinted>2017-08-14T14:09:00Z</cp:lastPrinted>
  <dcterms:created xsi:type="dcterms:W3CDTF">2016-09-22T10:04:00Z</dcterms:created>
  <dcterms:modified xsi:type="dcterms:W3CDTF">2017-11-08T09:29:00Z</dcterms:modified>
</cp:coreProperties>
</file>