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rPr/>
      </w:pPr>
      <w:r>
        <w:rPr/>
      </w:r>
    </w:p>
    <w:p>
      <w:pPr>
        <w:pStyle w:val="Normal"/>
        <w:jc w:val="right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Таблица 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0"/>
          <w:szCs w:val="24"/>
        </w:rPr>
      </w:pPr>
      <w:r>
        <w:rPr>
          <w:rFonts w:cs="Times New Roman" w:ascii="Times New Roman" w:hAnsi="Times New Roman"/>
          <w:bCs/>
          <w:sz w:val="20"/>
          <w:szCs w:val="24"/>
        </w:rPr>
      </w:r>
    </w:p>
    <w:p>
      <w:pPr>
        <w:pStyle w:val="Normal"/>
        <w:tabs>
          <w:tab w:val="left" w:pos="2835" w:leader="none"/>
        </w:tabs>
        <w:spacing w:lineRule="atLeast" w:line="20" w:before="0" w:after="0"/>
        <w:jc w:val="center"/>
        <w:rPr/>
      </w:pPr>
      <w:r>
        <w:rPr>
          <w:rFonts w:cs="Times New Roman" w:ascii="Times New Roman" w:hAnsi="Times New Roman"/>
          <w:bCs/>
          <w:sz w:val="20"/>
          <w:szCs w:val="24"/>
        </w:rPr>
        <w:t>ПЛАН РЕАЛИЗАЦИИ МУНИЦИПАЛЬНОЙ ПРОГРАММЫ ЛАХДЕНПОХСКОГО МУНИЦИПАЛЬНОГО РАЙОНА</w:t>
      </w:r>
    </w:p>
    <w:p>
      <w:pPr>
        <w:pStyle w:val="Normal"/>
        <w:tabs>
          <w:tab w:val="left" w:pos="2835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 Социальная поддержка  населения в Лахденпохском муниципальном  районе» на 2019-2023 годы</w:t>
      </w:r>
    </w:p>
    <w:p>
      <w:pPr>
        <w:pStyle w:val="Normal"/>
        <w:spacing w:lineRule="atLeast" w:line="2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tbl>
      <w:tblPr>
        <w:tblW w:w="14573" w:type="dxa"/>
        <w:jc w:val="left"/>
        <w:tblInd w:w="-214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818"/>
        <w:gridCol w:w="1134"/>
        <w:gridCol w:w="702"/>
        <w:gridCol w:w="662"/>
        <w:gridCol w:w="4"/>
        <w:gridCol w:w="535"/>
        <w:gridCol w:w="532"/>
        <w:gridCol w:w="519"/>
        <w:gridCol w:w="564"/>
        <w:gridCol w:w="474"/>
        <w:gridCol w:w="518"/>
        <w:gridCol w:w="519"/>
        <w:gridCol w:w="519"/>
        <w:gridCol w:w="570"/>
        <w:gridCol w:w="1"/>
        <w:gridCol w:w="3"/>
        <w:gridCol w:w="831"/>
        <w:gridCol w:w="4"/>
        <w:gridCol w:w="662"/>
        <w:gridCol w:w="1"/>
        <w:gridCol w:w="663"/>
        <w:gridCol w:w="2"/>
        <w:gridCol w:w="664"/>
        <w:gridCol w:w="2"/>
        <w:gridCol w:w="663"/>
        <w:gridCol w:w="1"/>
        <w:gridCol w:w="665"/>
        <w:gridCol w:w="1"/>
        <w:gridCol w:w="665"/>
        <w:gridCol w:w="1"/>
        <w:gridCol w:w="670"/>
      </w:tblGrid>
      <w:tr>
        <w:trPr>
          <w:trHeight w:val="525" w:hRule="atLeast"/>
        </w:trPr>
        <w:tc>
          <w:tcPr>
            <w:tcW w:w="181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Наименование муниципальной программы,    ведомственной  целевой программы, региональной программы, основного    мероприятия,  мероприятия,  долгосрочной   целевой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Ответственный исполнитель (ГРБС, ФИО, должность)</w:t>
            </w:r>
          </w:p>
        </w:tc>
        <w:tc>
          <w:tcPr>
            <w:tcW w:w="13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Срок</w:t>
            </w:r>
          </w:p>
        </w:tc>
        <w:tc>
          <w:tcPr>
            <w:tcW w:w="475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216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33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tabs>
                <w:tab w:val="left" w:pos="2383" w:leader="none"/>
              </w:tabs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Расходы (тыс.руб.)</w:t>
            </w:r>
          </w:p>
        </w:tc>
      </w:tr>
      <w:tr>
        <w:trPr>
          <w:trHeight w:val="1813" w:hRule="atLeast"/>
        </w:trPr>
        <w:tc>
          <w:tcPr>
            <w:tcW w:w="1818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начала  реализации  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окончания реализации</w:t>
            </w:r>
          </w:p>
        </w:tc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68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Значение</w:t>
            </w:r>
          </w:p>
        </w:tc>
        <w:tc>
          <w:tcPr>
            <w:tcW w:w="8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раздел, подраздел</w:t>
            </w:r>
          </w:p>
        </w:tc>
        <w:tc>
          <w:tcPr>
            <w:tcW w:w="6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</w:t>
            </w: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</w:t>
            </w: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20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202</w:t>
            </w: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</w:t>
            </w: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202</w:t>
            </w: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</w:tr>
      <w:tr>
        <w:trPr>
          <w:trHeight w:val="1449" w:hRule="exac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</w:t>
            </w: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22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btLr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rPr>
          <w:trHeight w:val="300" w:hRule="atLeast"/>
        </w:trPr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>
        <w:trPr>
          <w:trHeight w:val="2483" w:hRule="atLeast"/>
          <w:cantSplit w:val="true"/>
        </w:trPr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« Социальная поддержка и  социальное обслуживание населения в Лахденпохском муниципальном  районе» на 2019-2023 годы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ОСР АЛМР;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 «РУО и ДМ»;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ОБУВ АЛМР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rFonts w:cs="Times New Roman" w:ascii="Times New Roman" w:hAnsi="Times New Roman"/>
                <w:b/>
                <w:sz w:val="20"/>
              </w:rPr>
              <w:t>20298,654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rFonts w:cs="Times New Roman" w:ascii="Times New Roman" w:hAnsi="Times New Roman"/>
                <w:b/>
                <w:sz w:val="20"/>
              </w:rPr>
              <w:t>10962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rFonts w:cs="Times New Roman" w:ascii="Times New Roman" w:hAnsi="Times New Roman"/>
                <w:b/>
                <w:sz w:val="20"/>
              </w:rPr>
              <w:t>10377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rFonts w:cs="Times New Roman" w:ascii="Times New Roman" w:hAnsi="Times New Roman"/>
                <w:b/>
                <w:sz w:val="20"/>
              </w:rPr>
              <w:t>10377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rFonts w:cs="Times New Roman" w:ascii="Times New Roman" w:hAnsi="Times New Roman"/>
                <w:b/>
                <w:sz w:val="20"/>
              </w:rPr>
              <w:t>10377</w:t>
            </w:r>
          </w:p>
        </w:tc>
      </w:tr>
      <w:tr>
        <w:trPr>
          <w:trHeight w:val="1800" w:hRule="atLeast"/>
          <w:cantSplit w:val="true"/>
        </w:trPr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0"/>
                <w:szCs w:val="20"/>
              </w:rPr>
              <w:t>Мероприятие 1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Доплаты к пенсии, выплачиваемые в соответствии с Решением Совета ЛМР от 22.07.2010 № 59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ОБУВ АЛМР</w:t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_DdeLink__1110_646342671"/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МУ «РУО и ДМ»</w:t>
            </w:r>
            <w:bookmarkEnd w:id="0"/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Объем бюджетных ассигнований на исполнение</w:t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X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1001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1700400000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27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19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  <w:lang w:val="en-US"/>
              </w:rPr>
              <w:t>19</w:t>
            </w:r>
          </w:p>
        </w:tc>
      </w:tr>
      <w:tr>
        <w:trPr>
          <w:trHeight w:val="1275" w:hRule="atLeast"/>
          <w:cantSplit w:val="true"/>
        </w:trPr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>Мероприятие 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Осуществление государственных полномочий РК по выплате компенсации расходов на оплату жилых помещений, отопления и освещения педагогическим работникам, проживающим и работающим на сельских населенных пунктах</w:t>
            </w:r>
          </w:p>
        </w:tc>
        <w:tc>
          <w:tcPr>
            <w:tcW w:w="113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Объем бюджетных ассигнований на исполнение             </w:t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 xml:space="preserve">0701                              0702            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0702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 xml:space="preserve">              0702</w:t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 xml:space="preserve">                 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  <w:lang w:val="en-US"/>
              </w:rPr>
              <w:t xml:space="preserve">                           </w:t>
            </w:r>
            <w:r>
              <w:rPr>
                <w:rFonts w:cs="Times New Roman" w:ascii="Times New Roman" w:hAnsi="Times New Roman"/>
                <w:color w:val="000000"/>
                <w:sz w:val="16"/>
                <w:szCs w:val="16"/>
                <w:lang w:val="en-US"/>
              </w:rPr>
              <w:t xml:space="preserve">1700242040                             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110                                  110             610              610</w:t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630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2013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500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710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1961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710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1800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710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1800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710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1800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200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25</w:t>
            </w:r>
          </w:p>
        </w:tc>
      </w:tr>
      <w:tr>
        <w:trPr>
          <w:trHeight w:val="1175" w:hRule="atLeast"/>
          <w:cantSplit w:val="true"/>
        </w:trPr>
        <w:tc>
          <w:tcPr>
            <w:tcW w:w="18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>Мероприятие 3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0"/>
                <w:szCs w:val="20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 xml:space="preserve">  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улучшение жилищных условий</w:t>
            </w:r>
          </w:p>
        </w:tc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% (по отношению к 2018 году)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1004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17001R0820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410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1360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1299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1250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1250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1250</w:t>
            </w:r>
          </w:p>
        </w:tc>
      </w:tr>
      <w:tr>
        <w:trPr>
          <w:trHeight w:val="1175" w:hRule="atLeas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ОСР АЛМР</w:t>
            </w:r>
          </w:p>
        </w:tc>
        <w:tc>
          <w:tcPr>
            <w:tcW w:w="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right="113" w:hanging="0"/>
              <w:rPr/>
            </w:pPr>
            <w:r>
              <w:rPr/>
            </w:r>
          </w:p>
        </w:tc>
        <w:tc>
          <w:tcPr>
            <w:tcW w:w="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  <w:t>1700К0820</w:t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  <w:t>410</w:t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19</w:t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  <w:p>
            <w:pPr>
              <w:pStyle w:val="Normal"/>
              <w:ind w:left="113" w:right="113" w:hanging="0"/>
              <w:rPr/>
            </w:pPr>
            <w:r>
              <w:rPr/>
            </w:r>
          </w:p>
        </w:tc>
      </w:tr>
      <w:tr>
        <w:trPr>
          <w:trHeight w:val="2701" w:hRule="atLeast"/>
          <w:cantSplit w:val="true"/>
        </w:trPr>
        <w:tc>
          <w:tcPr>
            <w:tcW w:w="18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0"/>
                <w:szCs w:val="20"/>
              </w:rPr>
              <w:t>Мероприятие 4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ОСР АЛМР</w:t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Доля семейных форм</w:t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%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67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72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75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77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80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82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1006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17B0142090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120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361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325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307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307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en-US"/>
              </w:rPr>
              <w:t>307</w:t>
            </w:r>
          </w:p>
        </w:tc>
      </w:tr>
      <w:tr>
        <w:trPr>
          <w:trHeight w:val="1408" w:hRule="atLeast"/>
          <w:cantSplit w:val="true"/>
        </w:trPr>
        <w:tc>
          <w:tcPr>
            <w:tcW w:w="18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Мероприятие 5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0"/>
                <w:szCs w:val="20"/>
              </w:rPr>
              <w:t>Оказание мер социальной поддержки  обучающимся с ограниченными возможностями здоровья</w:t>
            </w:r>
          </w:p>
        </w:tc>
        <w:tc>
          <w:tcPr>
            <w:tcW w:w="113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</w:r>
          </w:p>
        </w:tc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Выполнение гос. Грантий (29)</w:t>
            </w:r>
          </w:p>
        </w:tc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 xml:space="preserve">0701                  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1700242100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240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24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24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24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24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24</w:t>
            </w:r>
          </w:p>
        </w:tc>
      </w:tr>
      <w:tr>
        <w:trPr>
          <w:trHeight w:val="1408" w:hRule="atLeas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3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4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0702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1700242100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240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62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42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32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32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32</w:t>
            </w:r>
          </w:p>
        </w:tc>
      </w:tr>
      <w:tr>
        <w:trPr>
          <w:trHeight w:val="1408" w:hRule="atLeas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3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4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0702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1700242100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320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100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100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100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100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100</w:t>
            </w:r>
          </w:p>
        </w:tc>
      </w:tr>
      <w:tr>
        <w:trPr>
          <w:trHeight w:val="1408" w:hRule="atLeas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34" w:type="dxa"/>
            <w:vMerge w:val="continue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4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5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0702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1700242100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15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Cs w:val="20"/>
                <w:lang w:val="en-US"/>
              </w:rPr>
              <w:t>15</w:t>
            </w:r>
          </w:p>
        </w:tc>
      </w:tr>
      <w:tr>
        <w:trPr>
          <w:trHeight w:val="1175" w:hRule="atLeast"/>
          <w:cantSplit w:val="true"/>
        </w:trPr>
        <w:tc>
          <w:tcPr>
            <w:tcW w:w="18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0"/>
                <w:szCs w:val="20"/>
              </w:rPr>
              <w:t>Мероприятие 6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4"/>
              </w:rPr>
              <w:t>Выплата компенсации платы взимаемой с родителей (законных представителей)  за присмотр и уход за детьми, осваивающим образовательные программы дошкольного образования</w:t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194310</wp:posOffset>
                      </wp:positionV>
                      <wp:extent cx="527685" cy="1016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7040" cy="1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3465a4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0.7pt,15.25pt" to="42.15pt,15.35pt" ID="Фигура1" stroked="t" style="position:absolute">
                      <v:stroke color="#3465a4" joinstyle="round" endcap="flat"/>
                      <v:fill o:detectmouseclick="t" on="false"/>
                    </v:line>
                  </w:pict>
                </mc:Fallback>
              </mc:AlternateConten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Выполнение гос. Гарантий (500)</w:t>
            </w:r>
          </w:p>
        </w:tc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4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bidi w:val="0"/>
              <w:spacing w:lineRule="atLeast" w:line="20" w:before="0" w:after="0"/>
              <w:ind w:left="0" w:right="-57" w:hanging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1004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1700142030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320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  <w:lang w:val="en-US"/>
              </w:rPr>
              <w:t>6855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  <w:lang w:val="en-US"/>
              </w:rPr>
              <w:t>6170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  <w:lang w:val="en-US"/>
              </w:rPr>
              <w:t>5827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  <w:lang w:val="en-US"/>
              </w:rPr>
              <w:t>5895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0"/>
                <w:lang w:val="en-US"/>
              </w:rPr>
              <w:t>5895</w:t>
            </w:r>
          </w:p>
        </w:tc>
      </w:tr>
      <w:tr>
        <w:trPr>
          <w:trHeight w:val="1175" w:hRule="atLeas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МУ «РУО и ДМ»</w:t>
            </w:r>
          </w:p>
        </w:tc>
        <w:tc>
          <w:tcPr>
            <w:tcW w:w="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bottom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4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  <w:t>1004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  <w:t>1700342030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  <w:t>320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80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72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68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Мероприятие 7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0"/>
                <w:szCs w:val="24"/>
              </w:rPr>
              <w:t>Выплата компенсации малообеспеченным гражданам, имеющих детей, обладающих правом на получение дошкольного образования и не получившим направление в дошкольные образовательные организации.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 «РУО и ДМ»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Получивших компенсацию</w:t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  <w:t>человек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1004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17001S</w:t>
            </w: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  <w:t>3200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320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138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en-US"/>
              </w:rPr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8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8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мероприятий ГП РК «Совершенствование социальной защиты граждан»(иные закупки товаров, работ и услуг)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МУ «РУО и ДМ»</w:t>
            </w:r>
          </w:p>
        </w:tc>
        <w:tc>
          <w:tcPr>
            <w:tcW w:w="7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bookmarkStart w:id="1" w:name="__DdeLink__1709_4278802549"/>
            <w:r>
              <w:rPr>
                <w:sz w:val="16"/>
                <w:szCs w:val="16"/>
              </w:rPr>
              <w:t>Объем бюджетных ассигнований на исполнение</w:t>
            </w:r>
            <w:bookmarkEnd w:id="1"/>
          </w:p>
        </w:tc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35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  <w:t>1003</w:t>
            </w:r>
          </w:p>
        </w:tc>
        <w:tc>
          <w:tcPr>
            <w:tcW w:w="66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en-US"/>
              </w:rPr>
              <w:t>17002S3210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  <w:t>240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6505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7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3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6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47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1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57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</w:r>
          </w:p>
        </w:tc>
        <w:tc>
          <w:tcPr>
            <w:tcW w:w="835" w:type="dxa"/>
            <w:gridSpan w:val="3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W w:w="66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  <w:t>610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400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8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Мероприятие 9</w:t>
            </w:r>
          </w:p>
          <w:p>
            <w:pPr>
              <w:pStyle w:val="Normal"/>
              <w:spacing w:lineRule="auto" w:line="240" w:before="0" w:after="0"/>
              <w:ind w:firstLine="36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  <w:t xml:space="preserve">Выполнение обязательств Администрацией Лахденпохского муниципального района  по обеспечению социальных выплат молодым семьям,  при  рождении (усыновлении) одного ребенка в период участия в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16"/>
                <w:szCs w:val="16"/>
                <w:lang w:val="ru-RU"/>
              </w:rPr>
              <w:t>государственной программе Российской Федерации «Обеспечение доступным и комфортным жильем и коммунальными услугами граждан Российской Федерации», утвержденной  Постановлением  Правительства Российской Федерации от 30.12.2017 г.               № 1710;</w:t>
            </w:r>
          </w:p>
          <w:p>
            <w:pPr>
              <w:pStyle w:val="Normal"/>
              <w:spacing w:lineRule="auto" w:line="240" w:before="0" w:after="0"/>
              <w:ind w:firstLine="36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  <w:p>
            <w:pPr>
              <w:pStyle w:val="Normal"/>
              <w:spacing w:lineRule="auto" w:line="240" w:before="0" w:after="0"/>
              <w:ind w:firstLine="36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  <w:lang w:val="ru-RU"/>
              </w:rPr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ОБУВ АЛМР;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both"/>
              <w:rPr/>
            </w:pPr>
            <w:r>
              <w:rPr>
                <w:sz w:val="16"/>
                <w:szCs w:val="16"/>
              </w:rPr>
              <w:t>Объем бюджетных ассигнований ЛахденпохскогоРайона на исполнение</w:t>
            </w:r>
          </w:p>
          <w:p>
            <w:pPr>
              <w:pStyle w:val="Normal"/>
              <w:spacing w:lineRule="atLeast" w:line="2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tLeast" w:line="2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  <w:t>1003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val="ru-RU"/>
              </w:rPr>
              <w:t>1700500000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tLeast" w:line="20" w:before="0" w:after="0"/>
              <w:ind w:left="113" w:right="113" w:hanging="11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widowControl/>
              <w:bidi w:val="0"/>
              <w:ind w:left="0" w:right="113" w:hanging="0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widowControl/>
              <w:bidi w:val="0"/>
              <w:ind w:left="0" w:right="113" w:hanging="0"/>
              <w:jc w:val="both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</w:tr>
      <w:tr>
        <w:trPr>
          <w:trHeight w:val="1134" w:hRule="atLeast"/>
          <w:cantSplit w:val="true"/>
        </w:trPr>
        <w:tc>
          <w:tcPr>
            <w:tcW w:w="18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ОСР АЛМР</w:t>
            </w:r>
          </w:p>
        </w:tc>
        <w:tc>
          <w:tcPr>
            <w:tcW w:w="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2019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2023</w:t>
            </w:r>
          </w:p>
        </w:tc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tabs>
                <w:tab w:val="left" w:pos="0" w:leader="none"/>
              </w:tabs>
              <w:spacing w:lineRule="atLeast" w:line="2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Объем бюджетных ассигнований Республики Карелия </w:t>
            </w:r>
          </w:p>
        </w:tc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/>
              <w:t>х</w:t>
            </w:r>
          </w:p>
        </w:tc>
        <w:tc>
          <w:tcPr>
            <w:tcW w:w="83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  <w:t>1003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extDirection w:val="tbRl"/>
            <w:vAlign w:val="center"/>
          </w:tcPr>
          <w:p>
            <w:pPr>
              <w:pStyle w:val="Normal"/>
              <w:spacing w:lineRule="atLeast" w:line="20" w:before="0" w:after="0"/>
              <w:ind w:left="113" w:right="113" w:hanging="0"/>
              <w:rPr/>
            </w:pPr>
            <w:r>
              <w:rPr/>
              <w:t>17005</w:t>
            </w:r>
            <w:r>
              <w:rPr>
                <w:lang w:val="en-US"/>
              </w:rPr>
              <w:t>L</w:t>
            </w:r>
            <w:r>
              <w:rPr>
                <w:lang w:val="ru-RU"/>
              </w:rPr>
              <w:t>4970</w:t>
            </w:r>
          </w:p>
        </w:tc>
        <w:tc>
          <w:tcPr>
            <w:tcW w:w="6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widowControl/>
              <w:bidi w:val="0"/>
              <w:spacing w:lineRule="atLeast" w:line="20" w:before="0" w:after="0"/>
              <w:ind w:left="0" w:right="113" w:hanging="113"/>
              <w:jc w:val="both"/>
              <w:rPr/>
            </w:pPr>
            <w:r>
              <w:rPr/>
              <w:t>322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widowControl/>
              <w:bidi w:val="0"/>
              <w:ind w:left="0" w:right="0" w:hanging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1011,654</w:t>
            </w:r>
          </w:p>
        </w:tc>
        <w:tc>
          <w:tcPr>
            <w:tcW w:w="6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widowControl/>
              <w:bidi w:val="0"/>
              <w:ind w:left="0" w:right="113" w:hanging="0"/>
              <w:jc w:val="both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  <w:tc>
          <w:tcPr>
            <w:tcW w:w="6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Normal"/>
              <w:ind w:left="113" w:right="113" w:hanging="0"/>
              <w:rPr/>
            </w:pPr>
            <w:r>
              <w:rPr/>
              <w:t>0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pacing w:lineRule="auto" w:line="240" w:before="33" w:after="33"/>
    </w:pPr>
    <w:rPr>
      <w:rFonts w:ascii="Times New Roman" w:hAnsi="Times New Roman" w:eastAsia="Times New Roman" w:cs="Times New Roman"/>
      <w:sz w:val="20"/>
      <w:szCs w:val="20"/>
    </w:rPr>
  </w:style>
  <w:style w:type="paragraph" w:styleId="Style19">
    <w:name w:val="Body Text Indent"/>
    <w:basedOn w:val="Normal"/>
    <w:pPr>
      <w:spacing w:lineRule="auto" w:line="240" w:before="0" w:after="0"/>
      <w:ind w:left="432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212</TotalTime>
  <Application>LibreOffice/6.0.1.1$Windows_x86 LibreOffice_project/60bfb1526849283ce2491346ed2aa51c465abfe6</Application>
  <Pages>7</Pages>
  <Words>660</Words>
  <Characters>3498</Characters>
  <CharactersWithSpaces>4078</CharactersWithSpaces>
  <Paragraphs>348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2018-12-13T16:38:22Z</dcterms:created>
  <dc:creator/>
  <dc:description/>
  <dc:language>ru-RU</dc:language>
  <cp:lastModifiedBy/>
  <cp:lastPrinted>2019-03-11T16:12:40Z</cp:lastPrinted>
  <dcterms:modified xsi:type="dcterms:W3CDTF">2019-05-22T16:17:16Z</dcterms:modified>
  <cp:revision>37</cp:revision>
  <dc:subject/>
  <dc:title/>
</cp:coreProperties>
</file>