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FE" w:rsidRDefault="00D279FE" w:rsidP="00882273">
      <w:pPr>
        <w:rPr>
          <w:b/>
          <w:bCs/>
        </w:rPr>
      </w:pPr>
    </w:p>
    <w:p w:rsidR="00D279FE" w:rsidRDefault="00D279FE">
      <w:pPr>
        <w:jc w:val="right"/>
        <w:rPr>
          <w:b/>
          <w:bCs/>
        </w:rPr>
      </w:pPr>
    </w:p>
    <w:p w:rsidR="00D279FE" w:rsidRDefault="00D279FE">
      <w:pPr>
        <w:jc w:val="right"/>
        <w:rPr>
          <w:b/>
          <w:bCs/>
        </w:rPr>
      </w:pPr>
    </w:p>
    <w:p w:rsidR="00D279FE" w:rsidRDefault="009375A6">
      <w:pPr>
        <w:jc w:val="center"/>
      </w:pPr>
      <w:r>
        <w:rPr>
          <w:noProof/>
        </w:rPr>
        <w:drawing>
          <wp:inline distT="0" distB="0" distL="0" distR="0">
            <wp:extent cx="560070" cy="80835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9FE" w:rsidRDefault="00D279FE">
      <w:pPr>
        <w:jc w:val="center"/>
      </w:pPr>
    </w:p>
    <w:p w:rsidR="00D279FE" w:rsidRPr="00886D4D" w:rsidRDefault="009375A6">
      <w:pPr>
        <w:jc w:val="center"/>
        <w:rPr>
          <w:b/>
          <w:bCs/>
          <w:sz w:val="26"/>
          <w:szCs w:val="26"/>
        </w:rPr>
      </w:pPr>
      <w:r w:rsidRPr="00886D4D">
        <w:rPr>
          <w:b/>
          <w:bCs/>
          <w:sz w:val="26"/>
          <w:szCs w:val="26"/>
        </w:rPr>
        <w:t>РОССИЙСКАЯ ФЕДЕРАЦИЯ</w:t>
      </w:r>
    </w:p>
    <w:p w:rsidR="00D279FE" w:rsidRPr="00886D4D" w:rsidRDefault="009375A6">
      <w:pPr>
        <w:jc w:val="center"/>
        <w:rPr>
          <w:b/>
          <w:bCs/>
          <w:sz w:val="26"/>
          <w:szCs w:val="26"/>
        </w:rPr>
      </w:pPr>
      <w:r w:rsidRPr="00886D4D">
        <w:rPr>
          <w:b/>
          <w:bCs/>
          <w:sz w:val="26"/>
          <w:szCs w:val="26"/>
        </w:rPr>
        <w:t>РЕСПУБЛИКА КАРЕЛИЯ</w:t>
      </w:r>
    </w:p>
    <w:p w:rsidR="00D279FE" w:rsidRPr="00886D4D" w:rsidRDefault="00D279FE">
      <w:pPr>
        <w:jc w:val="center"/>
        <w:rPr>
          <w:b/>
          <w:bCs/>
          <w:sz w:val="26"/>
          <w:szCs w:val="26"/>
        </w:rPr>
      </w:pPr>
    </w:p>
    <w:p w:rsidR="00D279FE" w:rsidRPr="00886D4D" w:rsidRDefault="009375A6">
      <w:pPr>
        <w:jc w:val="center"/>
        <w:rPr>
          <w:b/>
          <w:bCs/>
          <w:sz w:val="26"/>
          <w:szCs w:val="26"/>
        </w:rPr>
      </w:pPr>
      <w:r w:rsidRPr="00886D4D">
        <w:rPr>
          <w:b/>
          <w:bCs/>
          <w:sz w:val="26"/>
          <w:szCs w:val="26"/>
        </w:rPr>
        <w:t xml:space="preserve">АДМИНИСТРАЦИЯ </w:t>
      </w:r>
    </w:p>
    <w:p w:rsidR="00D279FE" w:rsidRPr="00886D4D" w:rsidRDefault="009375A6">
      <w:pPr>
        <w:jc w:val="center"/>
        <w:rPr>
          <w:b/>
          <w:bCs/>
          <w:sz w:val="26"/>
          <w:szCs w:val="26"/>
        </w:rPr>
      </w:pPr>
      <w:r w:rsidRPr="00886D4D">
        <w:rPr>
          <w:b/>
          <w:bCs/>
          <w:sz w:val="26"/>
          <w:szCs w:val="26"/>
        </w:rPr>
        <w:t>ЛАХДЕНПОХСКОГО МУНИЦИПАЛЬНОГО РАЙОНА</w:t>
      </w:r>
    </w:p>
    <w:p w:rsidR="00D279FE" w:rsidRPr="00886D4D" w:rsidRDefault="00D279FE">
      <w:pPr>
        <w:jc w:val="center"/>
        <w:rPr>
          <w:b/>
          <w:bCs/>
          <w:sz w:val="26"/>
          <w:szCs w:val="26"/>
        </w:rPr>
      </w:pPr>
    </w:p>
    <w:p w:rsidR="00D279FE" w:rsidRPr="00886D4D" w:rsidRDefault="009375A6">
      <w:pPr>
        <w:jc w:val="center"/>
        <w:rPr>
          <w:b/>
          <w:bCs/>
          <w:sz w:val="26"/>
          <w:szCs w:val="26"/>
        </w:rPr>
      </w:pPr>
      <w:r w:rsidRPr="00886D4D">
        <w:rPr>
          <w:b/>
          <w:bCs/>
          <w:sz w:val="26"/>
          <w:szCs w:val="26"/>
        </w:rPr>
        <w:t>ПОСТАНОВЛЕНИЕ</w:t>
      </w:r>
    </w:p>
    <w:p w:rsidR="00D279FE" w:rsidRPr="00886D4D" w:rsidRDefault="00D279FE">
      <w:pPr>
        <w:jc w:val="center"/>
        <w:rPr>
          <w:sz w:val="26"/>
          <w:szCs w:val="26"/>
        </w:rPr>
      </w:pPr>
    </w:p>
    <w:p w:rsidR="00D279FE" w:rsidRPr="00886D4D" w:rsidRDefault="00012F8E">
      <w:pPr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>«24</w:t>
      </w:r>
      <w:r w:rsidR="009375A6" w:rsidRPr="00886D4D">
        <w:rPr>
          <w:color w:val="000000"/>
          <w:sz w:val="26"/>
          <w:szCs w:val="26"/>
        </w:rPr>
        <w:t>»</w:t>
      </w:r>
      <w:r w:rsidR="004747E1" w:rsidRPr="00886D4D">
        <w:rPr>
          <w:color w:val="000000"/>
          <w:sz w:val="26"/>
          <w:szCs w:val="26"/>
        </w:rPr>
        <w:t xml:space="preserve">  августа</w:t>
      </w:r>
      <w:r w:rsidR="009375A6" w:rsidRPr="00886D4D">
        <w:rPr>
          <w:color w:val="000000"/>
          <w:sz w:val="26"/>
          <w:szCs w:val="26"/>
        </w:rPr>
        <w:t xml:space="preserve"> </w:t>
      </w:r>
      <w:r w:rsidR="004747E1" w:rsidRPr="00886D4D">
        <w:rPr>
          <w:color w:val="000000"/>
          <w:sz w:val="26"/>
          <w:szCs w:val="26"/>
        </w:rPr>
        <w:t>2021</w:t>
      </w:r>
      <w:r w:rsidR="009375A6" w:rsidRPr="00886D4D">
        <w:rPr>
          <w:color w:val="000000"/>
          <w:sz w:val="26"/>
          <w:szCs w:val="26"/>
        </w:rPr>
        <w:t>г.</w:t>
      </w:r>
      <w:r w:rsidR="009375A6" w:rsidRPr="00886D4D">
        <w:rPr>
          <w:color w:val="000000"/>
          <w:sz w:val="26"/>
          <w:szCs w:val="26"/>
        </w:rPr>
        <w:tab/>
      </w:r>
      <w:r w:rsidR="009375A6" w:rsidRPr="00886D4D">
        <w:rPr>
          <w:color w:val="000000"/>
          <w:sz w:val="26"/>
          <w:szCs w:val="26"/>
        </w:rPr>
        <w:tab/>
      </w:r>
      <w:r w:rsidR="009375A6" w:rsidRPr="00886D4D">
        <w:rPr>
          <w:color w:val="000000"/>
          <w:sz w:val="26"/>
          <w:szCs w:val="26"/>
        </w:rPr>
        <w:tab/>
      </w:r>
      <w:r w:rsidR="009375A6" w:rsidRPr="00886D4D">
        <w:rPr>
          <w:color w:val="000000"/>
          <w:sz w:val="26"/>
          <w:szCs w:val="26"/>
        </w:rPr>
        <w:tab/>
      </w:r>
      <w:r w:rsidR="009375A6" w:rsidRPr="00886D4D">
        <w:rPr>
          <w:color w:val="000000"/>
          <w:sz w:val="26"/>
          <w:szCs w:val="26"/>
        </w:rPr>
        <w:tab/>
      </w:r>
      <w:r w:rsidR="009375A6" w:rsidRPr="00886D4D">
        <w:rPr>
          <w:color w:val="000000"/>
          <w:sz w:val="26"/>
          <w:szCs w:val="26"/>
        </w:rPr>
        <w:tab/>
        <w:t xml:space="preserve">    </w:t>
      </w:r>
      <w:r w:rsidRPr="00886D4D">
        <w:rPr>
          <w:color w:val="000000"/>
          <w:sz w:val="26"/>
          <w:szCs w:val="26"/>
        </w:rPr>
        <w:t xml:space="preserve">    </w:t>
      </w:r>
      <w:r w:rsidR="00886D4D">
        <w:rPr>
          <w:color w:val="000000"/>
          <w:sz w:val="26"/>
          <w:szCs w:val="26"/>
        </w:rPr>
        <w:t xml:space="preserve">                         </w:t>
      </w:r>
      <w:r w:rsidRPr="00886D4D">
        <w:rPr>
          <w:color w:val="000000"/>
          <w:sz w:val="26"/>
          <w:szCs w:val="26"/>
        </w:rPr>
        <w:t xml:space="preserve">  №  665</w:t>
      </w:r>
    </w:p>
    <w:p w:rsidR="00D279FE" w:rsidRPr="00886D4D" w:rsidRDefault="00D279FE">
      <w:pPr>
        <w:jc w:val="center"/>
        <w:rPr>
          <w:color w:val="000000"/>
          <w:sz w:val="26"/>
          <w:szCs w:val="26"/>
        </w:rPr>
      </w:pPr>
    </w:p>
    <w:p w:rsidR="00D279FE" w:rsidRPr="00886D4D" w:rsidRDefault="009375A6">
      <w:pPr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  <w:lang w:eastAsia="ar-SA"/>
        </w:rPr>
        <w:t xml:space="preserve">О   внесении    изменений    в    </w:t>
      </w:r>
      <w:proofErr w:type="gramStart"/>
      <w:r w:rsidRPr="00886D4D">
        <w:rPr>
          <w:color w:val="000000"/>
          <w:sz w:val="26"/>
          <w:szCs w:val="26"/>
          <w:lang w:eastAsia="ar-SA"/>
        </w:rPr>
        <w:t>муниципальную</w:t>
      </w:r>
      <w:proofErr w:type="gramEnd"/>
      <w:r w:rsidRPr="00886D4D">
        <w:rPr>
          <w:color w:val="000000"/>
          <w:sz w:val="26"/>
          <w:szCs w:val="26"/>
          <w:lang w:eastAsia="ar-SA"/>
        </w:rPr>
        <w:t xml:space="preserve">  </w:t>
      </w:r>
    </w:p>
    <w:p w:rsidR="00D279FE" w:rsidRPr="00886D4D" w:rsidRDefault="009375A6">
      <w:pPr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  <w:lang w:eastAsia="ar-SA"/>
        </w:rPr>
        <w:t xml:space="preserve">программу   «Эффективное      управление       </w:t>
      </w:r>
      <w:proofErr w:type="gramStart"/>
      <w:r w:rsidRPr="00886D4D">
        <w:rPr>
          <w:color w:val="000000"/>
          <w:sz w:val="26"/>
          <w:szCs w:val="26"/>
          <w:lang w:eastAsia="ar-SA"/>
        </w:rPr>
        <w:t>в</w:t>
      </w:r>
      <w:proofErr w:type="gramEnd"/>
      <w:r w:rsidRPr="00886D4D">
        <w:rPr>
          <w:color w:val="000000"/>
          <w:sz w:val="26"/>
          <w:szCs w:val="26"/>
          <w:lang w:eastAsia="ar-SA"/>
        </w:rPr>
        <w:t xml:space="preserve">  </w:t>
      </w:r>
    </w:p>
    <w:p w:rsidR="00D279FE" w:rsidRPr="00886D4D" w:rsidRDefault="009375A6">
      <w:pPr>
        <w:rPr>
          <w:color w:val="000000"/>
          <w:sz w:val="26"/>
          <w:szCs w:val="26"/>
          <w:lang w:eastAsia="ar-SA"/>
        </w:rPr>
      </w:pPr>
      <w:r w:rsidRPr="00886D4D">
        <w:rPr>
          <w:color w:val="000000"/>
          <w:sz w:val="26"/>
          <w:szCs w:val="26"/>
          <w:lang w:eastAsia="ar-SA"/>
        </w:rPr>
        <w:t xml:space="preserve">муниципальном   </w:t>
      </w:r>
      <w:proofErr w:type="gramStart"/>
      <w:r w:rsidRPr="00886D4D">
        <w:rPr>
          <w:color w:val="000000"/>
          <w:sz w:val="26"/>
          <w:szCs w:val="26"/>
          <w:lang w:eastAsia="ar-SA"/>
        </w:rPr>
        <w:t>образовании</w:t>
      </w:r>
      <w:proofErr w:type="gramEnd"/>
      <w:r w:rsidRPr="00886D4D">
        <w:rPr>
          <w:color w:val="000000"/>
          <w:sz w:val="26"/>
          <w:szCs w:val="26"/>
          <w:lang w:eastAsia="ar-SA"/>
        </w:rPr>
        <w:t xml:space="preserve">  «</w:t>
      </w:r>
      <w:proofErr w:type="spellStart"/>
      <w:r w:rsidRPr="00886D4D">
        <w:rPr>
          <w:color w:val="000000"/>
          <w:sz w:val="26"/>
          <w:szCs w:val="26"/>
          <w:lang w:eastAsia="ar-SA"/>
        </w:rPr>
        <w:t>Лахденпохский</w:t>
      </w:r>
      <w:proofErr w:type="spellEnd"/>
      <w:r w:rsidRPr="00886D4D">
        <w:rPr>
          <w:color w:val="000000"/>
          <w:sz w:val="26"/>
          <w:szCs w:val="26"/>
          <w:lang w:eastAsia="ar-SA"/>
        </w:rPr>
        <w:t xml:space="preserve">  </w:t>
      </w:r>
    </w:p>
    <w:p w:rsidR="00D279FE" w:rsidRPr="00886D4D" w:rsidRDefault="009375A6">
      <w:pPr>
        <w:rPr>
          <w:color w:val="000000"/>
          <w:sz w:val="26"/>
          <w:szCs w:val="26"/>
          <w:lang w:eastAsia="ar-SA"/>
        </w:rPr>
      </w:pPr>
      <w:r w:rsidRPr="00886D4D">
        <w:rPr>
          <w:color w:val="000000"/>
          <w:sz w:val="26"/>
          <w:szCs w:val="26"/>
          <w:lang w:eastAsia="ar-SA"/>
        </w:rPr>
        <w:t>муниципальный    район»    на  2021-2025   годы</w:t>
      </w:r>
    </w:p>
    <w:p w:rsidR="00D279FE" w:rsidRPr="00886D4D" w:rsidRDefault="00D279FE">
      <w:pPr>
        <w:rPr>
          <w:color w:val="000000"/>
          <w:sz w:val="26"/>
          <w:szCs w:val="26"/>
        </w:rPr>
      </w:pPr>
    </w:p>
    <w:p w:rsidR="00D279FE" w:rsidRPr="00886D4D" w:rsidRDefault="009375A6" w:rsidP="00886D4D">
      <w:pPr>
        <w:widowControl/>
        <w:ind w:firstLine="624"/>
        <w:jc w:val="both"/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 xml:space="preserve"> </w:t>
      </w:r>
      <w:proofErr w:type="gramStart"/>
      <w:r w:rsidRPr="00886D4D">
        <w:rPr>
          <w:color w:val="000000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02.03.2007 года № 25-ФЗ «О муниципальной службе в Российской Федерации», законом Республики Карелия от 24.07.2007 года № 1107-ЗРК «О муниципальной службе в Республике Карелия», Приказом Министерства здравоохранения и социального развития Российской Федерации от 14.12.2009 года № 984н (приложение 1 «Порядок прохождения диспансеризации</w:t>
      </w:r>
      <w:proofErr w:type="gramEnd"/>
      <w:r w:rsidRPr="00886D4D">
        <w:rPr>
          <w:color w:val="000000"/>
          <w:sz w:val="26"/>
          <w:szCs w:val="26"/>
        </w:rPr>
        <w:t xml:space="preserve"> государственными гражданскими служащими Российской Федерации и муниципальными служащими»), </w:t>
      </w:r>
      <w:r w:rsidRPr="00886D4D">
        <w:rPr>
          <w:color w:val="000000"/>
          <w:kern w:val="2"/>
          <w:sz w:val="26"/>
          <w:szCs w:val="26"/>
        </w:rPr>
        <w:t>Федеральным законом от 27.07.2010 N 210-ФЗ "Об организации предоставления государственных и муниципальных услуг"</w:t>
      </w:r>
      <w:r w:rsidRPr="00886D4D">
        <w:rPr>
          <w:color w:val="000000"/>
          <w:sz w:val="26"/>
          <w:szCs w:val="26"/>
        </w:rPr>
        <w:t xml:space="preserve"> Администрация </w:t>
      </w:r>
      <w:proofErr w:type="spellStart"/>
      <w:r w:rsidRPr="00886D4D">
        <w:rPr>
          <w:color w:val="000000"/>
          <w:sz w:val="26"/>
          <w:szCs w:val="26"/>
        </w:rPr>
        <w:t>Лахденпохского</w:t>
      </w:r>
      <w:proofErr w:type="spellEnd"/>
      <w:r w:rsidRPr="00886D4D">
        <w:rPr>
          <w:color w:val="000000"/>
          <w:sz w:val="26"/>
          <w:szCs w:val="26"/>
        </w:rPr>
        <w:t xml:space="preserve"> муниципального района постановляет: </w:t>
      </w:r>
    </w:p>
    <w:p w:rsidR="00012F8E" w:rsidRPr="00886D4D" w:rsidRDefault="009375A6" w:rsidP="00882273">
      <w:pPr>
        <w:widowControl/>
        <w:jc w:val="both"/>
        <w:rPr>
          <w:color w:val="000000"/>
          <w:spacing w:val="2"/>
          <w:sz w:val="26"/>
          <w:szCs w:val="26"/>
          <w:lang w:eastAsia="ar-SA"/>
        </w:rPr>
      </w:pPr>
      <w:r w:rsidRPr="00886D4D">
        <w:rPr>
          <w:color w:val="000000"/>
          <w:spacing w:val="2"/>
          <w:sz w:val="26"/>
          <w:szCs w:val="26"/>
        </w:rPr>
        <w:tab/>
        <w:t xml:space="preserve">1.  Внести </w:t>
      </w:r>
      <w:r w:rsidR="004747E1" w:rsidRPr="00886D4D">
        <w:rPr>
          <w:color w:val="000000"/>
          <w:spacing w:val="2"/>
          <w:sz w:val="26"/>
          <w:szCs w:val="26"/>
        </w:rPr>
        <w:t xml:space="preserve">следующие </w:t>
      </w:r>
      <w:r w:rsidRPr="00886D4D">
        <w:rPr>
          <w:color w:val="000000"/>
          <w:spacing w:val="2"/>
          <w:sz w:val="26"/>
          <w:szCs w:val="26"/>
        </w:rPr>
        <w:t xml:space="preserve">изменения в муниципальную программу </w:t>
      </w:r>
      <w:r w:rsidRPr="00886D4D">
        <w:rPr>
          <w:color w:val="000000"/>
          <w:spacing w:val="2"/>
          <w:sz w:val="26"/>
          <w:szCs w:val="26"/>
          <w:lang w:eastAsia="ar-SA"/>
        </w:rPr>
        <w:t xml:space="preserve">«Эффективное    управление  в </w:t>
      </w:r>
      <w:r w:rsidRPr="00886D4D">
        <w:rPr>
          <w:color w:val="000000"/>
          <w:sz w:val="26"/>
          <w:szCs w:val="26"/>
          <w:lang w:eastAsia="ar-SA"/>
        </w:rPr>
        <w:t>муниципальном   образовании «</w:t>
      </w:r>
      <w:proofErr w:type="spellStart"/>
      <w:r w:rsidRPr="00886D4D">
        <w:rPr>
          <w:color w:val="000000"/>
          <w:sz w:val="26"/>
          <w:szCs w:val="26"/>
          <w:lang w:eastAsia="ar-SA"/>
        </w:rPr>
        <w:t>Лахденпохский</w:t>
      </w:r>
      <w:proofErr w:type="spellEnd"/>
      <w:r w:rsidRPr="00886D4D">
        <w:rPr>
          <w:color w:val="000000"/>
          <w:sz w:val="26"/>
          <w:szCs w:val="26"/>
          <w:lang w:eastAsia="ar-SA"/>
        </w:rPr>
        <w:t xml:space="preserve"> </w:t>
      </w:r>
      <w:r w:rsidRPr="00886D4D">
        <w:rPr>
          <w:color w:val="000000"/>
          <w:spacing w:val="2"/>
          <w:sz w:val="26"/>
          <w:szCs w:val="26"/>
          <w:lang w:eastAsia="ar-SA"/>
        </w:rPr>
        <w:t xml:space="preserve">муниципальный   район»   на  2021-2025  годы, утвержденную постановлением Администрации </w:t>
      </w:r>
      <w:proofErr w:type="spellStart"/>
      <w:r w:rsidRPr="00886D4D">
        <w:rPr>
          <w:color w:val="000000"/>
          <w:spacing w:val="2"/>
          <w:sz w:val="26"/>
          <w:szCs w:val="26"/>
          <w:lang w:eastAsia="ar-SA"/>
        </w:rPr>
        <w:t>Лахденпохского</w:t>
      </w:r>
      <w:proofErr w:type="spellEnd"/>
      <w:r w:rsidRPr="00886D4D">
        <w:rPr>
          <w:color w:val="000000"/>
          <w:spacing w:val="2"/>
          <w:sz w:val="26"/>
          <w:szCs w:val="26"/>
          <w:lang w:eastAsia="ar-SA"/>
        </w:rPr>
        <w:t xml:space="preserve"> муниципального района от 15.10.2020 № 709</w:t>
      </w:r>
      <w:r w:rsidR="00CB5428" w:rsidRPr="00886D4D">
        <w:rPr>
          <w:color w:val="000000"/>
          <w:spacing w:val="2"/>
          <w:sz w:val="26"/>
          <w:szCs w:val="26"/>
          <w:lang w:eastAsia="ar-SA"/>
        </w:rPr>
        <w:t xml:space="preserve">. </w:t>
      </w:r>
    </w:p>
    <w:p w:rsidR="00D279FE" w:rsidRPr="00886D4D" w:rsidRDefault="00012F8E" w:rsidP="00012F8E">
      <w:pPr>
        <w:widowControl/>
        <w:ind w:firstLine="426"/>
        <w:jc w:val="both"/>
        <w:rPr>
          <w:color w:val="000000"/>
          <w:spacing w:val="2"/>
          <w:sz w:val="26"/>
          <w:szCs w:val="26"/>
        </w:rPr>
      </w:pPr>
      <w:r w:rsidRPr="00886D4D">
        <w:rPr>
          <w:color w:val="000000"/>
          <w:spacing w:val="2"/>
          <w:sz w:val="26"/>
          <w:szCs w:val="26"/>
          <w:lang w:eastAsia="ar-SA"/>
        </w:rPr>
        <w:t xml:space="preserve">1.1 </w:t>
      </w:r>
      <w:r w:rsidR="006A6029" w:rsidRPr="00886D4D">
        <w:rPr>
          <w:color w:val="000000"/>
          <w:spacing w:val="2"/>
          <w:sz w:val="26"/>
          <w:szCs w:val="26"/>
          <w:lang w:eastAsia="ar-SA"/>
        </w:rPr>
        <w:t>Абзац</w:t>
      </w:r>
      <w:r w:rsidR="00CB5428" w:rsidRPr="00886D4D">
        <w:rPr>
          <w:color w:val="000000"/>
          <w:spacing w:val="2"/>
          <w:sz w:val="26"/>
          <w:szCs w:val="26"/>
          <w:lang w:eastAsia="ar-SA"/>
        </w:rPr>
        <w:t xml:space="preserve"> 4 </w:t>
      </w:r>
      <w:r w:rsidR="006A6029" w:rsidRPr="00886D4D">
        <w:rPr>
          <w:color w:val="000000"/>
          <w:spacing w:val="2"/>
          <w:sz w:val="26"/>
          <w:szCs w:val="26"/>
          <w:lang w:eastAsia="ar-SA"/>
        </w:rPr>
        <w:t xml:space="preserve">раздела 5 «Характеристики основных мероприятий подпрограммы, обоснование потребностей в бюджетных ресурсах для достижения целей и результатов подпрограммы»  </w:t>
      </w:r>
      <w:r w:rsidR="00CB5428" w:rsidRPr="00886D4D">
        <w:rPr>
          <w:color w:val="000000"/>
          <w:spacing w:val="2"/>
          <w:sz w:val="26"/>
          <w:szCs w:val="26"/>
          <w:lang w:eastAsia="ar-SA"/>
        </w:rPr>
        <w:t xml:space="preserve"> </w:t>
      </w:r>
      <w:r w:rsidR="006A6029" w:rsidRPr="00886D4D">
        <w:rPr>
          <w:color w:val="000000"/>
          <w:spacing w:val="2"/>
          <w:sz w:val="26"/>
          <w:szCs w:val="26"/>
          <w:lang w:eastAsia="ar-SA"/>
        </w:rPr>
        <w:t xml:space="preserve">подпрограммы «Развитие муниципальной службы» </w:t>
      </w:r>
      <w:r w:rsidR="00CB5428" w:rsidRPr="00886D4D">
        <w:rPr>
          <w:color w:val="000000"/>
          <w:spacing w:val="2"/>
          <w:sz w:val="26"/>
          <w:szCs w:val="26"/>
          <w:lang w:eastAsia="ar-SA"/>
        </w:rPr>
        <w:t xml:space="preserve"> читать в следующей</w:t>
      </w:r>
      <w:r w:rsidR="009375A6" w:rsidRPr="00886D4D">
        <w:rPr>
          <w:color w:val="000000"/>
          <w:spacing w:val="2"/>
          <w:sz w:val="26"/>
          <w:szCs w:val="26"/>
          <w:lang w:eastAsia="ar-SA"/>
        </w:rPr>
        <w:t xml:space="preserve"> редакции</w:t>
      </w:r>
      <w:r w:rsidR="004747E1" w:rsidRPr="00886D4D">
        <w:rPr>
          <w:color w:val="000000"/>
          <w:spacing w:val="2"/>
          <w:sz w:val="26"/>
          <w:szCs w:val="26"/>
        </w:rPr>
        <w:t>:</w:t>
      </w:r>
    </w:p>
    <w:p w:rsidR="004747E1" w:rsidRPr="00886D4D" w:rsidRDefault="00CB5428" w:rsidP="00882273">
      <w:pPr>
        <w:pStyle w:val="af9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color w:val="000000"/>
          <w:spacing w:val="2"/>
          <w:sz w:val="26"/>
          <w:szCs w:val="26"/>
        </w:rPr>
        <w:tab/>
      </w:r>
      <w:r w:rsidR="00882273" w:rsidRPr="00886D4D">
        <w:rPr>
          <w:rFonts w:ascii="Times New Roman" w:hAnsi="Times New Roman" w:cs="Times New Roman"/>
          <w:sz w:val="26"/>
          <w:szCs w:val="26"/>
        </w:rPr>
        <w:t xml:space="preserve">в 2021 году планируется обучить пять сотрудников Администрации по программам повышения квалификации в зависимости от трудовой функции: в сфере противодействия коррупции,  защиты информации, ГО и ЧС, охраны труда, в сфере экономики, в сфере финансовой деятельности (ориентировочно </w:t>
      </w:r>
      <w:r w:rsidR="00882273" w:rsidRPr="00886D4D">
        <w:rPr>
          <w:rFonts w:ascii="Times New Roman" w:hAnsi="Times New Roman" w:cs="Times New Roman"/>
          <w:color w:val="000000"/>
          <w:sz w:val="26"/>
          <w:szCs w:val="26"/>
        </w:rPr>
        <w:t>50,6</w:t>
      </w:r>
      <w:r w:rsidR="00882273" w:rsidRPr="00886D4D">
        <w:rPr>
          <w:rFonts w:ascii="Times New Roman" w:hAnsi="Times New Roman" w:cs="Times New Roman"/>
          <w:sz w:val="26"/>
          <w:szCs w:val="26"/>
        </w:rPr>
        <w:t xml:space="preserve"> тыс. руб.). </w:t>
      </w:r>
    </w:p>
    <w:p w:rsidR="00012F8E" w:rsidRPr="00886D4D" w:rsidRDefault="00012F8E" w:rsidP="00012F8E">
      <w:pPr>
        <w:widowControl/>
        <w:ind w:firstLine="426"/>
        <w:jc w:val="both"/>
        <w:rPr>
          <w:color w:val="000000"/>
          <w:spacing w:val="2"/>
          <w:sz w:val="26"/>
          <w:szCs w:val="26"/>
        </w:rPr>
      </w:pPr>
      <w:r w:rsidRPr="00886D4D">
        <w:rPr>
          <w:sz w:val="26"/>
          <w:szCs w:val="26"/>
        </w:rPr>
        <w:t xml:space="preserve">1.2 </w:t>
      </w:r>
      <w:r w:rsidRPr="00886D4D">
        <w:rPr>
          <w:color w:val="000000"/>
          <w:spacing w:val="2"/>
          <w:sz w:val="26"/>
          <w:szCs w:val="26"/>
          <w:lang w:eastAsia="ar-SA"/>
        </w:rPr>
        <w:t>Абзац 5 раздела 5 «Характеристики основных мероприятий подпрограммы, обоснование потребностей в бюджетных ресурсах для достижения целей и результатов подпрограммы»   подпрограммы «Развитие муниципальной службы»  читать в следующей редакции</w:t>
      </w:r>
      <w:r w:rsidRPr="00886D4D">
        <w:rPr>
          <w:color w:val="000000"/>
          <w:spacing w:val="2"/>
          <w:sz w:val="26"/>
          <w:szCs w:val="26"/>
        </w:rPr>
        <w:t>:</w:t>
      </w:r>
    </w:p>
    <w:p w:rsidR="00012F8E" w:rsidRPr="00886D4D" w:rsidRDefault="00012F8E" w:rsidP="00012F8E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 xml:space="preserve">в 2022 году запланировано обучение десяти сотрудников </w:t>
      </w:r>
      <w:proofErr w:type="gramStart"/>
      <w:r w:rsidRPr="00886D4D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886D4D">
        <w:rPr>
          <w:rFonts w:ascii="Times New Roman" w:hAnsi="Times New Roman" w:cs="Times New Roman"/>
          <w:sz w:val="26"/>
          <w:szCs w:val="26"/>
        </w:rPr>
        <w:t xml:space="preserve"> следующим программ:  «Контрактная система в сфере закупок товаров, работ, услуг, для обеспечения государственных и муниципальных нужд» - 1 чел. (21 тыс.</w:t>
      </w:r>
      <w:r w:rsidR="00886D4D" w:rsidRPr="00886D4D">
        <w:rPr>
          <w:rFonts w:ascii="Times New Roman" w:hAnsi="Times New Roman" w:cs="Times New Roman"/>
          <w:sz w:val="26"/>
          <w:szCs w:val="26"/>
        </w:rPr>
        <w:t xml:space="preserve"> </w:t>
      </w:r>
      <w:r w:rsidRPr="00886D4D">
        <w:rPr>
          <w:rFonts w:ascii="Times New Roman" w:hAnsi="Times New Roman" w:cs="Times New Roman"/>
          <w:sz w:val="26"/>
          <w:szCs w:val="26"/>
        </w:rPr>
        <w:t xml:space="preserve">руб.), </w:t>
      </w:r>
    </w:p>
    <w:p w:rsidR="00012F8E" w:rsidRPr="00886D4D" w:rsidRDefault="00012F8E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lastRenderedPageBreak/>
        <w:t>по программе «Государственные и муниципальные финансы»- 1 чел. (21 тыс. руб.),</w:t>
      </w:r>
    </w:p>
    <w:p w:rsidR="00012F8E" w:rsidRPr="00886D4D" w:rsidRDefault="00012F8E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 xml:space="preserve"> «Должностные лица эвакуационных органов» -3 чел. (бесплатно), </w:t>
      </w:r>
    </w:p>
    <w:p w:rsidR="00012F8E" w:rsidRPr="00886D4D" w:rsidRDefault="00012F8E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 xml:space="preserve">«Председатели и члены комиссий по повышению устойчивости функционирования» - 3 чел. (бесплатно), </w:t>
      </w:r>
    </w:p>
    <w:p w:rsidR="00012F8E" w:rsidRPr="00886D4D" w:rsidRDefault="00012F8E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>«Обеспечение безопасности персональных данных при их обработке в информационных системах персональных данных» - 1 чел.(27 тыс. руб.),</w:t>
      </w:r>
    </w:p>
    <w:p w:rsidR="00012F8E" w:rsidRPr="00886D4D" w:rsidRDefault="00012F8E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 xml:space="preserve"> «Организация и проведение работ по защите государственной тайны в организации» (49 тыс. руб.).</w:t>
      </w:r>
    </w:p>
    <w:p w:rsidR="00012F8E" w:rsidRPr="00886D4D" w:rsidRDefault="00012F8E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>Всего 118 тыс. руб.</w:t>
      </w:r>
    </w:p>
    <w:p w:rsidR="00FF1E2D" w:rsidRPr="00886D4D" w:rsidRDefault="00A7537E" w:rsidP="00FF1E2D">
      <w:pPr>
        <w:widowControl/>
        <w:ind w:firstLine="426"/>
        <w:jc w:val="both"/>
        <w:rPr>
          <w:color w:val="000000"/>
          <w:spacing w:val="2"/>
          <w:sz w:val="26"/>
          <w:szCs w:val="26"/>
        </w:rPr>
      </w:pPr>
      <w:r w:rsidRPr="00886D4D">
        <w:rPr>
          <w:sz w:val="26"/>
          <w:szCs w:val="26"/>
        </w:rPr>
        <w:t xml:space="preserve">1.3 </w:t>
      </w:r>
      <w:r w:rsidR="00FF1E2D" w:rsidRPr="00886D4D">
        <w:rPr>
          <w:sz w:val="26"/>
          <w:szCs w:val="26"/>
        </w:rPr>
        <w:t xml:space="preserve">Абзац  3 части 4 </w:t>
      </w:r>
      <w:r w:rsidR="00FF1E2D" w:rsidRPr="00886D4D">
        <w:rPr>
          <w:color w:val="000000"/>
          <w:spacing w:val="2"/>
          <w:sz w:val="26"/>
          <w:szCs w:val="26"/>
          <w:lang w:eastAsia="ar-SA"/>
        </w:rPr>
        <w:t>раздела 5 «Характеристики основных мероприятий подпрограммы, обоснование потребностей в бюджетных ресурсах для достижения целей и результатов подпрограммы»   подпрограммы «Развитие муниципальной службы»  читать в следующей редакции</w:t>
      </w:r>
      <w:r w:rsidR="00FF1E2D" w:rsidRPr="00886D4D">
        <w:rPr>
          <w:color w:val="000000"/>
          <w:spacing w:val="2"/>
          <w:sz w:val="26"/>
          <w:szCs w:val="26"/>
        </w:rPr>
        <w:t>:</w:t>
      </w:r>
    </w:p>
    <w:p w:rsidR="00FF1E2D" w:rsidRPr="00886D4D" w:rsidRDefault="00FF1E2D" w:rsidP="00FF1E2D">
      <w:pPr>
        <w:jc w:val="both"/>
        <w:rPr>
          <w:sz w:val="26"/>
          <w:szCs w:val="26"/>
        </w:rPr>
      </w:pPr>
      <w:r w:rsidRPr="00886D4D">
        <w:rPr>
          <w:color w:val="000000"/>
          <w:sz w:val="26"/>
          <w:szCs w:val="26"/>
        </w:rPr>
        <w:t xml:space="preserve">      </w:t>
      </w:r>
      <w:r w:rsidR="00886D4D">
        <w:rPr>
          <w:color w:val="000000"/>
          <w:sz w:val="26"/>
          <w:szCs w:val="26"/>
        </w:rPr>
        <w:t>в</w:t>
      </w:r>
      <w:r w:rsidRPr="00886D4D">
        <w:rPr>
          <w:color w:val="000000"/>
          <w:sz w:val="26"/>
          <w:szCs w:val="26"/>
        </w:rPr>
        <w:t xml:space="preserve"> 2022 году предусмотрена компенсация командировочных расходов муниципальным служащим в размере 60 тыс. руб. и в связи с прохождением курсов повышения квалификации 186,3 тыс. руб.</w:t>
      </w:r>
    </w:p>
    <w:p w:rsidR="00FF1E2D" w:rsidRPr="00886D4D" w:rsidRDefault="00E63581" w:rsidP="00FF1E2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="00FF1E2D" w:rsidRPr="00886D4D">
        <w:rPr>
          <w:color w:val="000000"/>
          <w:sz w:val="26"/>
          <w:szCs w:val="26"/>
        </w:rPr>
        <w:t xml:space="preserve">Расчет складывается из расходов на проезд- 2400 руб., расходов на проживание — 3000 руб. и суточных- 600 руб. (10 человек). </w:t>
      </w:r>
    </w:p>
    <w:p w:rsidR="00FF1E2D" w:rsidRPr="00886D4D" w:rsidRDefault="00FF1E2D" w:rsidP="00FF1E2D">
      <w:pPr>
        <w:jc w:val="both"/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 xml:space="preserve">      Командировочные расходы в связи с прохождением курсов повышения квалификации:</w:t>
      </w:r>
    </w:p>
    <w:p w:rsidR="00FF1E2D" w:rsidRPr="00886D4D" w:rsidRDefault="00FF1E2D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 xml:space="preserve">«Контрактная система в сфере закупок товаров, работ, услуг, для обеспечения государственных и муниципальных нужд» - 1 чел. – 6 тыс. руб., </w:t>
      </w:r>
    </w:p>
    <w:p w:rsidR="00FF1E2D" w:rsidRPr="00886D4D" w:rsidRDefault="00FF1E2D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>По программе «Государственные и муниципальные финансы»- 1 чел. – 6 тыс. руб.,</w:t>
      </w:r>
    </w:p>
    <w:p w:rsidR="00FF1E2D" w:rsidRPr="00886D4D" w:rsidRDefault="00FF1E2D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 xml:space="preserve"> «Должностные лица эвакуационных органов» -3 человека 5 дней – 56,7 тыс. руб.</w:t>
      </w:r>
      <w:r w:rsidR="00E63581">
        <w:rPr>
          <w:rFonts w:ascii="Times New Roman" w:hAnsi="Times New Roman" w:cs="Times New Roman"/>
          <w:sz w:val="26"/>
          <w:szCs w:val="26"/>
        </w:rPr>
        <w:t>,</w:t>
      </w:r>
      <w:r w:rsidRPr="00886D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1E2D" w:rsidRPr="00886D4D" w:rsidRDefault="00FF1E2D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>«Председатели и члены комиссий по повышению устойчивости функционирования» - 3 чел. 5 дней – 56,7 тыс. руб.</w:t>
      </w:r>
      <w:r w:rsidR="00E63581">
        <w:rPr>
          <w:rFonts w:ascii="Times New Roman" w:hAnsi="Times New Roman" w:cs="Times New Roman"/>
          <w:sz w:val="26"/>
          <w:szCs w:val="26"/>
        </w:rPr>
        <w:t>,</w:t>
      </w:r>
      <w:r w:rsidRPr="00886D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1E2D" w:rsidRPr="00886D4D" w:rsidRDefault="00FF1E2D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>«Обеспечение безопасности персональных данных при их обработке в информационных системах персональных данных» - 1 чел. 5 дней – 18,9 тыс. руб.</w:t>
      </w:r>
      <w:r w:rsidR="00E63581">
        <w:rPr>
          <w:rFonts w:ascii="Times New Roman" w:hAnsi="Times New Roman" w:cs="Times New Roman"/>
          <w:sz w:val="26"/>
          <w:szCs w:val="26"/>
        </w:rPr>
        <w:t>,</w:t>
      </w:r>
    </w:p>
    <w:p w:rsidR="00FF1E2D" w:rsidRPr="00886D4D" w:rsidRDefault="00FF1E2D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 xml:space="preserve"> «Организация и проведение работ по защите государственной тайны в организации»  1 чел. 12 дней – 42  тыс. руб.</w:t>
      </w:r>
    </w:p>
    <w:p w:rsidR="00FF1E2D" w:rsidRPr="00886D4D" w:rsidRDefault="00FF1E2D" w:rsidP="00886D4D">
      <w:pPr>
        <w:pStyle w:val="af9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86D4D">
        <w:rPr>
          <w:rFonts w:ascii="Times New Roman" w:hAnsi="Times New Roman" w:cs="Times New Roman"/>
          <w:sz w:val="26"/>
          <w:szCs w:val="26"/>
        </w:rPr>
        <w:t>Всего на командировочные расходы предусмотрено 246,3 тыс. руб.</w:t>
      </w:r>
    </w:p>
    <w:p w:rsidR="00FF1E2D" w:rsidRPr="00886D4D" w:rsidRDefault="00FF1E2D" w:rsidP="00FF1E2D">
      <w:pPr>
        <w:widowControl/>
        <w:ind w:firstLine="426"/>
        <w:jc w:val="both"/>
        <w:rPr>
          <w:color w:val="000000"/>
          <w:spacing w:val="2"/>
          <w:sz w:val="26"/>
          <w:szCs w:val="26"/>
        </w:rPr>
      </w:pPr>
      <w:r w:rsidRPr="00886D4D">
        <w:rPr>
          <w:sz w:val="26"/>
          <w:szCs w:val="26"/>
        </w:rPr>
        <w:t xml:space="preserve">1.4 Абзац  4 части 5 </w:t>
      </w:r>
      <w:r w:rsidRPr="00886D4D">
        <w:rPr>
          <w:color w:val="000000"/>
          <w:spacing w:val="2"/>
          <w:sz w:val="26"/>
          <w:szCs w:val="26"/>
          <w:lang w:eastAsia="ar-SA"/>
        </w:rPr>
        <w:t>раздела 5 «Характеристики основных мероприятий подпрограммы, обоснование потребностей в бюджетных ресурсах для достижения целей и результатов подпрограммы»   подпрограммы «Развитие муниципальной службы»  читать в следующей редакции</w:t>
      </w:r>
      <w:r w:rsidRPr="00886D4D">
        <w:rPr>
          <w:color w:val="000000"/>
          <w:spacing w:val="2"/>
          <w:sz w:val="26"/>
          <w:szCs w:val="26"/>
        </w:rPr>
        <w:t>:</w:t>
      </w:r>
    </w:p>
    <w:p w:rsidR="00FF1E2D" w:rsidRPr="00886D4D" w:rsidRDefault="00FF1E2D" w:rsidP="00FF1E2D">
      <w:pPr>
        <w:jc w:val="both"/>
        <w:rPr>
          <w:sz w:val="26"/>
          <w:szCs w:val="26"/>
        </w:rPr>
      </w:pPr>
      <w:r w:rsidRPr="00886D4D">
        <w:rPr>
          <w:color w:val="000000"/>
          <w:sz w:val="26"/>
          <w:szCs w:val="26"/>
        </w:rPr>
        <w:t xml:space="preserve">          </w:t>
      </w:r>
      <w:r w:rsidR="00886D4D">
        <w:rPr>
          <w:color w:val="000000"/>
          <w:sz w:val="26"/>
          <w:szCs w:val="26"/>
        </w:rPr>
        <w:t>в</w:t>
      </w:r>
      <w:r w:rsidRPr="00886D4D">
        <w:rPr>
          <w:color w:val="000000"/>
          <w:sz w:val="26"/>
          <w:szCs w:val="26"/>
        </w:rPr>
        <w:t xml:space="preserve"> 2022 году предусмотрены  расходы Администрации в размере 257,5 тыс. руб.</w:t>
      </w:r>
    </w:p>
    <w:p w:rsidR="00012F8E" w:rsidRPr="00886D4D" w:rsidRDefault="00FF1E2D" w:rsidP="00886D4D">
      <w:pPr>
        <w:jc w:val="both"/>
        <w:rPr>
          <w:sz w:val="26"/>
          <w:szCs w:val="26"/>
        </w:rPr>
      </w:pPr>
      <w:r w:rsidRPr="00886D4D">
        <w:rPr>
          <w:color w:val="000000"/>
          <w:sz w:val="26"/>
          <w:szCs w:val="26"/>
        </w:rPr>
        <w:tab/>
      </w:r>
      <w:proofErr w:type="gramStart"/>
      <w:r w:rsidRPr="00886D4D">
        <w:rPr>
          <w:color w:val="000000"/>
          <w:sz w:val="26"/>
          <w:szCs w:val="26"/>
        </w:rPr>
        <w:t>Расчет складывается из расходов на приобретение цветов — 10 тыс. руб., приобретение благодарственных писем почетных грамот — 1 тыс. руб., прием иногородних делегаций</w:t>
      </w:r>
      <w:r w:rsidR="00886D4D">
        <w:rPr>
          <w:color w:val="000000"/>
          <w:sz w:val="26"/>
          <w:szCs w:val="26"/>
        </w:rPr>
        <w:t xml:space="preserve"> </w:t>
      </w:r>
      <w:r w:rsidRPr="00886D4D">
        <w:rPr>
          <w:color w:val="000000"/>
          <w:sz w:val="26"/>
          <w:szCs w:val="26"/>
        </w:rPr>
        <w:t>-7 тыс. руб.</w:t>
      </w:r>
      <w:r w:rsidR="00E63581">
        <w:rPr>
          <w:color w:val="000000"/>
          <w:sz w:val="26"/>
          <w:szCs w:val="26"/>
        </w:rPr>
        <w:t xml:space="preserve"> *</w:t>
      </w:r>
      <w:r w:rsidRPr="00886D4D">
        <w:rPr>
          <w:color w:val="000000"/>
          <w:sz w:val="26"/>
          <w:szCs w:val="26"/>
        </w:rPr>
        <w:t xml:space="preserve"> (10 мероприятий), изготовление </w:t>
      </w:r>
      <w:r w:rsidR="00E63581" w:rsidRPr="00886D4D">
        <w:rPr>
          <w:color w:val="000000"/>
          <w:sz w:val="26"/>
          <w:szCs w:val="26"/>
        </w:rPr>
        <w:t>баннера</w:t>
      </w:r>
      <w:r w:rsidRPr="00886D4D">
        <w:rPr>
          <w:color w:val="000000"/>
          <w:sz w:val="26"/>
          <w:szCs w:val="26"/>
        </w:rPr>
        <w:t xml:space="preserve"> для выставки в честь  Дня РК </w:t>
      </w:r>
      <w:r w:rsidR="00886D4D">
        <w:rPr>
          <w:color w:val="000000"/>
          <w:sz w:val="26"/>
          <w:szCs w:val="26"/>
        </w:rPr>
        <w:t>-</w:t>
      </w:r>
      <w:r w:rsidRPr="00886D4D">
        <w:rPr>
          <w:color w:val="000000"/>
          <w:sz w:val="26"/>
          <w:szCs w:val="26"/>
        </w:rPr>
        <w:t>20 тыс. руб., оплата выставочного оборудования 2,5 тыс.</w:t>
      </w:r>
      <w:r w:rsidR="00886D4D" w:rsidRPr="00886D4D">
        <w:rPr>
          <w:color w:val="000000"/>
          <w:sz w:val="26"/>
          <w:szCs w:val="26"/>
        </w:rPr>
        <w:t xml:space="preserve"> </w:t>
      </w:r>
      <w:r w:rsidRPr="00886D4D">
        <w:rPr>
          <w:color w:val="000000"/>
          <w:sz w:val="26"/>
          <w:szCs w:val="26"/>
        </w:rPr>
        <w:t>руб., аренда автобуса 2 дня</w:t>
      </w:r>
      <w:r w:rsidR="00886D4D">
        <w:rPr>
          <w:color w:val="000000"/>
          <w:sz w:val="26"/>
          <w:szCs w:val="26"/>
        </w:rPr>
        <w:t>-</w:t>
      </w:r>
      <w:r w:rsidRPr="00886D4D">
        <w:rPr>
          <w:color w:val="000000"/>
          <w:sz w:val="26"/>
          <w:szCs w:val="26"/>
        </w:rPr>
        <w:t xml:space="preserve"> 55 тыс.</w:t>
      </w:r>
      <w:r w:rsidR="00886D4D" w:rsidRPr="00886D4D">
        <w:rPr>
          <w:color w:val="000000"/>
          <w:sz w:val="26"/>
          <w:szCs w:val="26"/>
        </w:rPr>
        <w:t xml:space="preserve"> </w:t>
      </w:r>
      <w:r w:rsidRPr="00886D4D">
        <w:rPr>
          <w:color w:val="000000"/>
          <w:sz w:val="26"/>
          <w:szCs w:val="26"/>
        </w:rPr>
        <w:t>руб.</w:t>
      </w:r>
      <w:proofErr w:type="gramEnd"/>
    </w:p>
    <w:p w:rsidR="00D279FE" w:rsidRPr="00886D4D" w:rsidRDefault="009375A6" w:rsidP="00882273">
      <w:pPr>
        <w:widowControl/>
        <w:tabs>
          <w:tab w:val="left" w:pos="720"/>
        </w:tabs>
        <w:ind w:left="360"/>
        <w:jc w:val="both"/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ab/>
        <w:t xml:space="preserve">2. Настоящее постановление разместить на сайте Администрации </w:t>
      </w:r>
      <w:proofErr w:type="spellStart"/>
      <w:r w:rsidRPr="00886D4D">
        <w:rPr>
          <w:color w:val="000000"/>
          <w:sz w:val="26"/>
          <w:szCs w:val="26"/>
        </w:rPr>
        <w:t>Лахденпохского</w:t>
      </w:r>
      <w:proofErr w:type="spellEnd"/>
      <w:r w:rsidRPr="00886D4D">
        <w:rPr>
          <w:color w:val="000000"/>
          <w:sz w:val="26"/>
          <w:szCs w:val="26"/>
        </w:rPr>
        <w:t xml:space="preserve"> муниципального района.</w:t>
      </w:r>
    </w:p>
    <w:p w:rsidR="00D279FE" w:rsidRPr="00886D4D" w:rsidRDefault="009375A6">
      <w:pPr>
        <w:tabs>
          <w:tab w:val="left" w:pos="720"/>
        </w:tabs>
        <w:jc w:val="both"/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 xml:space="preserve">      </w:t>
      </w:r>
      <w:r w:rsidRPr="00886D4D">
        <w:rPr>
          <w:color w:val="000000"/>
          <w:sz w:val="26"/>
          <w:szCs w:val="26"/>
        </w:rPr>
        <w:tab/>
        <w:t xml:space="preserve">3.   </w:t>
      </w:r>
      <w:proofErr w:type="gramStart"/>
      <w:r w:rsidRPr="00886D4D">
        <w:rPr>
          <w:color w:val="000000"/>
          <w:sz w:val="26"/>
          <w:szCs w:val="26"/>
        </w:rPr>
        <w:t>Контроль за</w:t>
      </w:r>
      <w:proofErr w:type="gramEnd"/>
      <w:r w:rsidRPr="00886D4D">
        <w:rPr>
          <w:color w:val="000000"/>
          <w:sz w:val="26"/>
          <w:szCs w:val="26"/>
        </w:rPr>
        <w:t xml:space="preserve"> исполнением настоящего постановления оставляю за собой.</w:t>
      </w:r>
    </w:p>
    <w:p w:rsidR="00D279FE" w:rsidRPr="00886D4D" w:rsidRDefault="00D279FE">
      <w:pPr>
        <w:widowControl/>
        <w:ind w:firstLine="624"/>
        <w:jc w:val="both"/>
        <w:rPr>
          <w:color w:val="000000"/>
          <w:sz w:val="26"/>
          <w:szCs w:val="26"/>
        </w:rPr>
      </w:pPr>
    </w:p>
    <w:p w:rsidR="00D279FE" w:rsidRPr="00886D4D" w:rsidRDefault="00D279FE">
      <w:pPr>
        <w:ind w:left="680"/>
        <w:rPr>
          <w:color w:val="000000"/>
          <w:sz w:val="26"/>
          <w:szCs w:val="26"/>
        </w:rPr>
      </w:pPr>
    </w:p>
    <w:p w:rsidR="00D279FE" w:rsidRPr="00886D4D" w:rsidRDefault="009375A6">
      <w:pPr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 xml:space="preserve">Глава Администрации </w:t>
      </w:r>
      <w:proofErr w:type="spellStart"/>
      <w:r w:rsidRPr="00886D4D">
        <w:rPr>
          <w:color w:val="000000"/>
          <w:sz w:val="26"/>
          <w:szCs w:val="26"/>
        </w:rPr>
        <w:t>Лахденпохского</w:t>
      </w:r>
      <w:proofErr w:type="spellEnd"/>
    </w:p>
    <w:p w:rsidR="00D279FE" w:rsidRPr="00886D4D" w:rsidRDefault="009375A6">
      <w:pPr>
        <w:pBdr>
          <w:bottom w:val="single" w:sz="8" w:space="2" w:color="000001"/>
        </w:pBdr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 xml:space="preserve">муниципального района                                                                          </w:t>
      </w:r>
      <w:r w:rsidR="006A6029" w:rsidRPr="00886D4D">
        <w:rPr>
          <w:color w:val="000000"/>
          <w:sz w:val="26"/>
          <w:szCs w:val="26"/>
        </w:rPr>
        <w:t xml:space="preserve">          </w:t>
      </w:r>
      <w:r w:rsidRPr="00886D4D">
        <w:rPr>
          <w:color w:val="000000"/>
          <w:sz w:val="26"/>
          <w:szCs w:val="26"/>
        </w:rPr>
        <w:t xml:space="preserve">     О.В. </w:t>
      </w:r>
      <w:proofErr w:type="spellStart"/>
      <w:r w:rsidRPr="00886D4D">
        <w:rPr>
          <w:color w:val="000000"/>
          <w:sz w:val="26"/>
          <w:szCs w:val="26"/>
        </w:rPr>
        <w:t>Болгов</w:t>
      </w:r>
      <w:proofErr w:type="spellEnd"/>
    </w:p>
    <w:p w:rsidR="00D279FE" w:rsidRDefault="009375A6" w:rsidP="006A6029">
      <w:pPr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>Разо</w:t>
      </w:r>
      <w:r w:rsidR="00886D4D">
        <w:rPr>
          <w:color w:val="000000"/>
          <w:sz w:val="26"/>
          <w:szCs w:val="26"/>
        </w:rPr>
        <w:t>слать: дело, управление делами</w:t>
      </w:r>
    </w:p>
    <w:p w:rsidR="00886D4D" w:rsidRPr="00886D4D" w:rsidRDefault="00886D4D" w:rsidP="006A6029">
      <w:pPr>
        <w:rPr>
          <w:b/>
          <w:bCs/>
          <w:sz w:val="26"/>
          <w:szCs w:val="26"/>
        </w:rPr>
      </w:pPr>
    </w:p>
    <w:p w:rsidR="00FF1E2D" w:rsidRDefault="00FF1E2D" w:rsidP="006A6029">
      <w:pPr>
        <w:rPr>
          <w:b/>
          <w:bCs/>
          <w:sz w:val="25"/>
          <w:szCs w:val="25"/>
        </w:rPr>
      </w:pPr>
    </w:p>
    <w:p w:rsidR="00012F8E" w:rsidRPr="006A6029" w:rsidRDefault="00012F8E" w:rsidP="006A6029">
      <w:pPr>
        <w:rPr>
          <w:b/>
          <w:bCs/>
          <w:sz w:val="25"/>
          <w:szCs w:val="25"/>
        </w:rPr>
      </w:pPr>
    </w:p>
    <w:p w:rsidR="00D279FE" w:rsidRPr="006A6029" w:rsidRDefault="009375A6">
      <w:pPr>
        <w:jc w:val="right"/>
      </w:pPr>
      <w:r w:rsidRPr="006A6029">
        <w:rPr>
          <w:b/>
          <w:bCs/>
        </w:rPr>
        <w:lastRenderedPageBreak/>
        <w:t>Утверждена</w:t>
      </w:r>
    </w:p>
    <w:p w:rsidR="00D279FE" w:rsidRPr="006A6029" w:rsidRDefault="009375A6">
      <w:pPr>
        <w:jc w:val="right"/>
        <w:rPr>
          <w:b/>
          <w:bCs/>
        </w:rPr>
      </w:pPr>
      <w:r w:rsidRPr="006A6029">
        <w:rPr>
          <w:b/>
          <w:bCs/>
        </w:rPr>
        <w:t xml:space="preserve"> Постановлением       Администрации </w:t>
      </w:r>
    </w:p>
    <w:p w:rsidR="00D279FE" w:rsidRPr="006A6029" w:rsidRDefault="009375A6">
      <w:pPr>
        <w:jc w:val="right"/>
        <w:rPr>
          <w:b/>
          <w:bCs/>
        </w:rPr>
      </w:pPr>
      <w:r w:rsidRPr="006A6029">
        <w:rPr>
          <w:b/>
          <w:bCs/>
        </w:rPr>
        <w:t xml:space="preserve">       </w:t>
      </w:r>
      <w:proofErr w:type="spellStart"/>
      <w:r w:rsidRPr="006A6029">
        <w:rPr>
          <w:b/>
          <w:bCs/>
        </w:rPr>
        <w:t>Лахденпохского</w:t>
      </w:r>
      <w:proofErr w:type="spellEnd"/>
      <w:r w:rsidRPr="006A6029">
        <w:rPr>
          <w:b/>
          <w:bCs/>
        </w:rPr>
        <w:t xml:space="preserve">       муниципального</w:t>
      </w:r>
    </w:p>
    <w:p w:rsidR="00D279FE" w:rsidRPr="006A6029" w:rsidRDefault="009375A6">
      <w:pPr>
        <w:jc w:val="right"/>
      </w:pPr>
      <w:r w:rsidRPr="006A6029">
        <w:rPr>
          <w:b/>
          <w:bCs/>
        </w:rPr>
        <w:t xml:space="preserve">        района  № 709  от 15 октября  2020  года</w:t>
      </w:r>
    </w:p>
    <w:p w:rsidR="00D279FE" w:rsidRPr="006A6029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  <w:rPr>
          <w:sz w:val="25"/>
          <w:szCs w:val="25"/>
        </w:rPr>
      </w:pPr>
    </w:p>
    <w:p w:rsidR="00D279FE" w:rsidRPr="006A6029" w:rsidRDefault="009375A6">
      <w:pPr>
        <w:shd w:val="clear" w:color="auto" w:fill="FFFFFF"/>
        <w:tabs>
          <w:tab w:val="left" w:pos="7170"/>
        </w:tabs>
        <w:spacing w:before="278" w:line="274" w:lineRule="exact"/>
        <w:ind w:left="5" w:right="19" w:firstLine="538"/>
        <w:jc w:val="both"/>
        <w:rPr>
          <w:sz w:val="25"/>
          <w:szCs w:val="25"/>
        </w:rPr>
      </w:pPr>
      <w:r w:rsidRPr="006A6029">
        <w:rPr>
          <w:sz w:val="25"/>
          <w:szCs w:val="25"/>
        </w:rPr>
        <w:tab/>
        <w:t xml:space="preserve">               </w:t>
      </w:r>
    </w:p>
    <w:p w:rsidR="00D279FE" w:rsidRPr="006A6029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  <w:rPr>
          <w:sz w:val="25"/>
          <w:szCs w:val="25"/>
        </w:rPr>
      </w:pPr>
    </w:p>
    <w:p w:rsidR="00D279FE" w:rsidRPr="006A6029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5"/>
          <w:szCs w:val="25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9375A6">
      <w:pPr>
        <w:pStyle w:val="1"/>
        <w:numPr>
          <w:ilvl w:val="0"/>
          <w:numId w:val="0"/>
        </w:numPr>
        <w:tabs>
          <w:tab w:val="left" w:pos="1985"/>
        </w:tabs>
        <w:spacing w:line="240" w:lineRule="atLeast"/>
        <w:jc w:val="center"/>
        <w:rPr>
          <w:caps/>
          <w:sz w:val="37"/>
          <w:szCs w:val="37"/>
        </w:rPr>
      </w:pPr>
      <w:r>
        <w:rPr>
          <w:caps/>
          <w:sz w:val="37"/>
          <w:szCs w:val="37"/>
        </w:rPr>
        <w:t>МУНИЦИПАЛЬНАЯ  программа  «ЭФФЕКТИВНОе  УПРАВЛЕНИе В МУНИЦИПАЛЬНОМ ОБРАЗОВАНИИ «лАХДЕНПОХСКИЙ МУНИЦИПАЛЬНЫЙ РАЙОН» НА 2021-2025 ГОДЫ</w:t>
      </w:r>
    </w:p>
    <w:p w:rsidR="00D279FE" w:rsidRDefault="00D279FE"/>
    <w:p w:rsidR="00D279FE" w:rsidRDefault="00D279FE"/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 w:rsidP="00E7438B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Pr="00E7438B" w:rsidRDefault="009375A6" w:rsidP="00E7438B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6"/>
          <w:szCs w:val="26"/>
        </w:rPr>
      </w:pPr>
      <w:r>
        <w:rPr>
          <w:sz w:val="26"/>
          <w:szCs w:val="26"/>
        </w:rPr>
        <w:t>Лахденпохья  2020 г.</w:t>
      </w: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9375A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ПАСПОРТ</w:t>
      </w:r>
    </w:p>
    <w:p w:rsidR="00D279FE" w:rsidRDefault="009375A6">
      <w:pPr>
        <w:spacing w:line="24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муниципальной программы</w:t>
      </w:r>
    </w:p>
    <w:p w:rsidR="00D279FE" w:rsidRDefault="009375A6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6"/>
          <w:szCs w:val="26"/>
        </w:rPr>
        <w:t>«Эффективное управление в муниципальном образовании «</w:t>
      </w:r>
      <w:proofErr w:type="spellStart"/>
      <w:r>
        <w:rPr>
          <w:b/>
          <w:bCs/>
          <w:color w:val="26282F"/>
          <w:sz w:val="26"/>
          <w:szCs w:val="26"/>
        </w:rPr>
        <w:t>Лахденпохский</w:t>
      </w:r>
      <w:proofErr w:type="spellEnd"/>
      <w:r>
        <w:rPr>
          <w:b/>
          <w:bCs/>
          <w:color w:val="26282F"/>
          <w:sz w:val="26"/>
          <w:szCs w:val="26"/>
        </w:rPr>
        <w:t xml:space="preserve"> муниципальный район» на 2021-2025 годы</w:t>
      </w:r>
    </w:p>
    <w:p w:rsidR="00D279FE" w:rsidRDefault="00D279FE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</w:p>
    <w:tbl>
      <w:tblPr>
        <w:tblW w:w="958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40"/>
        <w:gridCol w:w="7142"/>
      </w:tblGrid>
      <w:tr w:rsidR="00D279FE"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района, Управление делами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Структурные подразделения Администрации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(отдел экономики, отдел социальной работы, отдел строительства и земельных отношений)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9FE" w:rsidRDefault="009375A6">
            <w:pPr>
              <w:pStyle w:val="af9"/>
              <w:numPr>
                <w:ilvl w:val="0"/>
                <w:numId w:val="2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«Развитие муниципальной службы»;</w:t>
            </w:r>
          </w:p>
          <w:p w:rsidR="00D279FE" w:rsidRDefault="009375A6">
            <w:pPr>
              <w:pStyle w:val="af9"/>
              <w:numPr>
                <w:ilvl w:val="0"/>
                <w:numId w:val="2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«Доступность и качество муниципальных услуг»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Цели муниципальной Программы</w:t>
            </w:r>
          </w:p>
          <w:p w:rsidR="00D279FE" w:rsidRDefault="00D279FE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9FE" w:rsidRDefault="009375A6">
            <w:pPr>
              <w:spacing w:line="20" w:lineRule="atLeast"/>
              <w:jc w:val="both"/>
              <w:rPr>
                <w:sz w:val="24"/>
                <w:szCs w:val="24"/>
              </w:rPr>
            </w:pPr>
            <w:r>
              <w:rPr>
                <w:color w:val="282828"/>
                <w:sz w:val="26"/>
                <w:szCs w:val="26"/>
              </w:rPr>
              <w:t xml:space="preserve">Эффективная деятельность органов местного самоуправления </w:t>
            </w:r>
            <w:proofErr w:type="spellStart"/>
            <w:r>
              <w:rPr>
                <w:color w:val="282828"/>
                <w:sz w:val="26"/>
                <w:szCs w:val="26"/>
              </w:rPr>
              <w:t>Лахденпохского</w:t>
            </w:r>
            <w:proofErr w:type="spellEnd"/>
            <w:r>
              <w:rPr>
                <w:color w:val="282828"/>
                <w:sz w:val="26"/>
                <w:szCs w:val="26"/>
              </w:rPr>
              <w:t xml:space="preserve">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6"/>
                <w:szCs w:val="26"/>
              </w:rPr>
              <w:t xml:space="preserve">- обеспечение комплексного развития муниципальной службы в органах местного самоуправления </w:t>
            </w:r>
            <w:proofErr w:type="spellStart"/>
            <w:r>
              <w:rPr>
                <w:color w:val="282828"/>
                <w:sz w:val="26"/>
                <w:szCs w:val="26"/>
              </w:rPr>
              <w:t>Лахденпохского</w:t>
            </w:r>
            <w:proofErr w:type="spellEnd"/>
            <w:r>
              <w:rPr>
                <w:color w:val="282828"/>
                <w:sz w:val="26"/>
                <w:szCs w:val="26"/>
              </w:rPr>
              <w:t xml:space="preserve"> муниципального района; 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rFonts w:ascii="Arial" w:hAnsi="Arial" w:cs="Arial"/>
                <w:color w:val="282828"/>
                <w:sz w:val="18"/>
                <w:szCs w:val="18"/>
              </w:rPr>
            </w:pPr>
            <w:r>
              <w:rPr>
                <w:color w:val="282828"/>
                <w:sz w:val="26"/>
                <w:szCs w:val="26"/>
              </w:rPr>
              <w:t>-обеспечение качественного и своевременного предоставления муниципальных услуг.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Конечные результаты муниципальной Программы 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4D4D53">
              <w:rPr>
                <w:sz w:val="26"/>
                <w:szCs w:val="26"/>
              </w:rPr>
              <w:t>- повышение квалификации за</w:t>
            </w:r>
            <w:r w:rsidR="00882273" w:rsidRPr="004D4D53">
              <w:rPr>
                <w:sz w:val="26"/>
                <w:szCs w:val="26"/>
              </w:rPr>
              <w:t xml:space="preserve"> </w:t>
            </w:r>
            <w:r w:rsidR="0024121F" w:rsidRPr="004D4D53">
              <w:rPr>
                <w:sz w:val="26"/>
                <w:szCs w:val="26"/>
              </w:rPr>
              <w:t>счет средств местного бюджета 19</w:t>
            </w:r>
            <w:r w:rsidRPr="004D4D53">
              <w:rPr>
                <w:sz w:val="26"/>
                <w:szCs w:val="26"/>
              </w:rPr>
              <w:t xml:space="preserve"> муниципальных служащих;</w:t>
            </w:r>
            <w:r>
              <w:rPr>
                <w:sz w:val="26"/>
                <w:szCs w:val="26"/>
              </w:rPr>
              <w:t xml:space="preserve"> 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 количество муниципальных служащих (от числа служащих, подлежащих диспансеризации), прошедших медицинскую диспансеризацию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color w:val="000000"/>
                <w:sz w:val="26"/>
                <w:szCs w:val="26"/>
              </w:rPr>
              <w:t>компенсация проезда к месту отдыха и обратно- 100% муниципальных служащих;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- компенсация командировочных расходов муниципальным служащим —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- компенсация  представительских расходов Администрации -100%;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доля разработанных административных регламентов предоставления муниципальных услуг (с размещением на сайте) —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количество жалоб на предоставление муниципальных услуг муниципальными служащими Администрации – 0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индикаторы муниципальной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показатели (индикаторы) определены в подпрограммах программы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Этапы и сроки </w:t>
            </w:r>
            <w:r>
              <w:rPr>
                <w:sz w:val="26"/>
                <w:szCs w:val="26"/>
              </w:rPr>
              <w:lastRenderedPageBreak/>
              <w:t xml:space="preserve">реализации Программы 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t xml:space="preserve">Срок реализации Программы с 2021 по 2025 год, без </w:t>
            </w:r>
            <w:r>
              <w:rPr>
                <w:sz w:val="26"/>
                <w:szCs w:val="26"/>
              </w:rPr>
              <w:lastRenderedPageBreak/>
              <w:t>выделения этапов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t>Финансовое обеспечение муниципальной программы с указанием источников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Общий объем финансирования </w:t>
            </w:r>
            <w:r w:rsidR="00841831" w:rsidRPr="004D4D53">
              <w:rPr>
                <w:sz w:val="26"/>
                <w:szCs w:val="26"/>
              </w:rPr>
              <w:t>Программы 3213,31</w:t>
            </w:r>
            <w:r w:rsidR="0024121F" w:rsidRPr="004D4D53">
              <w:rPr>
                <w:sz w:val="26"/>
                <w:szCs w:val="26"/>
              </w:rPr>
              <w:t xml:space="preserve"> </w:t>
            </w:r>
            <w:r w:rsidRPr="004D4D53">
              <w:rPr>
                <w:color w:val="000000"/>
                <w:sz w:val="26"/>
                <w:szCs w:val="26"/>
              </w:rPr>
              <w:t>тыс</w:t>
            </w:r>
            <w:r>
              <w:rPr>
                <w:sz w:val="26"/>
                <w:szCs w:val="26"/>
              </w:rPr>
              <w:t xml:space="preserve">. руб. за счет средств бюджета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района,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том числе: </w:t>
            </w:r>
          </w:p>
          <w:p w:rsidR="00D279FE" w:rsidRPr="004D4D53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2021 году – </w:t>
            </w:r>
            <w:r w:rsidRPr="004D4D53">
              <w:rPr>
                <w:sz w:val="26"/>
                <w:szCs w:val="26"/>
              </w:rPr>
              <w:t>760,41 тыс.</w:t>
            </w:r>
            <w:r w:rsidR="00865E23" w:rsidRPr="004D4D53">
              <w:rPr>
                <w:sz w:val="26"/>
                <w:szCs w:val="26"/>
              </w:rPr>
              <w:t xml:space="preserve"> </w:t>
            </w:r>
            <w:r w:rsidRPr="004D4D53">
              <w:rPr>
                <w:sz w:val="26"/>
                <w:szCs w:val="26"/>
              </w:rPr>
              <w:t>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4D4D53">
              <w:rPr>
                <w:sz w:val="26"/>
                <w:szCs w:val="26"/>
              </w:rPr>
              <w:t xml:space="preserve">В 2022 году </w:t>
            </w:r>
            <w:r w:rsidR="00D941F2" w:rsidRPr="004D4D53">
              <w:rPr>
                <w:color w:val="000000"/>
                <w:sz w:val="26"/>
                <w:szCs w:val="26"/>
              </w:rPr>
              <w:t>– 878,2</w:t>
            </w:r>
            <w:r w:rsidRPr="004D4D53">
              <w:rPr>
                <w:sz w:val="26"/>
                <w:szCs w:val="26"/>
              </w:rPr>
              <w:t xml:space="preserve">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2023 году – 552,8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2024 году – 536,4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2025 году – 485,5 тыс. руб.</w:t>
            </w:r>
          </w:p>
        </w:tc>
      </w:tr>
    </w:tbl>
    <w:p w:rsidR="00D279FE" w:rsidRDefault="00D279FE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</w:p>
    <w:p w:rsidR="00D279FE" w:rsidRDefault="00D279FE">
      <w:pPr>
        <w:jc w:val="center"/>
        <w:rPr>
          <w:b/>
          <w:bCs/>
          <w:color w:val="000000"/>
        </w:rPr>
      </w:pPr>
    </w:p>
    <w:p w:rsidR="00D279FE" w:rsidRDefault="009375A6">
      <w:pPr>
        <w:jc w:val="center"/>
        <w:rPr>
          <w:sz w:val="24"/>
          <w:szCs w:val="24"/>
        </w:rPr>
      </w:pPr>
      <w:r>
        <w:rPr>
          <w:b/>
          <w:bCs/>
          <w:color w:val="000000"/>
          <w:sz w:val="26"/>
          <w:szCs w:val="26"/>
        </w:rPr>
        <w:t>1. Общая характеристика сферы реализации муниципальной программы</w:t>
      </w:r>
    </w:p>
    <w:p w:rsidR="00D279FE" w:rsidRDefault="00D279FE">
      <w:pPr>
        <w:jc w:val="center"/>
        <w:rPr>
          <w:b/>
          <w:bCs/>
          <w:color w:val="000000"/>
        </w:rPr>
      </w:pPr>
    </w:p>
    <w:p w:rsidR="00D279FE" w:rsidRDefault="009375A6">
      <w:pPr>
        <w:spacing w:line="20" w:lineRule="atLeast"/>
        <w:ind w:firstLine="567"/>
        <w:jc w:val="both"/>
        <w:rPr>
          <w:sz w:val="24"/>
          <w:szCs w:val="24"/>
          <w:u w:val="single"/>
        </w:rPr>
      </w:pPr>
      <w:r>
        <w:rPr>
          <w:sz w:val="26"/>
          <w:szCs w:val="26"/>
        </w:rPr>
        <w:t>Муниципальная программа направлена на повышение эффективности функционирования органов местного самоуправления в целях достижения качественного, эффективного управления  муниципальным образованием  «</w:t>
      </w:r>
      <w:proofErr w:type="spellStart"/>
      <w:r>
        <w:rPr>
          <w:sz w:val="26"/>
          <w:szCs w:val="26"/>
        </w:rPr>
        <w:t>Лахденпохский</w:t>
      </w:r>
      <w:proofErr w:type="spellEnd"/>
      <w:r>
        <w:rPr>
          <w:sz w:val="26"/>
          <w:szCs w:val="26"/>
        </w:rPr>
        <w:t xml:space="preserve"> муниципальный район».</w:t>
      </w:r>
    </w:p>
    <w:p w:rsidR="00D279FE" w:rsidRDefault="009375A6">
      <w:pPr>
        <w:shd w:val="clear" w:color="auto" w:fill="FFFFFF"/>
        <w:tabs>
          <w:tab w:val="left" w:pos="1411"/>
          <w:tab w:val="left" w:pos="3538"/>
          <w:tab w:val="left" w:pos="5942"/>
          <w:tab w:val="left" w:pos="7786"/>
        </w:tabs>
        <w:spacing w:line="20" w:lineRule="atLeast"/>
        <w:ind w:right="38" w:firstLine="72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В основу Программы заложена целостная модель формирования </w:t>
      </w:r>
      <w:r>
        <w:rPr>
          <w:spacing w:val="-2"/>
          <w:sz w:val="26"/>
          <w:szCs w:val="26"/>
        </w:rPr>
        <w:t>системы</w:t>
      </w:r>
      <w:r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качественного муниципального управления,</w:t>
      </w:r>
      <w:r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включающая мероприятия </w:t>
      </w:r>
      <w:r>
        <w:rPr>
          <w:sz w:val="26"/>
          <w:szCs w:val="26"/>
        </w:rPr>
        <w:t xml:space="preserve">по </w:t>
      </w:r>
      <w:r>
        <w:rPr>
          <w:spacing w:val="-2"/>
          <w:sz w:val="26"/>
          <w:szCs w:val="26"/>
        </w:rPr>
        <w:t>финансовому</w:t>
      </w:r>
      <w:r>
        <w:rPr>
          <w:sz w:val="26"/>
          <w:szCs w:val="26"/>
        </w:rPr>
        <w:t xml:space="preserve"> и организационному обеспечению процесса совершенствования муниципального управления.</w:t>
      </w:r>
    </w:p>
    <w:p w:rsidR="00D279FE" w:rsidRDefault="009375A6">
      <w:pPr>
        <w:shd w:val="clear" w:color="auto" w:fill="FFFFFF"/>
        <w:spacing w:line="20" w:lineRule="atLeast"/>
        <w:ind w:right="34" w:firstLine="72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Мероприятия Программы направлены на повышение эффективности муниципального управления путем кардинального улучшения деятельности Администрации с учетом того, что повышение эффективности муниципального управления обуславливает рост </w:t>
      </w:r>
      <w:r>
        <w:rPr>
          <w:spacing w:val="-1"/>
          <w:sz w:val="26"/>
          <w:szCs w:val="26"/>
        </w:rPr>
        <w:t xml:space="preserve">социально – экономического развития и конкурентоспособности </w:t>
      </w:r>
      <w:r>
        <w:rPr>
          <w:sz w:val="26"/>
          <w:szCs w:val="26"/>
        </w:rPr>
        <w:t>муниципального района.</w:t>
      </w:r>
    </w:p>
    <w:p w:rsidR="00D279FE" w:rsidRDefault="009375A6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Одной из важнейших составляющих эффективности муниципального управления является эффективное планирование деятельности Администрации, повышение уровня профессионализма муниципальных служащих органов местного самоуправления. </w:t>
      </w:r>
    </w:p>
    <w:p w:rsidR="00D279FE" w:rsidRDefault="009375A6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В связи с этим есть </w:t>
      </w:r>
      <w:r>
        <w:rPr>
          <w:spacing w:val="-2"/>
          <w:sz w:val="26"/>
          <w:szCs w:val="26"/>
        </w:rPr>
        <w:t xml:space="preserve">необходимость </w:t>
      </w:r>
      <w:r>
        <w:rPr>
          <w:spacing w:val="-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систематического</w:t>
      </w:r>
      <w:r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дополнительного </w:t>
      </w:r>
      <w:r>
        <w:rPr>
          <w:sz w:val="26"/>
          <w:szCs w:val="26"/>
        </w:rPr>
        <w:t xml:space="preserve">профессионального </w:t>
      </w:r>
      <w:proofErr w:type="gramStart"/>
      <w:r>
        <w:rPr>
          <w:sz w:val="26"/>
          <w:szCs w:val="26"/>
        </w:rPr>
        <w:t>обучения муниципальных служащих по программам</w:t>
      </w:r>
      <w:proofErr w:type="gramEnd"/>
      <w:r>
        <w:rPr>
          <w:sz w:val="26"/>
          <w:szCs w:val="26"/>
        </w:rPr>
        <w:t xml:space="preserve"> повышения квалификации и профессиональной переподготовки, а так же получение новых знаний и опыта посредством участия в семинарах.</w:t>
      </w:r>
    </w:p>
    <w:p w:rsidR="00D279FE" w:rsidRDefault="009375A6">
      <w:pPr>
        <w:shd w:val="clear" w:color="auto" w:fill="FFFFFF"/>
        <w:tabs>
          <w:tab w:val="left" w:pos="3293"/>
        </w:tabs>
        <w:spacing w:line="20" w:lineRule="atLeast"/>
        <w:ind w:right="10" w:firstLine="49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Условием развития кадрового потенциала является комплексный и </w:t>
      </w:r>
      <w:r>
        <w:rPr>
          <w:spacing w:val="-10"/>
          <w:sz w:val="26"/>
          <w:szCs w:val="26"/>
        </w:rPr>
        <w:t xml:space="preserve">непрерывный       процесс </w:t>
      </w:r>
      <w:r>
        <w:rPr>
          <w:spacing w:val="-9"/>
          <w:sz w:val="26"/>
          <w:szCs w:val="26"/>
        </w:rPr>
        <w:t xml:space="preserve">профессионального развития муниципальных </w:t>
      </w:r>
      <w:r>
        <w:rPr>
          <w:sz w:val="26"/>
          <w:szCs w:val="26"/>
        </w:rPr>
        <w:t xml:space="preserve">служащих в органах местного самоуправления. </w:t>
      </w:r>
    </w:p>
    <w:p w:rsidR="00D279FE" w:rsidRDefault="009375A6">
      <w:pPr>
        <w:shd w:val="clear" w:color="auto" w:fill="FFFFFF"/>
        <w:tabs>
          <w:tab w:val="left" w:pos="3293"/>
        </w:tabs>
        <w:spacing w:line="20" w:lineRule="atLeast"/>
        <w:ind w:right="10" w:firstLine="490"/>
        <w:jc w:val="both"/>
        <w:rPr>
          <w:sz w:val="24"/>
          <w:szCs w:val="24"/>
        </w:rPr>
      </w:pPr>
      <w:r>
        <w:rPr>
          <w:sz w:val="26"/>
          <w:szCs w:val="26"/>
        </w:rPr>
        <w:t>Программой предусмотрены мероприятия по прохождению муниципальными служащими медицинской диспансеризации.</w:t>
      </w:r>
    </w:p>
    <w:p w:rsidR="00D279FE" w:rsidRDefault="009375A6">
      <w:pPr>
        <w:shd w:val="clear" w:color="auto" w:fill="FFFFFF"/>
        <w:spacing w:line="20" w:lineRule="atLeast"/>
        <w:ind w:firstLine="706"/>
        <w:jc w:val="both"/>
        <w:rPr>
          <w:sz w:val="24"/>
          <w:szCs w:val="24"/>
        </w:rPr>
      </w:pPr>
      <w:proofErr w:type="gramStart"/>
      <w:r>
        <w:rPr>
          <w:sz w:val="26"/>
          <w:szCs w:val="26"/>
        </w:rPr>
        <w:t>Согласно</w:t>
      </w:r>
      <w:proofErr w:type="gramEnd"/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Федерального закона "Об организации предоставления государственных и муниципальных услуг" от 27.07.2010 N 210-ФЗ </w:t>
      </w:r>
      <w:r>
        <w:rPr>
          <w:sz w:val="26"/>
          <w:szCs w:val="26"/>
        </w:rPr>
        <w:t xml:space="preserve">предоставление государственных и муниципальных услуг осуществляется в соответствии с административными регламентами, разработанными соответствующими органами местного самоуправления. С этой целью в Администрации муниципального района </w:t>
      </w:r>
      <w:r>
        <w:rPr>
          <w:spacing w:val="-2"/>
          <w:sz w:val="26"/>
          <w:szCs w:val="26"/>
        </w:rPr>
        <w:t xml:space="preserve">разрабатываются </w:t>
      </w:r>
      <w:r>
        <w:rPr>
          <w:sz w:val="26"/>
          <w:szCs w:val="26"/>
        </w:rPr>
        <w:t>административные регламенты.</w:t>
      </w:r>
    </w:p>
    <w:p w:rsidR="00D279FE" w:rsidRDefault="009375A6" w:rsidP="00C86CE7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В процессе реализации программы существует вероятность изменения объема финансового обеспечения  и мероприятий подпрограмм.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Программа реализуется в пределах бюджетных ассигнований, предусмотренных в бюджете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на соответствующий финансовый </w:t>
      </w:r>
      <w:r>
        <w:rPr>
          <w:sz w:val="26"/>
          <w:szCs w:val="26"/>
        </w:rPr>
        <w:lastRenderedPageBreak/>
        <w:t>год.</w:t>
      </w:r>
    </w:p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>2. Основные цели и задачи реализации муниципальной 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right="19"/>
        <w:jc w:val="both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ab/>
        <w:t>Цель программы:</w:t>
      </w:r>
    </w:p>
    <w:p w:rsidR="00D279FE" w:rsidRDefault="009375A6"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color w:val="282828"/>
          <w:sz w:val="26"/>
          <w:szCs w:val="26"/>
        </w:rPr>
        <w:tab/>
        <w:t xml:space="preserve">Эффективная деятельность органов местного самоуправления </w:t>
      </w:r>
      <w:proofErr w:type="spellStart"/>
      <w:r>
        <w:rPr>
          <w:color w:val="282828"/>
          <w:sz w:val="26"/>
          <w:szCs w:val="26"/>
        </w:rPr>
        <w:t>Лахденпохского</w:t>
      </w:r>
      <w:proofErr w:type="spellEnd"/>
      <w:r>
        <w:rPr>
          <w:color w:val="282828"/>
          <w:sz w:val="26"/>
          <w:szCs w:val="26"/>
        </w:rPr>
        <w:t xml:space="preserve">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</w:r>
      <w:r>
        <w:rPr>
          <w:b/>
          <w:bCs/>
          <w:sz w:val="26"/>
          <w:szCs w:val="26"/>
        </w:rPr>
        <w:t xml:space="preserve">        </w:t>
      </w:r>
    </w:p>
    <w:p w:rsidR="00D279FE" w:rsidRDefault="00D279FE">
      <w:pPr>
        <w:spacing w:line="20" w:lineRule="atLeast"/>
        <w:jc w:val="both"/>
        <w:rPr>
          <w:b/>
          <w:bCs/>
          <w:sz w:val="24"/>
          <w:szCs w:val="24"/>
        </w:rPr>
      </w:pPr>
    </w:p>
    <w:p w:rsidR="00D279FE" w:rsidRDefault="009375A6"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        Задачи программы:</w:t>
      </w:r>
    </w:p>
    <w:p w:rsidR="00D279FE" w:rsidRDefault="009375A6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>
        <w:rPr>
          <w:color w:val="282828"/>
          <w:sz w:val="26"/>
          <w:szCs w:val="26"/>
        </w:rPr>
        <w:t>- комплексное развитие муниципальной службы в органе местного самоуправления;</w:t>
      </w:r>
    </w:p>
    <w:p w:rsidR="00D279FE" w:rsidRDefault="009375A6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>
        <w:rPr>
          <w:color w:val="282828"/>
          <w:sz w:val="26"/>
          <w:szCs w:val="26"/>
        </w:rPr>
        <w:t>- обеспечение качественного и своевременного предоставления муниципальных услуг.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Концепция развития муниципального 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Лахденпохского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основывается на программно-целевом методе и состоит в реализации  настоящей программы, которая включает подпрограммы, направленные на реализацию комплекса мероприятий, обеспечивающих одновременное решение существующих проблем и задач в сфере совершенствования  муниципального  управления.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16"/>
      <w:bookmarkEnd w:id="0"/>
      <w:r>
        <w:rPr>
          <w:rFonts w:ascii="Times New Roman" w:hAnsi="Times New Roman" w:cs="Times New Roman"/>
          <w:sz w:val="26"/>
          <w:szCs w:val="26"/>
        </w:rPr>
        <w:t>Вместе с тем использование программно-целевого метода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Основные риски, которые могут возникнуть при реализации муниципальной программы: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целевых значений показателей  программы;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- невыполнение мероприятий в установленные сроки;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- снижение объемов финансирования мероприятий муниципальной программы вследствие изменения прогнозируемых объемов доходов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Лахденпохского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или неполное предоставление средств из запланированных источников в соответствующих подпрограммах.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В целях обеспечения управления рисками  предполагается организовать мониторинг реализации подпрограмм в составе муниципальной программы и на основе результатов мониторинга вносить необходимые предложения для принятия соответствующих решений, в том числе по корректировке параметров муниципальной программы.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Риск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конечных результатов муниципальной программы минимизируется формированием процедур мониторинга показателей задач подпрограмм, включая промежуточные значения  показателей по годам реализации муниципальной программы.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Минимизация рисков недофинансирования  осуществляется путем ежегодного пересмотра прогнозных показателей доходов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Лахденпохского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перераспределении средств между подпрограммами. </w:t>
      </w:r>
    </w:p>
    <w:p w:rsidR="00D279FE" w:rsidRDefault="00D27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79FE" w:rsidRDefault="009375A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Финансовое обеспечение муниципальной 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proofErr w:type="gramStart"/>
      <w:r>
        <w:rPr>
          <w:sz w:val="26"/>
          <w:szCs w:val="26"/>
        </w:rPr>
        <w:t xml:space="preserve">Объем финансирования </w:t>
      </w:r>
      <w:r w:rsidRPr="004D4D53">
        <w:rPr>
          <w:color w:val="000000"/>
          <w:sz w:val="26"/>
          <w:szCs w:val="26"/>
        </w:rPr>
        <w:t xml:space="preserve">составит </w:t>
      </w:r>
      <w:r w:rsidR="00841831" w:rsidRPr="004D4D53">
        <w:rPr>
          <w:color w:val="000000"/>
          <w:sz w:val="26"/>
          <w:szCs w:val="26"/>
        </w:rPr>
        <w:t>3</w:t>
      </w:r>
      <w:r w:rsidR="00841831">
        <w:rPr>
          <w:color w:val="000000"/>
          <w:sz w:val="26"/>
          <w:szCs w:val="26"/>
        </w:rPr>
        <w:t>213, 31</w:t>
      </w:r>
      <w:r>
        <w:rPr>
          <w:color w:val="000000"/>
          <w:sz w:val="26"/>
          <w:szCs w:val="26"/>
        </w:rPr>
        <w:t xml:space="preserve"> тыс. руб</w:t>
      </w:r>
      <w:r>
        <w:rPr>
          <w:sz w:val="26"/>
          <w:szCs w:val="26"/>
        </w:rPr>
        <w:t>., из которых</w:t>
      </w:r>
      <w:r w:rsidRPr="004D4D53">
        <w:rPr>
          <w:sz w:val="26"/>
          <w:szCs w:val="26"/>
        </w:rPr>
        <w:t xml:space="preserve">: </w:t>
      </w:r>
      <w:r w:rsidR="002872A5" w:rsidRPr="004D4D53">
        <w:rPr>
          <w:sz w:val="26"/>
          <w:szCs w:val="26"/>
        </w:rPr>
        <w:t>264,5</w:t>
      </w:r>
      <w:r>
        <w:rPr>
          <w:sz w:val="26"/>
          <w:szCs w:val="26"/>
        </w:rPr>
        <w:t xml:space="preserve"> тыс. руб. курсы повышения квалификации муниципальных служащих</w:t>
      </w:r>
      <w:r w:rsidRPr="004D4D53">
        <w:rPr>
          <w:sz w:val="26"/>
          <w:szCs w:val="26"/>
        </w:rPr>
        <w:t xml:space="preserve">; </w:t>
      </w:r>
      <w:r w:rsidRPr="004D4D53">
        <w:rPr>
          <w:color w:val="000000"/>
          <w:sz w:val="26"/>
          <w:szCs w:val="26"/>
        </w:rPr>
        <w:t>456,61</w:t>
      </w:r>
      <w:r>
        <w:rPr>
          <w:sz w:val="26"/>
          <w:szCs w:val="26"/>
        </w:rPr>
        <w:t xml:space="preserve"> тыс. руб.- прохождение диспансеризации муниципальных служащих, компенсация проезда муниципальных служащих к месту отдыха и обратно — 1000,4 тыс. руб.; компенсация </w:t>
      </w:r>
      <w:r>
        <w:rPr>
          <w:sz w:val="26"/>
          <w:szCs w:val="26"/>
        </w:rPr>
        <w:lastRenderedPageBreak/>
        <w:t xml:space="preserve">командировочных расходов — </w:t>
      </w:r>
      <w:r w:rsidR="002246E0">
        <w:rPr>
          <w:sz w:val="26"/>
          <w:szCs w:val="26"/>
        </w:rPr>
        <w:t>504,3</w:t>
      </w:r>
      <w:r>
        <w:rPr>
          <w:sz w:val="26"/>
          <w:szCs w:val="26"/>
        </w:rPr>
        <w:t xml:space="preserve"> тыс. руб.; компенсация представительских расходов Администрации</w:t>
      </w:r>
      <w:r w:rsidR="00841831">
        <w:rPr>
          <w:sz w:val="26"/>
          <w:szCs w:val="26"/>
        </w:rPr>
        <w:t xml:space="preserve"> (торжественные мероприятия)</w:t>
      </w:r>
      <w:r>
        <w:rPr>
          <w:sz w:val="26"/>
          <w:szCs w:val="26"/>
        </w:rPr>
        <w:t xml:space="preserve"> — </w:t>
      </w:r>
      <w:r w:rsidR="00841831">
        <w:rPr>
          <w:sz w:val="26"/>
          <w:szCs w:val="26"/>
        </w:rPr>
        <w:t>987,5</w:t>
      </w:r>
      <w:r>
        <w:rPr>
          <w:sz w:val="26"/>
          <w:szCs w:val="26"/>
        </w:rPr>
        <w:t xml:space="preserve"> тыс. руб.</w:t>
      </w:r>
      <w:proofErr w:type="gramEnd"/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Источник финансирования – бюджет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D279FE" w:rsidRDefault="00D279FE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4. Сроки и этапы реализации муниципальной 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sz w:val="26"/>
          <w:szCs w:val="26"/>
        </w:rPr>
      </w:pPr>
      <w:r>
        <w:rPr>
          <w:sz w:val="26"/>
          <w:szCs w:val="26"/>
        </w:rPr>
        <w:t>Срок реализации Программы с 2021 по 2025 год, без выделения этапов.</w:t>
      </w:r>
    </w:p>
    <w:p w:rsidR="008E21FC" w:rsidRDefault="008E21FC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5. Целевые показатели (индикаторы) достижения целей и решения задач муниципальной программы, прогноз конечных результатов реализации муниципальной программы</w:t>
      </w:r>
    </w:p>
    <w:p w:rsidR="00D279FE" w:rsidRDefault="00D279FE">
      <w:pPr>
        <w:pStyle w:val="ac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</w:p>
    <w:p w:rsidR="00D279FE" w:rsidRDefault="009375A6">
      <w:pPr>
        <w:pStyle w:val="ac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Конечными результатами Программы, характеризующими эффективность реализации программных мероприятий, являются: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- количество муниципальных служащих, прошедших повышение квалификации за счет средств местного бюджета – показатель определяется в соответствии с утвержденным графиком,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доля муниципальных служащих, прошедших диспансеризацию от числа муниципальных служащих, подлежащих диспансеризации – показатель установлен в соответствии с Приказом Министерства здравоохранения и социального развития Российской Федерации от 14.12.2009 года № 984н (приложение №1 Порядок прохождения диспансеризации государственными гражданскими служащими Российской Федерации и муниципальными служащими»);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доля муниципальных служащих получивших компенсацию проезда к месту отдыха и обратно;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доля муниципальных служащих получивших компенсацию командировочных расходов;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количество проведенных торжественных мероприятий (в том числе встречи делегаций);</w:t>
      </w:r>
    </w:p>
    <w:p w:rsidR="00D279FE" w:rsidRDefault="009375A6">
      <w:pPr>
        <w:tabs>
          <w:tab w:val="left" w:pos="8294"/>
        </w:tabs>
        <w:spacing w:line="20" w:lineRule="atLeast"/>
        <w:jc w:val="both"/>
        <w:rPr>
          <w:color w:val="252525"/>
          <w:sz w:val="24"/>
          <w:szCs w:val="24"/>
        </w:rPr>
      </w:pPr>
      <w:r>
        <w:rPr>
          <w:sz w:val="26"/>
          <w:szCs w:val="26"/>
        </w:rPr>
        <w:t xml:space="preserve">-количество разработанных административных регламентов предоставления муниципальных услуг  (с размещением на сайте) - показатель направлен на </w:t>
      </w:r>
      <w:r>
        <w:rPr>
          <w:color w:val="252525"/>
          <w:sz w:val="26"/>
          <w:szCs w:val="26"/>
        </w:rPr>
        <w:t>детальную регламентацию деятельности муниципальных служащих, обеспечение открытости деятельности органов местного самоуправления, на оптимизацию деятельности органов местного самоуправления, повышение ее эффективности;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отсутствие жалоб на муниципальных служащих по предоставлению муниципальных услуг - показатель характеризует качество оказания муниципальных услуг муниципальными служащими.</w:t>
      </w:r>
    </w:p>
    <w:p w:rsidR="00D279FE" w:rsidRDefault="00D279FE">
      <w:pPr>
        <w:tabs>
          <w:tab w:val="left" w:pos="902"/>
        </w:tabs>
        <w:spacing w:line="274" w:lineRule="exact"/>
        <w:ind w:right="19"/>
        <w:jc w:val="center"/>
        <w:rPr>
          <w:sz w:val="24"/>
          <w:szCs w:val="24"/>
        </w:rPr>
      </w:pPr>
    </w:p>
    <w:p w:rsidR="00D279FE" w:rsidRDefault="009375A6">
      <w:pPr>
        <w:tabs>
          <w:tab w:val="left" w:pos="902"/>
        </w:tabs>
        <w:spacing w:line="274" w:lineRule="exact"/>
        <w:ind w:right="19"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 xml:space="preserve">6. 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Обобщенная характеристика реализуемых в составе муниципальной программы мероприятий</w:t>
      </w:r>
    </w:p>
    <w:p w:rsidR="00D279FE" w:rsidRDefault="00D279FE">
      <w:pPr>
        <w:tabs>
          <w:tab w:val="left" w:pos="902"/>
        </w:tabs>
        <w:spacing w:line="274" w:lineRule="exact"/>
        <w:ind w:right="19"/>
        <w:jc w:val="center"/>
        <w:rPr>
          <w:sz w:val="24"/>
          <w:szCs w:val="24"/>
        </w:rPr>
      </w:pPr>
    </w:p>
    <w:p w:rsidR="00D279FE" w:rsidRDefault="009375A6">
      <w:pPr>
        <w:spacing w:line="240" w:lineRule="atLeast"/>
        <w:ind w:firstLine="426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В рамках муниципальной программы, исходя из целей и поставленных задач, предусмотрена реализация комплекса программных мероприятий, которые приведены в приложении.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Реализация программных мероприятий на период 2021-2025 годы направлена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повышение квалификации муниципальных служащих;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прохождение муниципальными служащими диспансеризации;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повышение качества предоставляемых Администрацией муниципальных услуг;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комплексное планирование деятельности Администрации.</w:t>
      </w:r>
    </w:p>
    <w:p w:rsidR="00D279FE" w:rsidRDefault="00D279FE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D279FE" w:rsidRDefault="009375A6">
      <w:pPr>
        <w:ind w:firstLine="540"/>
        <w:jc w:val="center"/>
        <w:rPr>
          <w:sz w:val="26"/>
          <w:szCs w:val="26"/>
        </w:rPr>
      </w:pPr>
      <w:r>
        <w:rPr>
          <w:b/>
          <w:sz w:val="26"/>
          <w:szCs w:val="26"/>
        </w:rPr>
        <w:t>7. Механизм реализации Программы и контроль над ходом ее выполнения</w:t>
      </w:r>
    </w:p>
    <w:p w:rsidR="00D279FE" w:rsidRDefault="00D279FE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D279FE" w:rsidRDefault="009375A6">
      <w:pPr>
        <w:pStyle w:val="13"/>
        <w:spacing w:after="0" w:line="240" w:lineRule="auto"/>
        <w:ind w:left="0" w:righ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Ответственным за реализацию Программы является управление делами </w:t>
      </w:r>
      <w:r>
        <w:rPr>
          <w:rFonts w:eastAsia="SimSun;宋体"/>
          <w:kern w:val="2"/>
          <w:sz w:val="26"/>
          <w:szCs w:val="26"/>
          <w:lang w:eastAsia="hi-IN" w:bidi="hi-IN"/>
        </w:rPr>
        <w:lastRenderedPageBreak/>
        <w:t xml:space="preserve">Администрации </w:t>
      </w:r>
      <w:proofErr w:type="spellStart"/>
      <w:r>
        <w:rPr>
          <w:rFonts w:eastAsia="SimSun;宋体"/>
          <w:kern w:val="2"/>
          <w:sz w:val="26"/>
          <w:szCs w:val="26"/>
          <w:lang w:eastAsia="hi-IN" w:bidi="hi-IN"/>
        </w:rPr>
        <w:t>Лахденпохского</w:t>
      </w:r>
      <w:proofErr w:type="spellEnd"/>
      <w:r>
        <w:rPr>
          <w:rFonts w:eastAsia="SimSun;宋体"/>
          <w:kern w:val="2"/>
          <w:sz w:val="26"/>
          <w:szCs w:val="26"/>
          <w:lang w:eastAsia="hi-IN" w:bidi="hi-IN"/>
        </w:rPr>
        <w:t xml:space="preserve"> муниципального района.</w:t>
      </w:r>
    </w:p>
    <w:p w:rsidR="00D279FE" w:rsidRDefault="009375A6">
      <w:pPr>
        <w:pStyle w:val="13"/>
        <w:spacing w:after="0" w:line="240" w:lineRule="auto"/>
        <w:ind w:left="0" w:right="0" w:firstLine="567"/>
        <w:jc w:val="both"/>
        <w:rPr>
          <w:sz w:val="26"/>
          <w:szCs w:val="26"/>
        </w:rPr>
      </w:pPr>
      <w:r>
        <w:rPr>
          <w:rFonts w:eastAsia="SimSun;宋体"/>
          <w:kern w:val="2"/>
          <w:sz w:val="26"/>
          <w:szCs w:val="26"/>
          <w:lang w:eastAsia="hi-IN" w:bidi="hi-IN"/>
        </w:rPr>
        <w:t xml:space="preserve">Управление делами Администрации </w:t>
      </w:r>
      <w:proofErr w:type="spellStart"/>
      <w:r>
        <w:rPr>
          <w:rFonts w:eastAsia="SimSun;宋体"/>
          <w:kern w:val="2"/>
          <w:sz w:val="26"/>
          <w:szCs w:val="26"/>
          <w:lang w:eastAsia="hi-IN" w:bidi="hi-IN"/>
        </w:rPr>
        <w:t>Лахденпохского</w:t>
      </w:r>
      <w:proofErr w:type="spellEnd"/>
      <w:r>
        <w:rPr>
          <w:rFonts w:eastAsia="SimSun;宋体"/>
          <w:kern w:val="2"/>
          <w:sz w:val="26"/>
          <w:szCs w:val="26"/>
          <w:lang w:eastAsia="hi-IN" w:bidi="hi-IN"/>
        </w:rPr>
        <w:t xml:space="preserve"> муниципального района:</w:t>
      </w:r>
    </w:p>
    <w:p w:rsidR="00D279FE" w:rsidRDefault="009375A6">
      <w:pPr>
        <w:pStyle w:val="consplustitle1"/>
        <w:tabs>
          <w:tab w:val="left" w:pos="993"/>
        </w:tabs>
        <w:spacing w:after="0" w:line="240" w:lineRule="auto"/>
        <w:ind w:left="0" w:right="0"/>
        <w:contextualSpacing/>
        <w:jc w:val="both"/>
        <w:rPr>
          <w:sz w:val="24"/>
          <w:szCs w:val="24"/>
        </w:rPr>
      </w:pPr>
      <w:r>
        <w:rPr>
          <w:rFonts w:ascii="Courier New" w:eastAsia="Courier New" w:hAnsi="Courier New" w:cs="Courier New"/>
          <w:sz w:val="26"/>
          <w:szCs w:val="26"/>
        </w:rPr>
        <w:t>-</w:t>
      </w:r>
      <w:r>
        <w:rPr>
          <w:rFonts w:eastAsia="Courier New"/>
          <w:sz w:val="26"/>
          <w:szCs w:val="26"/>
        </w:rPr>
        <w:t xml:space="preserve">  </w:t>
      </w:r>
      <w:r>
        <w:rPr>
          <w:sz w:val="26"/>
          <w:szCs w:val="26"/>
        </w:rPr>
        <w:t>подготавливает ежегодно в установленном порядке предложения по уточнению перечня программных мероприятий на очередной финансовый год, уточняет затраты по программным мероприятиям, а также механизм реализации Программы;</w:t>
      </w:r>
    </w:p>
    <w:p w:rsidR="00D279FE" w:rsidRDefault="009375A6">
      <w:pPr>
        <w:shd w:val="clear" w:color="auto" w:fill="FFFFFF"/>
        <w:tabs>
          <w:tab w:val="left" w:pos="902"/>
        </w:tabs>
        <w:spacing w:after="200" w:line="274" w:lineRule="exact"/>
        <w:ind w:left="5" w:right="19"/>
        <w:contextualSpacing/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>- готовит отчеты о ходе исполнения настоящей Программы на 1 апреля - до 15 апреля текущего года; на</w:t>
      </w:r>
      <w:proofErr w:type="gramStart"/>
      <w:r>
        <w:rPr>
          <w:sz w:val="26"/>
          <w:szCs w:val="26"/>
        </w:rPr>
        <w:t>1</w:t>
      </w:r>
      <w:proofErr w:type="gramEnd"/>
      <w:r>
        <w:rPr>
          <w:sz w:val="26"/>
          <w:szCs w:val="26"/>
        </w:rPr>
        <w:t xml:space="preserve"> июля - до 15 июля текущего года; на </w:t>
      </w:r>
      <w:r>
        <w:rPr>
          <w:color w:val="000000"/>
          <w:sz w:val="26"/>
          <w:szCs w:val="26"/>
        </w:rPr>
        <w:t>1 октября - до 15 октября текущего года в 2022, 2023, 2024, 2025, 2026  году, до 15 марта года, следующего за отчетным.</w:t>
      </w:r>
    </w:p>
    <w:p w:rsidR="00D279FE" w:rsidRDefault="009375A6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>8. Оценка эффективности муниципальной программы</w:t>
      </w:r>
    </w:p>
    <w:p w:rsidR="00D279FE" w:rsidRDefault="00D279FE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1. 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программы, показателей результатов задач муниципальной программы, показателей эффективности муниципальной программы.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2. Оценка эффективности реализации муниципальных программ ежегодно осуществляется отделом экономики на основании данных годовых отчетов о ходе реализации и об оценке эффективности реализации муниципальной программы (далее - отчеты) с учетом информации финансового управления в части финансового обеспечения.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3. Оценка эффективности реализации муниципальной программы осуществляется по следующей формуле: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  <w:lang w:val="en-US"/>
        </w:rPr>
      </w:pPr>
      <w:r>
        <w:rPr>
          <w:sz w:val="26"/>
          <w:szCs w:val="26"/>
          <w:lang w:val="en-US"/>
        </w:rPr>
        <w:t xml:space="preserve">R = SUM (Yi x Bi), </w:t>
      </w:r>
      <w:r>
        <w:rPr>
          <w:sz w:val="26"/>
          <w:szCs w:val="26"/>
        </w:rPr>
        <w:t>где</w:t>
      </w:r>
      <w:r>
        <w:rPr>
          <w:sz w:val="26"/>
          <w:szCs w:val="26"/>
          <w:lang w:val="en-US"/>
        </w:rPr>
        <w:t>: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R - оценка эффективности реализации муниципальной программы;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>
        <w:rPr>
          <w:sz w:val="26"/>
          <w:szCs w:val="26"/>
        </w:rPr>
        <w:t>Yi</w:t>
      </w:r>
      <w:proofErr w:type="spellEnd"/>
      <w:r>
        <w:rPr>
          <w:sz w:val="26"/>
          <w:szCs w:val="26"/>
        </w:rPr>
        <w:t xml:space="preserve"> - весовое значение соответствующего (i) критерия;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>
        <w:rPr>
          <w:sz w:val="26"/>
          <w:szCs w:val="26"/>
        </w:rPr>
        <w:t>Bi</w:t>
      </w:r>
      <w:proofErr w:type="spellEnd"/>
      <w:r>
        <w:rPr>
          <w:sz w:val="26"/>
          <w:szCs w:val="26"/>
        </w:rPr>
        <w:t xml:space="preserve"> - балл по соответствующему (i) критерию.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4. Критериями оценки эффективности реализации муниципальных программ являются:</w:t>
      </w:r>
    </w:p>
    <w:p w:rsidR="00D279FE" w:rsidRDefault="00D279FE">
      <w:pPr>
        <w:spacing w:line="20" w:lineRule="atLeast"/>
        <w:ind w:firstLine="540"/>
        <w:jc w:val="both"/>
        <w:rPr>
          <w:sz w:val="24"/>
          <w:szCs w:val="24"/>
        </w:rPr>
      </w:pPr>
    </w:p>
    <w:tbl>
      <w:tblPr>
        <w:tblW w:w="9720" w:type="dxa"/>
        <w:tblInd w:w="-73" w:type="dxa"/>
        <w:tblCellMar>
          <w:left w:w="45" w:type="dxa"/>
          <w:right w:w="75" w:type="dxa"/>
        </w:tblCellMar>
        <w:tblLook w:val="0000" w:firstRow="0" w:lastRow="0" w:firstColumn="0" w:lastColumn="0" w:noHBand="0" w:noVBand="0"/>
      </w:tblPr>
      <w:tblGrid>
        <w:gridCol w:w="613"/>
        <w:gridCol w:w="1223"/>
        <w:gridCol w:w="1883"/>
        <w:gridCol w:w="4742"/>
        <w:gridCol w:w="1259"/>
      </w:tblGrid>
      <w:tr w:rsidR="00D279FE">
        <w:trPr>
          <w:trHeight w:val="800"/>
        </w:trPr>
        <w:tc>
          <w:tcPr>
            <w:tcW w:w="6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N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2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Весовое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значение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критерия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(Y)</w:t>
            </w:r>
          </w:p>
        </w:tc>
        <w:tc>
          <w:tcPr>
            <w:tcW w:w="18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критерия</w:t>
            </w: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Значение критерия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Балльная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оценка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(B)</w:t>
            </w:r>
          </w:p>
        </w:tc>
      </w:tr>
      <w:tr w:rsidR="00D279FE">
        <w:trPr>
          <w:trHeight w:val="769"/>
        </w:trPr>
        <w:tc>
          <w:tcPr>
            <w:tcW w:w="61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1.</w:t>
            </w:r>
          </w:p>
        </w:tc>
        <w:tc>
          <w:tcPr>
            <w:tcW w:w="122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Y1=0,35 </w:t>
            </w:r>
          </w:p>
        </w:tc>
        <w:tc>
          <w:tcPr>
            <w:tcW w:w="184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достижение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целевых   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индикаторов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муниципальной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программы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>отчетном году</w:t>
            </w:r>
            <w:proofErr w:type="gramEnd"/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(X1)         </w:t>
            </w: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100% целевых индикаторов в отчетном году соответствуют или выше утвержденных муниципальной  программой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10   </w:t>
            </w:r>
          </w:p>
        </w:tc>
      </w:tr>
      <w:tr w:rsidR="00D279FE">
        <w:trPr>
          <w:trHeight w:val="871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более 80% целевых индикаторов в отчетном году соответствуют или выше утвержденных муниципальной программой          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6   </w:t>
            </w:r>
          </w:p>
        </w:tc>
      </w:tr>
      <w:tr w:rsidR="00D279FE">
        <w:trPr>
          <w:trHeight w:val="875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 50 до 79% целевых индикаторов 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3   </w:t>
            </w:r>
          </w:p>
        </w:tc>
      </w:tr>
      <w:tr w:rsidR="00D279FE">
        <w:trPr>
          <w:trHeight w:val="1000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менее 50% целевых индикаторов в отчетном году соответствуют или  выше утвержденных муниципальной программой либо показатели      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достижения целей не установлены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0   </w:t>
            </w:r>
          </w:p>
        </w:tc>
      </w:tr>
      <w:tr w:rsidR="00D279FE">
        <w:trPr>
          <w:trHeight w:val="743"/>
        </w:trPr>
        <w:tc>
          <w:tcPr>
            <w:tcW w:w="61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t xml:space="preserve"> 2.</w:t>
            </w:r>
          </w:p>
        </w:tc>
        <w:tc>
          <w:tcPr>
            <w:tcW w:w="122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Y2=0,3  </w:t>
            </w:r>
          </w:p>
        </w:tc>
        <w:tc>
          <w:tcPr>
            <w:tcW w:w="184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достижение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показателей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результатов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муниципальной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программы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отчетном  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году (X2)    </w:t>
            </w: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100% показателей результатов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10   </w:t>
            </w:r>
          </w:p>
        </w:tc>
      </w:tr>
      <w:tr w:rsidR="00D279FE">
        <w:trPr>
          <w:trHeight w:val="872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 85 до 99% показателей  результатов в отчетном году  соответствуют или выше утвержденных муниципальной программой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6   </w:t>
            </w:r>
          </w:p>
        </w:tc>
      </w:tr>
      <w:tr w:rsidR="00D279FE">
        <w:trPr>
          <w:trHeight w:val="877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 50 до 84% показателей  результатов в отчетном году соответствуют или выше утвержденных муниципальной программой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3   </w:t>
            </w:r>
          </w:p>
        </w:tc>
      </w:tr>
      <w:tr w:rsidR="00D279FE">
        <w:trPr>
          <w:trHeight w:val="1000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менее 50% показателей результатов  в отчетном году соответствуют или  выше утвержденных муниципальной  программой, либо показатели решения задач не установлены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0   </w:t>
            </w:r>
          </w:p>
        </w:tc>
      </w:tr>
      <w:tr w:rsidR="00D279FE">
        <w:trPr>
          <w:trHeight w:val="744"/>
        </w:trPr>
        <w:tc>
          <w:tcPr>
            <w:tcW w:w="61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3.</w:t>
            </w:r>
          </w:p>
        </w:tc>
        <w:tc>
          <w:tcPr>
            <w:tcW w:w="122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Y3=0,35 </w:t>
            </w:r>
          </w:p>
        </w:tc>
        <w:tc>
          <w:tcPr>
            <w:tcW w:w="184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достижение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показателей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эффективности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муниципальной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программы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>отчетном году</w:t>
            </w:r>
            <w:proofErr w:type="gramEnd"/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(X3)         </w:t>
            </w: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 xml:space="preserve">в отчетном году достигнуты 100% показателей эффективности,  утвержденных муниципальной         </w:t>
            </w:r>
            <w:proofErr w:type="gramEnd"/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программой          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10   </w:t>
            </w:r>
          </w:p>
        </w:tc>
      </w:tr>
      <w:tr w:rsidR="00D279FE">
        <w:trPr>
          <w:trHeight w:val="861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 xml:space="preserve">в отчетном году достигнуты от 85  до 99%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6   </w:t>
            </w:r>
          </w:p>
        </w:tc>
      </w:tr>
      <w:tr w:rsidR="00D279FE">
        <w:trPr>
          <w:trHeight w:val="878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 xml:space="preserve">в отчетном году достигнуты от 50  до 84% показателей эффективности, утвержденных муниципальной  программой                         </w:t>
            </w:r>
            <w:proofErr w:type="gramEnd"/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3   </w:t>
            </w:r>
          </w:p>
        </w:tc>
      </w:tr>
      <w:tr w:rsidR="00D279FE">
        <w:trPr>
          <w:trHeight w:val="697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отчетном году достигнуты менее  50% показателей эффективности,  утвержденных муниципальной  программой, показатели          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эффективности не установлены  либо информация об их выполнении не представлена     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0   </w:t>
            </w:r>
          </w:p>
        </w:tc>
      </w:tr>
    </w:tbl>
    <w:p w:rsidR="00D279FE" w:rsidRDefault="00D279FE">
      <w:pPr>
        <w:ind w:firstLine="540"/>
        <w:jc w:val="center"/>
        <w:rPr>
          <w:b/>
          <w:bCs/>
          <w:color w:val="000000"/>
          <w:sz w:val="24"/>
          <w:szCs w:val="24"/>
        </w:rPr>
      </w:pPr>
    </w:p>
    <w:p w:rsidR="00D279FE" w:rsidRDefault="00D279FE">
      <w:pPr>
        <w:ind w:firstLine="540"/>
        <w:jc w:val="center"/>
        <w:rPr>
          <w:b/>
          <w:bCs/>
          <w:color w:val="000000"/>
          <w:sz w:val="24"/>
          <w:szCs w:val="24"/>
        </w:rPr>
      </w:pPr>
    </w:p>
    <w:p w:rsidR="00D279FE" w:rsidRDefault="009375A6">
      <w:pPr>
        <w:ind w:firstLine="54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6"/>
          <w:szCs w:val="26"/>
        </w:rPr>
        <w:t>9. Меры управления рисками с целью минимизации их влияния на достижение целей муниципальной программы</w:t>
      </w:r>
    </w:p>
    <w:p w:rsidR="00D279FE" w:rsidRDefault="00D279FE">
      <w:pPr>
        <w:ind w:firstLine="540"/>
        <w:jc w:val="center"/>
        <w:rPr>
          <w:color w:val="000000"/>
          <w:sz w:val="24"/>
          <w:szCs w:val="24"/>
        </w:rPr>
      </w:pPr>
    </w:p>
    <w:p w:rsidR="00D279FE" w:rsidRDefault="009375A6">
      <w:pPr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В процессе реализации программы существует вероятность изменения объема финансового обеспечения  и мероприятий подпрограмм.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 w:rsidR="00D279FE" w:rsidRDefault="009375A6">
      <w:pPr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Программа реализуется в пределах бюджетных ассигнований, предусмотренных в бюджете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на соответствующий финансовый год.</w:t>
      </w:r>
    </w:p>
    <w:p w:rsidR="00D279FE" w:rsidRDefault="009375A6">
      <w:pPr>
        <w:shd w:val="clear" w:color="auto" w:fill="FFFFFF"/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>К основным рискам реализации программы относятся финансово-экономические риски, в том числе непредвиденные, нормативно-правовые риски, организационные и управленческие риски.</w:t>
      </w:r>
    </w:p>
    <w:p w:rsidR="00D279FE" w:rsidRDefault="009375A6">
      <w:pPr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lastRenderedPageBreak/>
        <w:t>Финансово-экономические риски связаны с возможным недофинансированием мероприятий подпрограммы со стороны бюджета района. Причинами непредвиденных рисков могут стать кризисные явления в экономике, природные и техногенные катастрофы и катаклизмы, которые могут привести к ухудшению динамики основных макроэкономических показателей, снижению доходов, поступающих в бюджет района, и к необходимости концентрации средств бюджета на преодоление последствий данных процессов.</w:t>
      </w:r>
    </w:p>
    <w:p w:rsidR="00D279FE" w:rsidRDefault="009375A6">
      <w:pPr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>Нормативно-правовые риски могут быть определены непринятием или несвоевременным принятием необходимых нормативных правовых актов, внесением изменений в федеральное законодательство, влияющих на мероприятия подпрограммы.</w:t>
      </w:r>
    </w:p>
    <w:p w:rsidR="00D279FE" w:rsidRDefault="009375A6">
      <w:pPr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>Организационные и управленческие риски могут возникнуть по причине недостаточной проработки вопросов, решаемых в рамках подпрограммы, неадекватности системы мониторинга реализации подпрограммы, отставания от сроков реализации мероприятий.</w:t>
      </w:r>
    </w:p>
    <w:p w:rsidR="00D279FE" w:rsidRDefault="009375A6">
      <w:pPr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Для предотвращения и минимизации рисков предполагается организовать мониторинг хода реализации мероприятий подпрограмм, что позволит своевременно принимать управленческие решения в отношении повышения эффективности использования средств и ресурсов программы, своевременной и качественной подготовки нормативных правовых документов. </w:t>
      </w:r>
    </w:p>
    <w:p w:rsidR="00D279FE" w:rsidRDefault="009375A6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6"/>
          <w:szCs w:val="26"/>
        </w:rPr>
        <w:t>В случае оказания влияния одного или нескольких факторов на достижение запланированных показателей муниципальной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муниципальной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муниципальной программы на соответствующий год.</w:t>
      </w:r>
      <w:proofErr w:type="gramEnd"/>
    </w:p>
    <w:p w:rsidR="00D279FE" w:rsidRDefault="00D279FE">
      <w:pPr>
        <w:shd w:val="clear" w:color="auto" w:fill="FFFFFF"/>
        <w:tabs>
          <w:tab w:val="left" w:pos="902"/>
        </w:tabs>
        <w:spacing w:before="278"/>
        <w:ind w:left="5" w:right="19" w:firstLine="538"/>
        <w:jc w:val="both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0" w:lineRule="atLeast"/>
        <w:ind w:left="5" w:right="19" w:firstLine="538"/>
        <w:jc w:val="both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0" w:lineRule="atLeast"/>
        <w:ind w:left="5" w:right="19" w:firstLine="538"/>
        <w:jc w:val="both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0" w:lineRule="atLeast"/>
        <w:ind w:left="5" w:right="19" w:firstLine="538"/>
        <w:jc w:val="both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D279FE" w:rsidRDefault="009375A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lastRenderedPageBreak/>
        <w:t>ПАСПОРТ</w:t>
      </w:r>
    </w:p>
    <w:p w:rsidR="00D279FE" w:rsidRDefault="009375A6">
      <w:pPr>
        <w:spacing w:line="24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муниципальной подпрограммы</w:t>
      </w:r>
    </w:p>
    <w:p w:rsidR="00D279FE" w:rsidRDefault="009375A6">
      <w:pPr>
        <w:spacing w:line="240" w:lineRule="atLeast"/>
        <w:jc w:val="center"/>
        <w:rPr>
          <w:sz w:val="24"/>
          <w:szCs w:val="24"/>
        </w:rPr>
      </w:pPr>
      <w:r>
        <w:rPr>
          <w:b/>
          <w:bCs/>
          <w:color w:val="26282F"/>
          <w:sz w:val="26"/>
          <w:szCs w:val="26"/>
        </w:rPr>
        <w:t>«</w:t>
      </w:r>
      <w:r>
        <w:rPr>
          <w:b/>
          <w:bCs/>
          <w:sz w:val="26"/>
          <w:szCs w:val="26"/>
        </w:rPr>
        <w:t>Развитие муниципальной службы</w:t>
      </w:r>
      <w:r>
        <w:rPr>
          <w:b/>
          <w:bCs/>
          <w:color w:val="26282F"/>
          <w:sz w:val="26"/>
          <w:szCs w:val="26"/>
        </w:rPr>
        <w:t>»</w:t>
      </w:r>
    </w:p>
    <w:tbl>
      <w:tblPr>
        <w:tblW w:w="9544" w:type="dxa"/>
        <w:tblInd w:w="-106" w:type="dxa"/>
        <w:tblCellMar>
          <w:left w:w="98" w:type="dxa"/>
        </w:tblCellMar>
        <w:tblLook w:val="00A0" w:firstRow="1" w:lastRow="0" w:firstColumn="1" w:lastColumn="0" w:noHBand="0" w:noVBand="0"/>
      </w:tblPr>
      <w:tblGrid>
        <w:gridCol w:w="2489"/>
        <w:gridCol w:w="7055"/>
      </w:tblGrid>
      <w:tr w:rsidR="00D279FE"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Ответственный  Исполнитель Подпрограммы 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D279FE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Управление делами Администрации</w:t>
            </w:r>
          </w:p>
        </w:tc>
      </w:tr>
      <w:tr w:rsidR="00D279FE"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Соисполнитель Подпрограммы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D279FE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нет</w:t>
            </w:r>
          </w:p>
        </w:tc>
      </w:tr>
      <w:tr w:rsidR="00D279FE">
        <w:trPr>
          <w:trHeight w:val="1450"/>
        </w:trPr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Цели Подпрограммы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Цель подпрограммы:</w:t>
            </w:r>
            <w:r>
              <w:rPr>
                <w:sz w:val="26"/>
                <w:szCs w:val="26"/>
              </w:rPr>
              <w:t xml:space="preserve"> повышение эффективности и результативности муниципальной службы в </w:t>
            </w:r>
            <w:proofErr w:type="spellStart"/>
            <w:r>
              <w:rPr>
                <w:sz w:val="26"/>
                <w:szCs w:val="26"/>
              </w:rPr>
              <w:t>Лахденпохском</w:t>
            </w:r>
            <w:proofErr w:type="spellEnd"/>
            <w:r>
              <w:rPr>
                <w:sz w:val="26"/>
                <w:szCs w:val="26"/>
              </w:rPr>
              <w:t xml:space="preserve"> муниципальном районе на основе комплексного и системного планирования развития муниципальной службы</w:t>
            </w:r>
          </w:p>
          <w:p w:rsidR="00D279FE" w:rsidRDefault="00D279FE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279FE">
        <w:tc>
          <w:tcPr>
            <w:tcW w:w="24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0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 xml:space="preserve">Задачи подпрограммы: 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обеспечение развития муниципальной службы путем повышения профессионального уровня муниципальных служащих;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обеспечение прохождения медицинской диспансеризации муниципальными служащими с заключением об отсутствии заболеваний, препятствующих прохождению муниципальной службы;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обеспечение комплексного планирования деятельности Администрации</w:t>
            </w:r>
          </w:p>
        </w:tc>
      </w:tr>
      <w:tr w:rsidR="00D279FE"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Сроки реализации Подпрограммы 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Срок реализации подпрограммы с 2021 по 2025 год без выделения этапов</w:t>
            </w:r>
          </w:p>
        </w:tc>
      </w:tr>
      <w:tr w:rsidR="00D279FE"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Финансовое обеспечение Подпрограммы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Общий объем финансирования </w:t>
            </w:r>
            <w:r w:rsidRPr="004D4D53">
              <w:rPr>
                <w:sz w:val="26"/>
                <w:szCs w:val="26"/>
              </w:rPr>
              <w:t>Подпрограммы</w:t>
            </w:r>
            <w:r w:rsidRPr="004D4D53">
              <w:rPr>
                <w:color w:val="000000"/>
                <w:sz w:val="26"/>
                <w:szCs w:val="26"/>
              </w:rPr>
              <w:t xml:space="preserve"> </w:t>
            </w:r>
            <w:r w:rsidR="00841831" w:rsidRPr="004D4D53">
              <w:rPr>
                <w:sz w:val="26"/>
                <w:szCs w:val="26"/>
              </w:rPr>
              <w:t>3213, 31</w:t>
            </w:r>
            <w:r w:rsidR="00AE2456" w:rsidRPr="004D4D5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руб. за счет средств бюджета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района, в том числе: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2021 году – </w:t>
            </w:r>
            <w:r w:rsidRPr="004D4D53">
              <w:rPr>
                <w:sz w:val="26"/>
                <w:szCs w:val="26"/>
              </w:rPr>
              <w:t>760,41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2022 году </w:t>
            </w:r>
            <w:r>
              <w:rPr>
                <w:color w:val="000000"/>
                <w:sz w:val="26"/>
                <w:szCs w:val="26"/>
              </w:rPr>
              <w:t xml:space="preserve">– </w:t>
            </w:r>
            <w:r w:rsidR="00841831">
              <w:rPr>
                <w:color w:val="000000"/>
                <w:sz w:val="26"/>
                <w:szCs w:val="26"/>
              </w:rPr>
              <w:t>878,2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2023 году – 552,8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2024 году – 536,4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2025 году – 485,5 тыс. руб.</w:t>
            </w:r>
          </w:p>
        </w:tc>
      </w:tr>
      <w:tr w:rsidR="00D279FE">
        <w:tc>
          <w:tcPr>
            <w:tcW w:w="24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индикаторы</w:t>
            </w:r>
          </w:p>
        </w:tc>
        <w:tc>
          <w:tcPr>
            <w:tcW w:w="70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удовлетворенность населения деятельностью органов местного самоуправления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</w:p>
          <w:p w:rsidR="00D279FE" w:rsidRDefault="00D279FE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</w:tc>
      </w:tr>
      <w:tr w:rsidR="00D279FE"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Показатели результатов Подпрограммы 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  повышение </w:t>
            </w:r>
            <w:r w:rsidR="004011BB" w:rsidRPr="004D4D53">
              <w:rPr>
                <w:sz w:val="26"/>
                <w:szCs w:val="26"/>
              </w:rPr>
              <w:t xml:space="preserve">квалификации </w:t>
            </w:r>
            <w:r w:rsidR="000E4592" w:rsidRPr="004D4D53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муниципальных служащих; 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доля муниципальных служащих (от числа служащих, подлежащих диспансеризации), прошедших медицинскую диспансеризацию и имеющих заключение об отсутствии заболеваний, препятствующих прохождению муниципальной службы –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доля муниципальных служащих, получивших компенсацию проезда к месту отдыха и обратно - 100 % от числа обратившихся;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-доля муниципальных служащих, получивших компенсацию командировочных расходов —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количество проведенных торжественных мероприятий (в том числе встречи делегаций) - в соответствии с условиями программы (10 мероприятий в год)</w:t>
            </w:r>
          </w:p>
        </w:tc>
      </w:tr>
    </w:tbl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right="19"/>
        <w:jc w:val="center"/>
        <w:rPr>
          <w:b/>
          <w:bCs/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>1.  Характеристика сферы реализации муниципальной программы</w:t>
      </w:r>
    </w:p>
    <w:p w:rsidR="00D279FE" w:rsidRDefault="00D279FE">
      <w:pPr>
        <w:shd w:val="clear" w:color="auto" w:fill="FFFFFF"/>
        <w:tabs>
          <w:tab w:val="left" w:pos="902"/>
        </w:tabs>
        <w:spacing w:before="278"/>
        <w:ind w:left="5" w:right="19" w:firstLine="538"/>
        <w:jc w:val="center"/>
        <w:rPr>
          <w:b/>
          <w:bCs/>
          <w:sz w:val="24"/>
          <w:szCs w:val="24"/>
        </w:rPr>
      </w:pP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эффективное планирование деятельности и финансового обеспечения деятельности органов местного самоупр</w:t>
      </w:r>
      <w:r w:rsidR="00094DE9">
        <w:rPr>
          <w:sz w:val="26"/>
          <w:szCs w:val="26"/>
        </w:rPr>
        <w:t>авления.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Для определения необходимости в повышении квалификации производиться регулярный мониторинг количественного и качественного состава муниципальных служащих, выполняемых ими функций</w:t>
      </w:r>
      <w:r>
        <w:rPr>
          <w:color w:val="FF0000"/>
          <w:sz w:val="26"/>
          <w:szCs w:val="26"/>
        </w:rPr>
        <w:t xml:space="preserve">. </w:t>
      </w:r>
      <w:r>
        <w:rPr>
          <w:sz w:val="26"/>
          <w:szCs w:val="26"/>
        </w:rPr>
        <w:t xml:space="preserve"> Такая работа носит плановый и системный </w:t>
      </w:r>
      <w:proofErr w:type="gramStart"/>
      <w:r>
        <w:rPr>
          <w:sz w:val="26"/>
          <w:szCs w:val="26"/>
        </w:rPr>
        <w:t>характер</w:t>
      </w:r>
      <w:proofErr w:type="gramEnd"/>
      <w:r>
        <w:rPr>
          <w:sz w:val="26"/>
          <w:szCs w:val="26"/>
        </w:rPr>
        <w:t xml:space="preserve"> и осуществляться за счет средств местного бюджета.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Так же муниципальной программой предусмотрены мероприятия по прохождению муниципальными служащими медицинской диспансеризации. 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>В результате проведенного опроса населения было установлено, что удовлетворенность населения деятельностью органов местного самоуправления составила приблизительно 18,2 % в 2019 году и 34% в 2020 году.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По окончании реализации подпрограммы ожидается удовлетворенность населения деятельностью органов местного самоуправления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 50%.</w:t>
      </w:r>
    </w:p>
    <w:p w:rsidR="00D279FE" w:rsidRDefault="00D279FE">
      <w:pPr>
        <w:rPr>
          <w:sz w:val="24"/>
          <w:szCs w:val="24"/>
        </w:rPr>
      </w:pPr>
    </w:p>
    <w:p w:rsidR="00D279FE" w:rsidRDefault="009375A6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  <w:r>
        <w:rPr>
          <w:b/>
          <w:bCs/>
          <w:color w:val="020001"/>
          <w:sz w:val="26"/>
          <w:szCs w:val="26"/>
        </w:rPr>
        <w:t xml:space="preserve">2. Приоритеты политики органов местного самоуправления Администрации </w:t>
      </w:r>
      <w:proofErr w:type="spellStart"/>
      <w:r>
        <w:rPr>
          <w:b/>
          <w:bCs/>
          <w:color w:val="020001"/>
          <w:sz w:val="26"/>
          <w:szCs w:val="26"/>
        </w:rPr>
        <w:t>Лахденпохского</w:t>
      </w:r>
      <w:proofErr w:type="spellEnd"/>
      <w:r>
        <w:rPr>
          <w:b/>
          <w:bCs/>
          <w:color w:val="020001"/>
          <w:sz w:val="26"/>
          <w:szCs w:val="26"/>
        </w:rPr>
        <w:t xml:space="preserve"> муниципального района в сфере реализации муниципальной подпрограммы</w:t>
      </w:r>
    </w:p>
    <w:p w:rsidR="00D279FE" w:rsidRDefault="00D279FE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2822"/>
          <w:tab w:val="left" w:pos="5323"/>
          <w:tab w:val="left" w:pos="7099"/>
        </w:tabs>
        <w:spacing w:line="20" w:lineRule="atLeast"/>
        <w:ind w:firstLine="567"/>
        <w:jc w:val="both"/>
        <w:rPr>
          <w:sz w:val="24"/>
          <w:szCs w:val="24"/>
        </w:rPr>
      </w:pPr>
      <w:r>
        <w:rPr>
          <w:spacing w:val="-8"/>
          <w:sz w:val="26"/>
          <w:szCs w:val="26"/>
        </w:rPr>
        <w:t xml:space="preserve">Приоритеты муниципальной </w:t>
      </w:r>
      <w:r>
        <w:rPr>
          <w:spacing w:val="-7"/>
          <w:sz w:val="26"/>
          <w:szCs w:val="26"/>
        </w:rPr>
        <w:t>политики развития муниципальной службы</w:t>
      </w:r>
      <w:r>
        <w:rPr>
          <w:spacing w:val="-4"/>
          <w:sz w:val="26"/>
          <w:szCs w:val="26"/>
        </w:rPr>
        <w:t xml:space="preserve"> определены следующими нормативно-правовыми </w:t>
      </w:r>
      <w:r>
        <w:rPr>
          <w:sz w:val="26"/>
          <w:szCs w:val="26"/>
        </w:rPr>
        <w:t>документами:</w:t>
      </w:r>
    </w:p>
    <w:p w:rsidR="00D279FE" w:rsidRDefault="009375A6">
      <w:pPr>
        <w:shd w:val="clear" w:color="auto" w:fill="FFFFFF"/>
        <w:spacing w:line="20" w:lineRule="atLeast"/>
        <w:ind w:firstLine="567"/>
        <w:jc w:val="both"/>
        <w:rPr>
          <w:sz w:val="24"/>
          <w:szCs w:val="24"/>
        </w:rPr>
      </w:pPr>
      <w:r>
        <w:rPr>
          <w:spacing w:val="-2"/>
          <w:sz w:val="26"/>
          <w:szCs w:val="26"/>
        </w:rPr>
        <w:t xml:space="preserve">Указом Президента Российской Федерации от 07.05.2012г. № 601 «Об </w:t>
      </w:r>
      <w:r>
        <w:rPr>
          <w:sz w:val="26"/>
          <w:szCs w:val="26"/>
        </w:rPr>
        <w:t>основных направлениях совершенствования системы государственного управления»;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Федеральным законом от 06.10.2003г. № 131-ФЗ «Об общих </w:t>
      </w:r>
      <w:r>
        <w:rPr>
          <w:spacing w:val="-1"/>
          <w:sz w:val="26"/>
          <w:szCs w:val="26"/>
        </w:rPr>
        <w:t>принципах организации местного самоуправления в Российской Федерации»;</w:t>
      </w:r>
    </w:p>
    <w:p w:rsidR="00D279FE" w:rsidRDefault="009375A6">
      <w:pPr>
        <w:tabs>
          <w:tab w:val="left" w:pos="91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color w:val="333333"/>
          <w:kern w:val="2"/>
          <w:sz w:val="26"/>
          <w:szCs w:val="26"/>
        </w:rPr>
        <w:t xml:space="preserve">      </w:t>
      </w:r>
      <w:r>
        <w:rPr>
          <w:sz w:val="26"/>
          <w:szCs w:val="26"/>
        </w:rPr>
        <w:t>Федеральный закон от 02.03.2007 года № 25-ФЗ «О муниципальной службе в Российской Федерации»;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Закон Республики Карелия от 24.07.2007 года № 1107-ЗРК « О муниципальной службе в Республике Карелия».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Приоритетом муниципальной политики в сфере реализации Подпрограммы является дальнейшее совершенствование муниципальной службы.</w:t>
      </w:r>
    </w:p>
    <w:p w:rsidR="00D279FE" w:rsidRDefault="009375A6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Одной из важнейших составляющих эффективности муниципального управления является  планирование деятельности и повышение уровня профессионализма муниципальных служащих органов местного самоуправления. 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b/>
          <w:bCs/>
          <w:sz w:val="24"/>
          <w:szCs w:val="24"/>
        </w:rPr>
      </w:pPr>
      <w:r>
        <w:rPr>
          <w:sz w:val="26"/>
          <w:szCs w:val="26"/>
        </w:rPr>
        <w:t xml:space="preserve">  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3. Цель и задачи подпрограммы 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</w:t>
      </w:r>
      <w:r>
        <w:rPr>
          <w:b/>
          <w:bCs/>
          <w:sz w:val="26"/>
          <w:szCs w:val="26"/>
          <w:u w:val="single"/>
        </w:rPr>
        <w:t xml:space="preserve"> Цель: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- повышение эффективности и результативности муниципальной службы в  </w:t>
      </w:r>
      <w:proofErr w:type="spellStart"/>
      <w:r>
        <w:rPr>
          <w:sz w:val="26"/>
          <w:szCs w:val="26"/>
        </w:rPr>
        <w:t>Лахденпохском</w:t>
      </w:r>
      <w:proofErr w:type="spellEnd"/>
      <w:r>
        <w:rPr>
          <w:sz w:val="26"/>
          <w:szCs w:val="26"/>
        </w:rPr>
        <w:t xml:space="preserve"> муниципальном районе на основе комплексного и системного планирования развития муниципальной службы.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b/>
          <w:bCs/>
          <w:sz w:val="26"/>
          <w:szCs w:val="26"/>
          <w:u w:val="single"/>
        </w:rPr>
        <w:t xml:space="preserve">Задачи: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обеспечение развития муниципальной службы путем повышения профессионального уровня муниципальных служащих;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6"/>
          <w:szCs w:val="26"/>
        </w:rPr>
        <w:t>- обеспечение прохождения медицинской диспансеризации муниципальных служащих с заключением об отсутствии заболеваний, препятствующих прохождению муниципальной службы;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6"/>
          <w:szCs w:val="26"/>
        </w:rPr>
        <w:lastRenderedPageBreak/>
        <w:t xml:space="preserve">-обеспечение комплексного планирования деятельности Администрации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33C89">
        <w:rPr>
          <w:sz w:val="26"/>
          <w:szCs w:val="26"/>
        </w:rPr>
        <w:t>.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4. Сведения о распределении объемов и источников финансирования </w:t>
      </w: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proofErr w:type="gramStart"/>
      <w:r>
        <w:rPr>
          <w:sz w:val="26"/>
          <w:szCs w:val="26"/>
        </w:rPr>
        <w:t xml:space="preserve">Объем финансирования </w:t>
      </w:r>
      <w:r>
        <w:rPr>
          <w:color w:val="000000"/>
          <w:sz w:val="26"/>
          <w:szCs w:val="26"/>
        </w:rPr>
        <w:t xml:space="preserve">составит </w:t>
      </w:r>
      <w:r w:rsidR="008B1426" w:rsidRPr="004D4D53">
        <w:rPr>
          <w:color w:val="000000"/>
          <w:sz w:val="26"/>
          <w:szCs w:val="26"/>
        </w:rPr>
        <w:t>3213, 31</w:t>
      </w:r>
      <w:r>
        <w:rPr>
          <w:color w:val="000000"/>
          <w:sz w:val="26"/>
          <w:szCs w:val="26"/>
        </w:rPr>
        <w:t xml:space="preserve"> тыс. руб</w:t>
      </w:r>
      <w:r>
        <w:rPr>
          <w:sz w:val="26"/>
          <w:szCs w:val="26"/>
        </w:rPr>
        <w:t xml:space="preserve">., из которых:  </w:t>
      </w:r>
      <w:r w:rsidR="00320AD2" w:rsidRPr="004D4D53">
        <w:rPr>
          <w:sz w:val="26"/>
          <w:szCs w:val="26"/>
        </w:rPr>
        <w:t>264,5</w:t>
      </w:r>
      <w:r>
        <w:rPr>
          <w:sz w:val="26"/>
          <w:szCs w:val="26"/>
        </w:rPr>
        <w:t xml:space="preserve"> тыс. руб. курсы повышения квалификации муниципальных служащих; </w:t>
      </w:r>
      <w:r w:rsidRPr="004D4D53">
        <w:rPr>
          <w:color w:val="000000"/>
          <w:sz w:val="26"/>
          <w:szCs w:val="26"/>
        </w:rPr>
        <w:t>456,61</w:t>
      </w:r>
      <w:r>
        <w:rPr>
          <w:sz w:val="26"/>
          <w:szCs w:val="26"/>
        </w:rPr>
        <w:t xml:space="preserve"> тыс. руб.- прохождение диспансеризации муниципальных служащих, компенсация проезда муниципальных служащих к месту отдыха и обратно — 1000,4 тыс. руб.; компенсация командировочных расходов — </w:t>
      </w:r>
      <w:r w:rsidR="00320AD2" w:rsidRPr="004D4D53">
        <w:rPr>
          <w:sz w:val="26"/>
          <w:szCs w:val="26"/>
        </w:rPr>
        <w:t>504,3</w:t>
      </w:r>
      <w:r>
        <w:rPr>
          <w:sz w:val="26"/>
          <w:szCs w:val="26"/>
        </w:rPr>
        <w:t xml:space="preserve"> тыс. руб.; компенсация представительс</w:t>
      </w:r>
      <w:r w:rsidR="008B1426">
        <w:rPr>
          <w:sz w:val="26"/>
          <w:szCs w:val="26"/>
        </w:rPr>
        <w:t>ких расходов Администрации — 987,5</w:t>
      </w:r>
      <w:r>
        <w:rPr>
          <w:sz w:val="26"/>
          <w:szCs w:val="26"/>
        </w:rPr>
        <w:t xml:space="preserve"> тыс. руб.</w:t>
      </w:r>
      <w:proofErr w:type="gramEnd"/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 xml:space="preserve">Источник финансирования – бюджет </w:t>
      </w:r>
      <w:proofErr w:type="spellStart"/>
      <w:r>
        <w:rPr>
          <w:color w:val="000000"/>
          <w:sz w:val="26"/>
          <w:szCs w:val="26"/>
        </w:rPr>
        <w:t>Лахденпохского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района.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>5. Характеристика ос</w:t>
      </w:r>
      <w:r w:rsidR="008B1426">
        <w:rPr>
          <w:b/>
          <w:bCs/>
          <w:sz w:val="26"/>
          <w:szCs w:val="26"/>
        </w:rPr>
        <w:t>новных мероприятий подпрограммы</w:t>
      </w:r>
      <w:r>
        <w:rPr>
          <w:b/>
          <w:bCs/>
          <w:sz w:val="26"/>
          <w:szCs w:val="26"/>
        </w:rPr>
        <w:t xml:space="preserve">, обоснование потребностей в бюджетных ресурсах для достижения целей и результатов подпрограммы 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Потребность в бюджетных ресурсах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для реализации Подпрограммы составляет  </w:t>
      </w:r>
      <w:r w:rsidR="008B1426" w:rsidRPr="004D4D53">
        <w:rPr>
          <w:sz w:val="26"/>
          <w:szCs w:val="26"/>
        </w:rPr>
        <w:t>3213,31</w:t>
      </w:r>
      <w:r w:rsidRPr="004D4D53">
        <w:rPr>
          <w:sz w:val="26"/>
          <w:szCs w:val="26"/>
        </w:rPr>
        <w:t xml:space="preserve"> тыс. руб., из которых:</w:t>
      </w:r>
      <w:r>
        <w:rPr>
          <w:sz w:val="26"/>
          <w:szCs w:val="26"/>
        </w:rPr>
        <w:t xml:space="preserve"> 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D279FE" w:rsidRDefault="009375A6">
      <w:pPr>
        <w:pStyle w:val="af9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Курсы повышения квалификации муниципальных служащих </w:t>
      </w:r>
    </w:p>
    <w:p w:rsidR="00D279FE" w:rsidRDefault="009375A6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По информации структурных подразделений Администрации о потребности в обучении сотрудников отделов:</w:t>
      </w:r>
    </w:p>
    <w:p w:rsidR="00D279FE" w:rsidRDefault="009375A6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4D53">
        <w:rPr>
          <w:rFonts w:ascii="Times New Roman" w:hAnsi="Times New Roman" w:cs="Times New Roman"/>
          <w:sz w:val="26"/>
          <w:szCs w:val="26"/>
        </w:rPr>
        <w:t xml:space="preserve">в 2021 году планируется обучить </w:t>
      </w:r>
      <w:r w:rsidR="004011BB" w:rsidRPr="004D4D53">
        <w:rPr>
          <w:rFonts w:ascii="Times New Roman" w:hAnsi="Times New Roman" w:cs="Times New Roman"/>
          <w:sz w:val="26"/>
          <w:szCs w:val="26"/>
        </w:rPr>
        <w:t>пять сотрудников</w:t>
      </w:r>
      <w:r w:rsidRPr="004D4D53">
        <w:rPr>
          <w:rFonts w:ascii="Times New Roman" w:hAnsi="Times New Roman" w:cs="Times New Roman"/>
          <w:sz w:val="26"/>
          <w:szCs w:val="26"/>
        </w:rPr>
        <w:t xml:space="preserve"> </w:t>
      </w:r>
      <w:r w:rsidR="004011BB" w:rsidRPr="004D4D53">
        <w:rPr>
          <w:rFonts w:ascii="Times New Roman" w:hAnsi="Times New Roman" w:cs="Times New Roman"/>
          <w:sz w:val="26"/>
          <w:szCs w:val="26"/>
        </w:rPr>
        <w:t>Администрации по программам</w:t>
      </w:r>
      <w:r w:rsidRPr="004D4D53">
        <w:rPr>
          <w:rFonts w:ascii="Times New Roman" w:hAnsi="Times New Roman" w:cs="Times New Roman"/>
          <w:sz w:val="26"/>
          <w:szCs w:val="26"/>
        </w:rPr>
        <w:t xml:space="preserve"> повышения квалификации в </w:t>
      </w:r>
      <w:r w:rsidR="004011BB" w:rsidRPr="004D4D53">
        <w:rPr>
          <w:rFonts w:ascii="Times New Roman" w:hAnsi="Times New Roman" w:cs="Times New Roman"/>
          <w:sz w:val="26"/>
          <w:szCs w:val="26"/>
        </w:rPr>
        <w:t>зависимости от трудовой функции: в сфере противодействия коррупции,  защиты</w:t>
      </w:r>
      <w:r w:rsidRPr="004D4D53">
        <w:rPr>
          <w:rFonts w:ascii="Times New Roman" w:hAnsi="Times New Roman" w:cs="Times New Roman"/>
          <w:sz w:val="26"/>
          <w:szCs w:val="26"/>
        </w:rPr>
        <w:t xml:space="preserve"> </w:t>
      </w:r>
      <w:r w:rsidR="004011BB" w:rsidRPr="004D4D53">
        <w:rPr>
          <w:rFonts w:ascii="Times New Roman" w:hAnsi="Times New Roman" w:cs="Times New Roman"/>
          <w:sz w:val="26"/>
          <w:szCs w:val="26"/>
        </w:rPr>
        <w:t>информации, ГО и ЧС, охраны труда, в сфере экономики, в сфере финансовой деятельности</w:t>
      </w:r>
      <w:r w:rsidRPr="004D4D53">
        <w:rPr>
          <w:rFonts w:ascii="Times New Roman" w:hAnsi="Times New Roman" w:cs="Times New Roman"/>
          <w:sz w:val="26"/>
          <w:szCs w:val="26"/>
        </w:rPr>
        <w:t xml:space="preserve"> (ориентировочно </w:t>
      </w:r>
      <w:r w:rsidRPr="004D4D53">
        <w:rPr>
          <w:rFonts w:ascii="Times New Roman" w:hAnsi="Times New Roman" w:cs="Times New Roman"/>
          <w:color w:val="000000"/>
          <w:sz w:val="26"/>
          <w:szCs w:val="26"/>
        </w:rPr>
        <w:t>50,6</w:t>
      </w:r>
      <w:r w:rsidRPr="004D4D53">
        <w:rPr>
          <w:rFonts w:ascii="Times New Roman" w:hAnsi="Times New Roman" w:cs="Times New Roman"/>
          <w:sz w:val="26"/>
          <w:szCs w:val="26"/>
        </w:rPr>
        <w:t xml:space="preserve"> тыс. руб.).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0933" w:rsidRDefault="009375A6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2022 </w:t>
      </w:r>
      <w:r w:rsidR="00F42C99">
        <w:rPr>
          <w:rFonts w:ascii="Times New Roman" w:hAnsi="Times New Roman" w:cs="Times New Roman"/>
          <w:sz w:val="26"/>
          <w:szCs w:val="26"/>
        </w:rPr>
        <w:t>году запланировано обучение десяти</w:t>
      </w:r>
      <w:r>
        <w:rPr>
          <w:rFonts w:ascii="Times New Roman" w:hAnsi="Times New Roman" w:cs="Times New Roman"/>
          <w:sz w:val="26"/>
          <w:szCs w:val="26"/>
        </w:rPr>
        <w:t xml:space="preserve"> сотрудников</w:t>
      </w:r>
      <w:r w:rsidR="00F42C9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42C99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F42C99">
        <w:rPr>
          <w:rFonts w:ascii="Times New Roman" w:hAnsi="Times New Roman" w:cs="Times New Roman"/>
          <w:sz w:val="26"/>
          <w:szCs w:val="26"/>
        </w:rPr>
        <w:t xml:space="preserve"> следующим программ: </w:t>
      </w:r>
      <w:r>
        <w:rPr>
          <w:rFonts w:ascii="Times New Roman" w:hAnsi="Times New Roman" w:cs="Times New Roman"/>
          <w:sz w:val="26"/>
          <w:szCs w:val="26"/>
        </w:rPr>
        <w:t xml:space="preserve"> «Контрактная система в сфере закупок товаров, работ, услуг, для обеспечения государственных и муниципальных нужд»</w:t>
      </w:r>
      <w:r w:rsidR="00F42C99">
        <w:rPr>
          <w:rFonts w:ascii="Times New Roman" w:hAnsi="Times New Roman" w:cs="Times New Roman"/>
          <w:sz w:val="26"/>
          <w:szCs w:val="26"/>
        </w:rPr>
        <w:t xml:space="preserve"> - 1 чел.</w:t>
      </w:r>
      <w:r w:rsidR="00090933">
        <w:rPr>
          <w:rFonts w:ascii="Times New Roman" w:hAnsi="Times New Roman" w:cs="Times New Roman"/>
          <w:sz w:val="26"/>
          <w:szCs w:val="26"/>
        </w:rPr>
        <w:t xml:space="preserve"> (21 тыс.</w:t>
      </w:r>
      <w:r w:rsidR="004D5CCE">
        <w:rPr>
          <w:rFonts w:ascii="Times New Roman" w:hAnsi="Times New Roman" w:cs="Times New Roman"/>
          <w:sz w:val="26"/>
          <w:szCs w:val="26"/>
        </w:rPr>
        <w:t xml:space="preserve"> </w:t>
      </w:r>
      <w:r w:rsidR="00090933">
        <w:rPr>
          <w:rFonts w:ascii="Times New Roman" w:hAnsi="Times New Roman" w:cs="Times New Roman"/>
          <w:sz w:val="26"/>
          <w:szCs w:val="26"/>
        </w:rPr>
        <w:t>руб.)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90933" w:rsidRDefault="009375A6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программе «Государственные и муниципальные финансы»</w:t>
      </w:r>
      <w:r w:rsidR="00F42C99">
        <w:rPr>
          <w:rFonts w:ascii="Times New Roman" w:hAnsi="Times New Roman" w:cs="Times New Roman"/>
          <w:sz w:val="26"/>
          <w:szCs w:val="26"/>
        </w:rPr>
        <w:t>- 1 чел.</w:t>
      </w:r>
      <w:r w:rsidR="00090933">
        <w:rPr>
          <w:rFonts w:ascii="Times New Roman" w:hAnsi="Times New Roman" w:cs="Times New Roman"/>
          <w:sz w:val="26"/>
          <w:szCs w:val="26"/>
        </w:rPr>
        <w:t xml:space="preserve"> (21 тыс. руб.)</w:t>
      </w:r>
      <w:r w:rsidR="00F42C99">
        <w:rPr>
          <w:rFonts w:ascii="Times New Roman" w:hAnsi="Times New Roman" w:cs="Times New Roman"/>
          <w:sz w:val="26"/>
          <w:szCs w:val="26"/>
        </w:rPr>
        <w:t>,</w:t>
      </w:r>
    </w:p>
    <w:p w:rsidR="00090933" w:rsidRDefault="00F42C99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«Должностные лица эвакуационных органов» -3 чел.</w:t>
      </w:r>
      <w:r w:rsidR="00090933">
        <w:rPr>
          <w:rFonts w:ascii="Times New Roman" w:hAnsi="Times New Roman" w:cs="Times New Roman"/>
          <w:sz w:val="26"/>
          <w:szCs w:val="26"/>
        </w:rPr>
        <w:t xml:space="preserve"> (бесплатно)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90933" w:rsidRDefault="00F42C99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«Председатели и члены комиссий по повышению устойчивости функционирования» - 3 чел.</w:t>
      </w:r>
      <w:r w:rsidR="00320AD2">
        <w:rPr>
          <w:rFonts w:ascii="Times New Roman" w:hAnsi="Times New Roman" w:cs="Times New Roman"/>
          <w:sz w:val="26"/>
          <w:szCs w:val="26"/>
        </w:rPr>
        <w:t xml:space="preserve"> </w:t>
      </w:r>
      <w:r w:rsidR="00090933">
        <w:rPr>
          <w:rFonts w:ascii="Times New Roman" w:hAnsi="Times New Roman" w:cs="Times New Roman"/>
          <w:sz w:val="26"/>
          <w:szCs w:val="26"/>
        </w:rPr>
        <w:t>(бесплатно)</w:t>
      </w:r>
      <w:r w:rsidR="002B4139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90933" w:rsidRDefault="002B4139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«Обеспечение безопасности персональных данных при их обработке в информационных системах персональных данных» - 1 чел.</w:t>
      </w:r>
      <w:proofErr w:type="gramStart"/>
      <w:r w:rsidR="00090933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090933">
        <w:rPr>
          <w:rFonts w:ascii="Times New Roman" w:hAnsi="Times New Roman" w:cs="Times New Roman"/>
          <w:sz w:val="26"/>
          <w:szCs w:val="26"/>
        </w:rPr>
        <w:t>27 тыс.</w:t>
      </w:r>
      <w:r w:rsidR="004D5CCE">
        <w:rPr>
          <w:rFonts w:ascii="Times New Roman" w:hAnsi="Times New Roman" w:cs="Times New Roman"/>
          <w:sz w:val="26"/>
          <w:szCs w:val="26"/>
        </w:rPr>
        <w:t xml:space="preserve"> </w:t>
      </w:r>
      <w:r w:rsidR="00090933">
        <w:rPr>
          <w:rFonts w:ascii="Times New Roman" w:hAnsi="Times New Roman" w:cs="Times New Roman"/>
          <w:sz w:val="26"/>
          <w:szCs w:val="26"/>
        </w:rPr>
        <w:t>руб.)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090933" w:rsidRDefault="002B4139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«Организация и проведение работ </w:t>
      </w:r>
      <w:r w:rsidR="00090933">
        <w:rPr>
          <w:rFonts w:ascii="Times New Roman" w:hAnsi="Times New Roman" w:cs="Times New Roman"/>
          <w:sz w:val="26"/>
          <w:szCs w:val="26"/>
        </w:rPr>
        <w:t>по защите государственной тайны в организации» (49 тыс.</w:t>
      </w:r>
      <w:r w:rsidR="002246E0">
        <w:rPr>
          <w:rFonts w:ascii="Times New Roman" w:hAnsi="Times New Roman" w:cs="Times New Roman"/>
          <w:sz w:val="26"/>
          <w:szCs w:val="26"/>
        </w:rPr>
        <w:t xml:space="preserve"> </w:t>
      </w:r>
      <w:r w:rsidR="00090933">
        <w:rPr>
          <w:rFonts w:ascii="Times New Roman" w:hAnsi="Times New Roman" w:cs="Times New Roman"/>
          <w:sz w:val="26"/>
          <w:szCs w:val="26"/>
        </w:rPr>
        <w:t>руб.).</w:t>
      </w:r>
    </w:p>
    <w:p w:rsidR="00D279FE" w:rsidRDefault="00090933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Всего</w:t>
      </w:r>
      <w:r w:rsidR="004B30C1">
        <w:rPr>
          <w:rFonts w:ascii="Times New Roman" w:hAnsi="Times New Roman" w:cs="Times New Roman"/>
          <w:sz w:val="26"/>
          <w:szCs w:val="26"/>
        </w:rPr>
        <w:t xml:space="preserve"> </w:t>
      </w:r>
      <w:r w:rsidR="004B30C1" w:rsidRPr="00094DE9">
        <w:rPr>
          <w:rFonts w:ascii="Times New Roman" w:hAnsi="Times New Roman" w:cs="Times New Roman"/>
          <w:sz w:val="26"/>
          <w:szCs w:val="26"/>
        </w:rPr>
        <w:t>(</w:t>
      </w:r>
      <w:r w:rsidRPr="00094DE9">
        <w:rPr>
          <w:rFonts w:ascii="Times New Roman" w:hAnsi="Times New Roman" w:cs="Times New Roman"/>
          <w:sz w:val="26"/>
          <w:szCs w:val="26"/>
        </w:rPr>
        <w:t>118</w:t>
      </w:r>
      <w:r w:rsidR="009375A6">
        <w:rPr>
          <w:rFonts w:ascii="Times New Roman" w:hAnsi="Times New Roman" w:cs="Times New Roman"/>
          <w:sz w:val="26"/>
          <w:szCs w:val="26"/>
        </w:rPr>
        <w:t xml:space="preserve"> тыс. руб.).</w:t>
      </w:r>
    </w:p>
    <w:p w:rsidR="00D279FE" w:rsidRDefault="009375A6">
      <w:pPr>
        <w:pStyle w:val="af9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2023 году одного сотрудника в ГКУ </w:t>
      </w:r>
      <w:proofErr w:type="gramStart"/>
      <w:r>
        <w:rPr>
          <w:rFonts w:ascii="Times New Roman" w:hAnsi="Times New Roman" w:cs="Times New Roman"/>
          <w:sz w:val="26"/>
          <w:szCs w:val="26"/>
        </w:rPr>
        <w:t>ДО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>
        <w:rPr>
          <w:rFonts w:ascii="Times New Roman" w:hAnsi="Times New Roman" w:cs="Times New Roman"/>
          <w:sz w:val="26"/>
          <w:szCs w:val="26"/>
        </w:rPr>
        <w:t>Учебно-методический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центр по ГО и ЧС»; одного сотрудника по организации ЖКХ (50,6 тыс. руб.).</w:t>
      </w:r>
    </w:p>
    <w:p w:rsidR="00D279FE" w:rsidRDefault="00D279FE">
      <w:pPr>
        <w:pStyle w:val="af9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79FE" w:rsidRDefault="009375A6">
      <w:pPr>
        <w:pStyle w:val="af9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в 2024 году планируется обучить одного сотрудника по программе повышения квалификации в сфере земельно-правовых отношений (30 тыс. руб.);</w:t>
      </w:r>
      <w:r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</w:p>
    <w:p w:rsidR="00D279FE" w:rsidRDefault="00D279FE">
      <w:pPr>
        <w:pStyle w:val="af9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79FE" w:rsidRDefault="009375A6">
      <w:pPr>
        <w:pStyle w:val="af9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в 2025 году предусмотрено повышение квалификации одного сотрудника по программе «Финансовый контроль и управление бюджетными ресурсами МО» (15,3 тыс. руб.).</w:t>
      </w:r>
    </w:p>
    <w:p w:rsidR="00D279FE" w:rsidRDefault="00D279FE">
      <w:pPr>
        <w:pStyle w:val="af9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79FE" w:rsidRPr="008E21FC" w:rsidRDefault="009375A6" w:rsidP="008E21FC">
      <w:pPr>
        <w:pStyle w:val="af9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Всего предусмотрено финансирование в </w:t>
      </w:r>
      <w:r w:rsidRPr="004D4D53">
        <w:rPr>
          <w:rFonts w:ascii="Times New Roman" w:hAnsi="Times New Roman" w:cs="Times New Roman"/>
          <w:color w:val="000000"/>
          <w:sz w:val="26"/>
          <w:szCs w:val="26"/>
        </w:rPr>
        <w:t xml:space="preserve">размере </w:t>
      </w:r>
      <w:r w:rsidR="002872A5" w:rsidRPr="004D4D53">
        <w:rPr>
          <w:rFonts w:ascii="Times New Roman" w:hAnsi="Times New Roman" w:cs="Times New Roman"/>
          <w:color w:val="000000"/>
          <w:sz w:val="26"/>
          <w:szCs w:val="26"/>
        </w:rPr>
        <w:t>264,5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FF0000"/>
          <w:sz w:val="26"/>
          <w:szCs w:val="26"/>
        </w:rPr>
        <w:t xml:space="preserve">    </w:t>
      </w:r>
      <w:r>
        <w:rPr>
          <w:color w:val="000000"/>
          <w:sz w:val="26"/>
          <w:szCs w:val="26"/>
        </w:rPr>
        <w:t>2.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В 2021 году запланирована диспансеризация 7</w:t>
      </w:r>
      <w:r>
        <w:rPr>
          <w:sz w:val="26"/>
          <w:szCs w:val="26"/>
        </w:rPr>
        <w:t xml:space="preserve"> муниципальных служащих Администрации. Стоимость диспансеризации составляет  </w:t>
      </w:r>
      <w:r w:rsidRPr="004D4D53">
        <w:rPr>
          <w:sz w:val="26"/>
          <w:szCs w:val="26"/>
        </w:rPr>
        <w:t>274,61 тыс. руб</w:t>
      </w:r>
      <w:r>
        <w:rPr>
          <w:sz w:val="26"/>
          <w:szCs w:val="26"/>
        </w:rPr>
        <w:t>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Расчет произведен на основании </w:t>
      </w:r>
      <w:proofErr w:type="gramStart"/>
      <w:r>
        <w:rPr>
          <w:sz w:val="26"/>
          <w:szCs w:val="26"/>
        </w:rPr>
        <w:t>расчета стоимости медицинских услуг диспансеризации муниципальных служащих Администрации</w:t>
      </w:r>
      <w:proofErr w:type="gramEnd"/>
      <w:r>
        <w:rPr>
          <w:sz w:val="26"/>
          <w:szCs w:val="26"/>
        </w:rPr>
        <w:t xml:space="preserve">  за 2019 год. Муниципальные служащие Администрации:  7 чел</w:t>
      </w:r>
      <w:r w:rsidRPr="004D4D53">
        <w:rPr>
          <w:sz w:val="26"/>
          <w:szCs w:val="26"/>
        </w:rPr>
        <w:t xml:space="preserve">.* 39,23 </w:t>
      </w:r>
      <w:r>
        <w:rPr>
          <w:sz w:val="26"/>
          <w:szCs w:val="26"/>
        </w:rPr>
        <w:t>тыс. руб</w:t>
      </w:r>
      <w:r w:rsidRPr="004D4D53">
        <w:rPr>
          <w:sz w:val="26"/>
          <w:szCs w:val="26"/>
        </w:rPr>
        <w:t xml:space="preserve">.= 274,61 </w:t>
      </w:r>
      <w:r>
        <w:rPr>
          <w:sz w:val="26"/>
          <w:szCs w:val="26"/>
        </w:rPr>
        <w:t>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В 2022 году запланирована диспансеризация 7 муниципальных служащих Администрации. Стоимость диспансеризации составляет  49 тыс. руб.  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Расчет произведен на основании </w:t>
      </w:r>
      <w:proofErr w:type="gramStart"/>
      <w:r>
        <w:rPr>
          <w:sz w:val="26"/>
          <w:szCs w:val="26"/>
        </w:rPr>
        <w:t>расчета стоимости медицинских услуг диспансеризации муниципальных служащих Администрации</w:t>
      </w:r>
      <w:proofErr w:type="gramEnd"/>
      <w:r>
        <w:rPr>
          <w:sz w:val="26"/>
          <w:szCs w:val="26"/>
        </w:rPr>
        <w:t xml:space="preserve">  за 2019 год. Муниципальные служащие Администрации:  7 чел.* 7 тыс. руб.= 49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В 2023 году запланирована диспансеризация 7 муниципальных служащих Администрации. Стоимость диспансеризации составляет  49 тыс. руб.  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Расчет произведен на основании </w:t>
      </w:r>
      <w:proofErr w:type="gramStart"/>
      <w:r>
        <w:rPr>
          <w:sz w:val="26"/>
          <w:szCs w:val="26"/>
        </w:rPr>
        <w:t>расчета стоимости медицинских услуг диспансеризации муниципальных служащих Администрации</w:t>
      </w:r>
      <w:proofErr w:type="gramEnd"/>
      <w:r>
        <w:rPr>
          <w:sz w:val="26"/>
          <w:szCs w:val="26"/>
        </w:rPr>
        <w:t xml:space="preserve">  за 2019 год. Муниципальные служащие Администрации:  7 чел.* 7 тыс. руб.= 49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В 2024 году запланирована диспансеризация 7 муниципальных служащих Администрации. Стоимость диспансеризации составляет  49 тыс. руб.  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Расчет произведен на основании </w:t>
      </w:r>
      <w:proofErr w:type="gramStart"/>
      <w:r>
        <w:rPr>
          <w:sz w:val="26"/>
          <w:szCs w:val="26"/>
        </w:rPr>
        <w:t>расчета стоимости медицинских услуг диспансеризации муниципальных служащих Администрации</w:t>
      </w:r>
      <w:proofErr w:type="gramEnd"/>
      <w:r>
        <w:rPr>
          <w:sz w:val="26"/>
          <w:szCs w:val="26"/>
        </w:rPr>
        <w:t xml:space="preserve">  за 2019 год. Муниципальные служащие Администрации:  7 чел.* 7 тыс. руб.= 49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В 2025 году запланирована диспансеризация 5 муниципальных служащих Администрации. Стоимость диспансеризации составляет  35 тыс. руб.  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Расчет произведен на основании </w:t>
      </w:r>
      <w:proofErr w:type="gramStart"/>
      <w:r>
        <w:rPr>
          <w:sz w:val="26"/>
          <w:szCs w:val="26"/>
        </w:rPr>
        <w:t>расчета стоимости медицинских услуг диспансеризации муниципальных служащих Администрации</w:t>
      </w:r>
      <w:proofErr w:type="gramEnd"/>
      <w:r>
        <w:rPr>
          <w:sz w:val="26"/>
          <w:szCs w:val="26"/>
        </w:rPr>
        <w:t xml:space="preserve">  за 2019 год. Муниципальные служащие Администрации:  5 чел.* 7 тыс. руб.= 35 тыс. руб.</w:t>
      </w:r>
    </w:p>
    <w:p w:rsidR="00D279FE" w:rsidRDefault="009375A6">
      <w:pPr>
        <w:jc w:val="both"/>
        <w:rPr>
          <w:color w:val="FF0000"/>
          <w:sz w:val="24"/>
          <w:szCs w:val="24"/>
        </w:rPr>
      </w:pPr>
      <w:r>
        <w:rPr>
          <w:color w:val="FF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Всего по программе на диспансеризацию муниципальных служащих предусмотрено </w:t>
      </w:r>
      <w:r w:rsidRPr="004D4D53">
        <w:rPr>
          <w:color w:val="000000"/>
          <w:sz w:val="26"/>
          <w:szCs w:val="26"/>
        </w:rPr>
        <w:t>456,61 тыс</w:t>
      </w:r>
      <w:r>
        <w:rPr>
          <w:color w:val="000000"/>
          <w:sz w:val="26"/>
          <w:szCs w:val="26"/>
        </w:rPr>
        <w:t>. руб.</w:t>
      </w:r>
    </w:p>
    <w:p w:rsidR="00D279FE" w:rsidRDefault="00D279FE">
      <w:pPr>
        <w:jc w:val="both"/>
        <w:rPr>
          <w:color w:val="FF0000"/>
          <w:sz w:val="24"/>
          <w:szCs w:val="24"/>
        </w:rPr>
      </w:pPr>
    </w:p>
    <w:p w:rsidR="00D279FE" w:rsidRDefault="009375A6">
      <w:pPr>
        <w:jc w:val="both"/>
        <w:rPr>
          <w:color w:val="FF0000"/>
          <w:sz w:val="24"/>
          <w:szCs w:val="24"/>
        </w:rPr>
      </w:pPr>
      <w:r>
        <w:rPr>
          <w:color w:val="FF0000"/>
          <w:sz w:val="26"/>
          <w:szCs w:val="26"/>
        </w:rPr>
        <w:tab/>
      </w:r>
      <w:r>
        <w:rPr>
          <w:color w:val="000000"/>
          <w:sz w:val="26"/>
          <w:szCs w:val="26"/>
        </w:rPr>
        <w:t>3.</w:t>
      </w:r>
      <w:r>
        <w:rPr>
          <w:color w:val="000000"/>
          <w:sz w:val="26"/>
          <w:szCs w:val="26"/>
          <w:u w:val="single"/>
        </w:rPr>
        <w:t xml:space="preserve"> Компенсация проезда муниципальных служащих к месту отдыха и обратно:</w:t>
      </w:r>
    </w:p>
    <w:p w:rsidR="00D279FE" w:rsidRDefault="009375A6">
      <w:pPr>
        <w:jc w:val="both"/>
        <w:rPr>
          <w:color w:val="FF0000"/>
          <w:sz w:val="24"/>
          <w:szCs w:val="24"/>
        </w:rPr>
      </w:pPr>
      <w:r>
        <w:rPr>
          <w:color w:val="FF0000"/>
          <w:sz w:val="26"/>
          <w:szCs w:val="26"/>
        </w:rPr>
        <w:tab/>
      </w:r>
      <w:r>
        <w:rPr>
          <w:color w:val="000000"/>
          <w:sz w:val="26"/>
          <w:szCs w:val="26"/>
        </w:rPr>
        <w:t>Компенсация проезда к месту отдыха и обратно осуществляется 1 раз в 2 года.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2021 году запланирована компенсация стоимости проезда муниципальным служащим к месту отдыха и обратно в размере  195,2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произведен на основании исходя из размера компенсации 12,2 тыс. руб. на количество муниципальных служащих по штатному расписанию, имеющих право на получение компенсации в текущем году  один раз в 2 года (16 человек).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2022 году запланирована компенсация стоимости проезда муниципальным служащим к месту отдыха и обратно в размере  207,4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произведен на основании исходя из размера компенсации 12,2 тыс. руб. на количество муниципальных служащих по штатному расписанию, имеющих право на получение компенсации в текущем году  один раз в 2 года (17 человек).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2023 году запланирована компенсация стоимости проезда муниципальным служащим к месту отдыха и обратно в размере  195,2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произведен на основании исходя из размера компенсации 12,2 тыс. руб. на количество муниципальных служащих по штатному расписанию, имеющих право на получение компенсации в текущем году  один раз в 2 года (16 человек).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В 2024 году запланирована компенсация стоимости проезда муниципальным </w:t>
      </w:r>
      <w:r>
        <w:rPr>
          <w:color w:val="000000"/>
          <w:sz w:val="26"/>
          <w:szCs w:val="26"/>
        </w:rPr>
        <w:lastRenderedPageBreak/>
        <w:t>служащим к месту отдыха и обратно в размере  207,4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произведен на основании исходя из размера компенсации 12,2 тыс. руб. на количество муниципальных служащих по штатному расписанию, имеющих право на получение компенсации в текущем году  один раз в 2 года (17 человек).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2025 году запланирована компенсация стоимости проезда муниципальным служащим к месту отдыха и обратно в размере  195,2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произведен на основании исходя из размера компенсации 12,2 тыс. руб. на количество муниципальных служащих по штатному расписанию, имеющих право на получение компенсации в текущем году  один раз в 2 года (16 человек).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Всего по программе на компенсацию проезда предусмотрено 1000,4 тыс. руб.</w:t>
      </w:r>
    </w:p>
    <w:p w:rsidR="00D279FE" w:rsidRDefault="00D279FE">
      <w:pPr>
        <w:jc w:val="both"/>
        <w:rPr>
          <w:sz w:val="24"/>
          <w:szCs w:val="24"/>
        </w:rPr>
      </w:pP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4. </w:t>
      </w:r>
      <w:r>
        <w:rPr>
          <w:color w:val="000000"/>
          <w:sz w:val="26"/>
          <w:szCs w:val="26"/>
          <w:u w:val="single"/>
        </w:rPr>
        <w:t>В 2021 году предусмотрена компенсация командировочных расходов</w:t>
      </w:r>
      <w:r>
        <w:rPr>
          <w:color w:val="000000"/>
          <w:sz w:val="26"/>
          <w:szCs w:val="26"/>
        </w:rPr>
        <w:t xml:space="preserve"> муниципальным служащим в размере  60 тыс. руб.</w:t>
      </w:r>
    </w:p>
    <w:p w:rsidR="00D279FE" w:rsidRDefault="009375A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Расчет складывается из расходов на проезд- 2400 руб., расходов на проживание — 3000 руб. и суточных- 600 руб. (10 человек). </w:t>
      </w:r>
    </w:p>
    <w:p w:rsidR="006B7EAA" w:rsidRPr="004D4D53" w:rsidRDefault="00806F20">
      <w:pPr>
        <w:jc w:val="both"/>
        <w:rPr>
          <w:sz w:val="24"/>
          <w:szCs w:val="24"/>
        </w:rPr>
      </w:pPr>
      <w:r w:rsidRPr="004D4D53">
        <w:rPr>
          <w:color w:val="000000"/>
          <w:sz w:val="26"/>
          <w:szCs w:val="26"/>
        </w:rPr>
        <w:t>компенсация командировочных расходов муниципальным служащим в размере 60 тыс. руб. и в связи с прохождением курсов повышения квалификации 186,3 тыс. руб.</w:t>
      </w:r>
    </w:p>
    <w:p w:rsidR="00D279FE" w:rsidRDefault="009375A6">
      <w:pPr>
        <w:jc w:val="both"/>
        <w:rPr>
          <w:sz w:val="24"/>
          <w:szCs w:val="24"/>
        </w:rPr>
      </w:pPr>
      <w:r w:rsidRPr="004D4D53">
        <w:rPr>
          <w:color w:val="000000"/>
          <w:sz w:val="26"/>
          <w:szCs w:val="26"/>
        </w:rPr>
        <w:tab/>
        <w:t xml:space="preserve">В 2022 году </w:t>
      </w:r>
      <w:proofErr w:type="gramStart"/>
      <w:r w:rsidRPr="004D4D53">
        <w:rPr>
          <w:color w:val="000000"/>
          <w:sz w:val="26"/>
          <w:szCs w:val="26"/>
        </w:rPr>
        <w:t>предусмотрена</w:t>
      </w:r>
      <w:proofErr w:type="gramEnd"/>
      <w:r w:rsidRPr="004D4D53">
        <w:rPr>
          <w:color w:val="000000"/>
          <w:sz w:val="26"/>
          <w:szCs w:val="26"/>
        </w:rPr>
        <w:t xml:space="preserve"> </w:t>
      </w:r>
    </w:p>
    <w:p w:rsidR="00D279FE" w:rsidRDefault="009375A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Расчет складывается из расходов на проезд- 2400 руб., расходов на проживание — 3000 руб. и суточных- 600 руб. (10 человек). </w:t>
      </w:r>
    </w:p>
    <w:p w:rsidR="002872A5" w:rsidRDefault="002872A5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Командировочные расходы в связи с прохождением курсов повышения квалификации:</w:t>
      </w:r>
    </w:p>
    <w:p w:rsidR="003C61BC" w:rsidRDefault="003C61BC" w:rsidP="003C61BC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«Контрактная система в сфере закупок товаров, работ, услуг, для обеспечения государственных и муниципальных нужд» - 1 чел. – 6 тыс.</w:t>
      </w:r>
      <w:r w:rsidR="006B7E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руб., </w:t>
      </w:r>
    </w:p>
    <w:p w:rsidR="003C61BC" w:rsidRPr="00806F20" w:rsidRDefault="003C61BC" w:rsidP="003C61BC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программе «Государственные и муниципальные финансы»- 1 чел. – 6 тыс.</w:t>
      </w:r>
      <w:r w:rsidR="006B7E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руб.,</w:t>
      </w:r>
    </w:p>
    <w:p w:rsidR="003C61BC" w:rsidRDefault="003C61BC" w:rsidP="003C61BC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«Должностные лица эвакуационных органов» -3 человека 5 дней – </w:t>
      </w:r>
      <w:r w:rsidR="009C075E">
        <w:rPr>
          <w:rFonts w:ascii="Times New Roman" w:hAnsi="Times New Roman" w:cs="Times New Roman"/>
          <w:sz w:val="26"/>
          <w:szCs w:val="26"/>
        </w:rPr>
        <w:t>56,7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="009C07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руб. </w:t>
      </w:r>
    </w:p>
    <w:p w:rsidR="003C61BC" w:rsidRDefault="003C61BC" w:rsidP="003C61BC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«Председатели и члены комиссий по повышению устойчивости функционирования» - 3 чел. 5 дней – </w:t>
      </w:r>
      <w:r w:rsidR="009C075E">
        <w:rPr>
          <w:rFonts w:ascii="Times New Roman" w:hAnsi="Times New Roman" w:cs="Times New Roman"/>
          <w:sz w:val="26"/>
          <w:szCs w:val="26"/>
        </w:rPr>
        <w:t>56,7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="009C07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руб. </w:t>
      </w:r>
    </w:p>
    <w:p w:rsidR="003C61BC" w:rsidRDefault="003C61BC" w:rsidP="003C61BC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«Обеспечение безопасности персональных данных при их обработке в информационных системах персональных данных» - 1 чел. 5 дней –</w:t>
      </w:r>
      <w:r w:rsidR="009C075E">
        <w:rPr>
          <w:rFonts w:ascii="Times New Roman" w:hAnsi="Times New Roman" w:cs="Times New Roman"/>
          <w:sz w:val="26"/>
          <w:szCs w:val="26"/>
        </w:rPr>
        <w:t xml:space="preserve"> 18,9 тыс. руб.</w:t>
      </w:r>
    </w:p>
    <w:p w:rsidR="003C61BC" w:rsidRDefault="003C61BC" w:rsidP="003C61BC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«Организация и проведение работ по защите государственной тайны в орг</w:t>
      </w:r>
      <w:r w:rsidR="00E72B18">
        <w:rPr>
          <w:rFonts w:ascii="Times New Roman" w:hAnsi="Times New Roman" w:cs="Times New Roman"/>
          <w:sz w:val="26"/>
          <w:szCs w:val="26"/>
        </w:rPr>
        <w:t xml:space="preserve">анизации»  1 чел. 12 дней – 42 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C61BC" w:rsidRPr="00562ECC" w:rsidRDefault="006B7EAA" w:rsidP="00562ECC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Всего на командировочные расходы предусмотрено </w:t>
      </w:r>
      <w:r w:rsidR="00E72B18" w:rsidRPr="004D4D53">
        <w:rPr>
          <w:rFonts w:ascii="Times New Roman" w:hAnsi="Times New Roman" w:cs="Times New Roman"/>
          <w:sz w:val="26"/>
          <w:szCs w:val="26"/>
        </w:rPr>
        <w:t>246,3</w:t>
      </w:r>
      <w:r w:rsidRPr="004D4D53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2023 году предусмотрена компенсация командировочных расходов муниципальным служащим в размере 78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 xml:space="preserve">Расчет складывается из расходов на проезд- 2400 руб., расходов на проживание — 3000 руб. и суточных- 600 руб. (13 человек). 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2024 году предусмотрена компенсация командировочных расходов муниципальным служащим в размере 60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 xml:space="preserve">Расчет складывается из расходов на проезд- 2400 руб., расходов на проживание — 3000 руб. и суточных- 600 руб. (10 человек). 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2025 году предусмотрена компенсация командировочных расходов муниципальным служащим в размере 60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складывается из расходов на проезд- 2400 руб., расходов на проживание — 3000 руб.</w:t>
      </w:r>
      <w:r>
        <w:rPr>
          <w:color w:val="FF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и суточных- 600 руб. (10 человек). 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Всег</w:t>
      </w:r>
      <w:r w:rsidR="006B7EAA">
        <w:rPr>
          <w:color w:val="000000"/>
          <w:sz w:val="26"/>
          <w:szCs w:val="26"/>
        </w:rPr>
        <w:t xml:space="preserve">о по программе предусмотрено </w:t>
      </w:r>
      <w:r w:rsidR="00320AD2" w:rsidRPr="004D4D53">
        <w:rPr>
          <w:color w:val="000000"/>
          <w:sz w:val="26"/>
          <w:szCs w:val="26"/>
        </w:rPr>
        <w:t>504,3</w:t>
      </w:r>
      <w:r w:rsidRPr="004D4D53">
        <w:rPr>
          <w:color w:val="000000"/>
          <w:sz w:val="26"/>
          <w:szCs w:val="26"/>
        </w:rPr>
        <w:t xml:space="preserve"> тыс. руб.</w:t>
      </w:r>
      <w:bookmarkStart w:id="1" w:name="_GoBack"/>
      <w:bookmarkEnd w:id="1"/>
    </w:p>
    <w:p w:rsidR="00D279FE" w:rsidRDefault="00D279FE">
      <w:pPr>
        <w:jc w:val="both"/>
        <w:rPr>
          <w:sz w:val="24"/>
          <w:szCs w:val="24"/>
        </w:rPr>
      </w:pP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lastRenderedPageBreak/>
        <w:t xml:space="preserve">         5. </w:t>
      </w:r>
      <w:r>
        <w:rPr>
          <w:color w:val="000000"/>
          <w:sz w:val="26"/>
          <w:szCs w:val="26"/>
          <w:u w:val="single"/>
        </w:rPr>
        <w:t>Проведение торжественных мероприятий</w:t>
      </w:r>
      <w:r>
        <w:rPr>
          <w:color w:val="000000"/>
          <w:sz w:val="26"/>
          <w:szCs w:val="26"/>
        </w:rPr>
        <w:t xml:space="preserve"> (представительские расходы, приобретение цветов, приобретение благодарственных писем и почетных грамот, расходы по приему делегаций).</w:t>
      </w:r>
    </w:p>
    <w:p w:rsidR="00D279FE" w:rsidRDefault="00FF1E2D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2021 году предусмотрены</w:t>
      </w:r>
      <w:r w:rsidR="009375A6">
        <w:rPr>
          <w:color w:val="000000"/>
          <w:sz w:val="26"/>
          <w:szCs w:val="26"/>
        </w:rPr>
        <w:t xml:space="preserve"> представительские рас</w:t>
      </w:r>
      <w:r w:rsidR="008B1426">
        <w:rPr>
          <w:color w:val="000000"/>
          <w:sz w:val="26"/>
          <w:szCs w:val="26"/>
        </w:rPr>
        <w:t>ходы Администрации в размере 180</w:t>
      </w:r>
      <w:r w:rsidR="009375A6">
        <w:rPr>
          <w:color w:val="000000"/>
          <w:sz w:val="26"/>
          <w:szCs w:val="26"/>
        </w:rPr>
        <w:t xml:space="preserve"> тыс. руб.</w:t>
      </w:r>
    </w:p>
    <w:p w:rsidR="008B1426" w:rsidRPr="008B1426" w:rsidRDefault="009375A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Расчет складывается из расходов на приобретение цветов — 10 тыс. руб., приобретение благодарственных писем почетных грамот — 1 тыс. руб., прием иногородних делегаци</w:t>
      </w:r>
      <w:r w:rsidR="008B1426">
        <w:rPr>
          <w:color w:val="000000"/>
          <w:sz w:val="26"/>
          <w:szCs w:val="26"/>
        </w:rPr>
        <w:t>й-7 тыс. руб. (10 мероприятий).</w:t>
      </w:r>
    </w:p>
    <w:p w:rsidR="00D279FE" w:rsidRDefault="00FF1E2D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В 2022 году предусмотрены </w:t>
      </w:r>
      <w:r w:rsidR="009375A6">
        <w:rPr>
          <w:color w:val="000000"/>
          <w:sz w:val="26"/>
          <w:szCs w:val="26"/>
        </w:rPr>
        <w:t xml:space="preserve"> расходы Админи</w:t>
      </w:r>
      <w:r w:rsidR="008B1426">
        <w:rPr>
          <w:color w:val="000000"/>
          <w:sz w:val="26"/>
          <w:szCs w:val="26"/>
        </w:rPr>
        <w:t>страции в размере 257,5</w:t>
      </w:r>
      <w:r w:rsidR="009375A6">
        <w:rPr>
          <w:color w:val="000000"/>
          <w:sz w:val="26"/>
          <w:szCs w:val="26"/>
        </w:rPr>
        <w:t xml:space="preserve">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складывается из расходов на приобретение цветов — 10 тыс. руб., приобретение благодарственных писем почетных грамот — 1 тыс. руб., прием иногородних делегаци</w:t>
      </w:r>
      <w:r w:rsidR="008B1426">
        <w:rPr>
          <w:color w:val="000000"/>
          <w:sz w:val="26"/>
          <w:szCs w:val="26"/>
        </w:rPr>
        <w:t>й-7 тыс. руб. (10 мероприятий), изготовление бан</w:t>
      </w:r>
      <w:r w:rsidR="002F2A04">
        <w:rPr>
          <w:color w:val="000000"/>
          <w:sz w:val="26"/>
          <w:szCs w:val="26"/>
        </w:rPr>
        <w:t>н</w:t>
      </w:r>
      <w:r w:rsidR="008B1426">
        <w:rPr>
          <w:color w:val="000000"/>
          <w:sz w:val="26"/>
          <w:szCs w:val="26"/>
        </w:rPr>
        <w:t>ера для выставки в честь  Дня РК 20 тыс. руб., оплата выставочного оборудования 2,5 тыс.</w:t>
      </w:r>
      <w:r w:rsidR="002F2A04">
        <w:rPr>
          <w:color w:val="000000"/>
          <w:sz w:val="26"/>
          <w:szCs w:val="26"/>
        </w:rPr>
        <w:t xml:space="preserve"> </w:t>
      </w:r>
      <w:r w:rsidR="008B1426">
        <w:rPr>
          <w:color w:val="000000"/>
          <w:sz w:val="26"/>
          <w:szCs w:val="26"/>
        </w:rPr>
        <w:t>руб., аренда автобуса 2 дня 55 тыс.</w:t>
      </w:r>
      <w:r w:rsidR="00FF1E2D">
        <w:rPr>
          <w:color w:val="000000"/>
          <w:sz w:val="26"/>
          <w:szCs w:val="26"/>
        </w:rPr>
        <w:t xml:space="preserve"> </w:t>
      </w:r>
      <w:r w:rsidR="008B1426">
        <w:rPr>
          <w:color w:val="000000"/>
          <w:sz w:val="26"/>
          <w:szCs w:val="26"/>
        </w:rPr>
        <w:t>руб.</w:t>
      </w:r>
    </w:p>
    <w:p w:rsidR="00D279FE" w:rsidRDefault="00FF1E2D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2023 году предусмотрены</w:t>
      </w:r>
      <w:r w:rsidR="009375A6">
        <w:rPr>
          <w:color w:val="000000"/>
          <w:sz w:val="26"/>
          <w:szCs w:val="26"/>
        </w:rPr>
        <w:t xml:space="preserve"> представительские расходы Администрации в размере 180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Расчет складывается из расходов на приобретение цветов — 10 тыс. руб., приобретение благодарственных писем почетных грамот — 1 тыс. руб., прием иногородних делегаций-7 тыс. руб. (10 мероприятий). </w:t>
      </w:r>
    </w:p>
    <w:p w:rsidR="00D279FE" w:rsidRDefault="00FF1E2D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2024 году предусмотрены</w:t>
      </w:r>
      <w:r w:rsidR="009375A6">
        <w:rPr>
          <w:color w:val="000000"/>
          <w:sz w:val="26"/>
          <w:szCs w:val="26"/>
        </w:rPr>
        <w:t xml:space="preserve"> представительские расходы Администрации в размере 190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Расчет складывается из расходов на приобретение цветов — 10 тыс. руб., приобретение благодарственных писем почетных грамот — 1 тыс. руб., прием иногородних делегаций- 8 тыс. руб. (10 мероприятий). </w:t>
      </w:r>
    </w:p>
    <w:p w:rsidR="00D279FE" w:rsidRDefault="00FF1E2D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2025 году предусмотрены</w:t>
      </w:r>
      <w:r w:rsidR="009375A6">
        <w:rPr>
          <w:color w:val="000000"/>
          <w:sz w:val="26"/>
          <w:szCs w:val="26"/>
        </w:rPr>
        <w:t xml:space="preserve"> представительские расходы Администрации в размере 180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Расчет складывается из расходов на приобретение цветов — 10 тыс. руб., приобретение благодарственных писем почетных грамот — 1 тыс. руб., прием иногородних делегаций-7 тыс. руб. (10 мероприятий). </w:t>
      </w:r>
    </w:p>
    <w:p w:rsidR="00D279FE" w:rsidRDefault="009375A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Всег</w:t>
      </w:r>
      <w:r w:rsidR="008B1426">
        <w:rPr>
          <w:color w:val="000000"/>
          <w:sz w:val="26"/>
          <w:szCs w:val="26"/>
        </w:rPr>
        <w:t xml:space="preserve">о по программе </w:t>
      </w:r>
      <w:r w:rsidR="008B1426" w:rsidRPr="004D4D53">
        <w:rPr>
          <w:color w:val="000000"/>
          <w:sz w:val="26"/>
          <w:szCs w:val="26"/>
        </w:rPr>
        <w:t>предусмотрено 987,5</w:t>
      </w:r>
      <w:r>
        <w:rPr>
          <w:color w:val="000000"/>
          <w:sz w:val="26"/>
          <w:szCs w:val="26"/>
        </w:rPr>
        <w:t xml:space="preserve"> тыс. руб.</w:t>
      </w:r>
    </w:p>
    <w:p w:rsidR="008E21FC" w:rsidRDefault="008E21FC">
      <w:pPr>
        <w:jc w:val="both"/>
        <w:rPr>
          <w:color w:val="000000"/>
          <w:sz w:val="26"/>
          <w:szCs w:val="26"/>
        </w:rPr>
      </w:pPr>
    </w:p>
    <w:p w:rsidR="008E21FC" w:rsidRDefault="008E21FC">
      <w:pPr>
        <w:jc w:val="both"/>
        <w:rPr>
          <w:sz w:val="24"/>
          <w:szCs w:val="24"/>
        </w:rPr>
      </w:pPr>
    </w:p>
    <w:p w:rsidR="00D279FE" w:rsidRDefault="00D279FE">
      <w:pPr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6. Сроки и этапы реализации муниципальной 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sz w:val="24"/>
          <w:szCs w:val="24"/>
        </w:rPr>
      </w:pPr>
      <w:r>
        <w:rPr>
          <w:sz w:val="26"/>
          <w:szCs w:val="26"/>
        </w:rPr>
        <w:t>Срок реализации Программы с 2021 по 2025 год, без выделения этапов.</w:t>
      </w:r>
    </w:p>
    <w:p w:rsidR="00D279FE" w:rsidRDefault="00D279FE">
      <w:pPr>
        <w:rPr>
          <w:b/>
          <w:bCs/>
          <w:sz w:val="22"/>
          <w:szCs w:val="22"/>
        </w:rPr>
      </w:pPr>
    </w:p>
    <w:p w:rsidR="00D279FE" w:rsidRDefault="00D279FE">
      <w:pPr>
        <w:jc w:val="center"/>
        <w:rPr>
          <w:b/>
          <w:bCs/>
          <w:sz w:val="22"/>
          <w:szCs w:val="22"/>
        </w:rPr>
      </w:pPr>
    </w:p>
    <w:p w:rsidR="00D279FE" w:rsidRDefault="00D279FE">
      <w:pPr>
        <w:jc w:val="center"/>
        <w:rPr>
          <w:b/>
          <w:bCs/>
          <w:sz w:val="22"/>
          <w:szCs w:val="22"/>
        </w:rPr>
      </w:pPr>
    </w:p>
    <w:p w:rsidR="00D279FE" w:rsidRDefault="00D279FE">
      <w:pPr>
        <w:jc w:val="center"/>
        <w:rPr>
          <w:b/>
          <w:bCs/>
          <w:sz w:val="22"/>
          <w:szCs w:val="22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right="19"/>
        <w:jc w:val="center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right="19"/>
        <w:jc w:val="center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right="19"/>
        <w:jc w:val="center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right="19"/>
        <w:jc w:val="center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right="19"/>
        <w:jc w:val="center"/>
        <w:rPr>
          <w:b/>
          <w:bCs/>
          <w:sz w:val="24"/>
          <w:szCs w:val="24"/>
        </w:rPr>
      </w:pPr>
    </w:p>
    <w:p w:rsidR="00D279FE" w:rsidRDefault="00D279FE" w:rsidP="003155C4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b/>
          <w:bCs/>
          <w:sz w:val="24"/>
          <w:szCs w:val="24"/>
        </w:rPr>
      </w:pPr>
    </w:p>
    <w:p w:rsidR="00FF1E2D" w:rsidRDefault="00FF1E2D" w:rsidP="003155C4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b/>
          <w:bCs/>
          <w:sz w:val="24"/>
          <w:szCs w:val="24"/>
        </w:rPr>
      </w:pPr>
    </w:p>
    <w:p w:rsidR="003155C4" w:rsidRDefault="003155C4" w:rsidP="003155C4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b/>
          <w:bCs/>
          <w:sz w:val="24"/>
          <w:szCs w:val="24"/>
        </w:rPr>
      </w:pPr>
    </w:p>
    <w:p w:rsidR="00D279FE" w:rsidRDefault="009375A6">
      <w:pPr>
        <w:contextualSpacing/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ПАСПОРТ</w:t>
      </w:r>
    </w:p>
    <w:p w:rsidR="00D279FE" w:rsidRDefault="009375A6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 муниципальной подпрограммы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67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 «Доступность и качество муниципальных услуг»</w:t>
      </w: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67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ab/>
      </w:r>
    </w:p>
    <w:tbl>
      <w:tblPr>
        <w:tblW w:w="9544" w:type="dxa"/>
        <w:tblInd w:w="-106" w:type="dxa"/>
        <w:tblCellMar>
          <w:left w:w="98" w:type="dxa"/>
        </w:tblCellMar>
        <w:tblLook w:val="00A0" w:firstRow="1" w:lastRow="0" w:firstColumn="1" w:lastColumn="0" w:noHBand="0" w:noVBand="0"/>
      </w:tblPr>
      <w:tblGrid>
        <w:gridCol w:w="2720"/>
        <w:gridCol w:w="6824"/>
      </w:tblGrid>
      <w:tr w:rsidR="00D279FE"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Ответственный Исполнитель  Подпрограммы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(Управление делами) </w:t>
            </w:r>
          </w:p>
        </w:tc>
      </w:tr>
      <w:tr w:rsidR="00D279FE"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Соисполнитель  Подпрограммы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  <w:r>
              <w:rPr>
                <w:sz w:val="26"/>
                <w:szCs w:val="26"/>
              </w:rPr>
              <w:t>Структурные подразделения Администрации (отдел экономики, отдел социальной работы, отдел строительства и земельных отношений)</w:t>
            </w:r>
          </w:p>
        </w:tc>
      </w:tr>
      <w:tr w:rsidR="00D279FE">
        <w:trPr>
          <w:trHeight w:val="774"/>
        </w:trPr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качественное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предоставление муниципальных услуг в установленный  законом срок</w:t>
            </w:r>
          </w:p>
        </w:tc>
      </w:tr>
      <w:tr w:rsidR="00D279FE">
        <w:trPr>
          <w:trHeight w:val="1467"/>
        </w:trPr>
        <w:tc>
          <w:tcPr>
            <w:tcW w:w="27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D279FE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обеспечение доступности информации о порядке и ходе предоставления муниципальных услуг,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обеспечение отсутствия жалоб на муниципальных служащих по предоставлению муниципальных услуг</w:t>
            </w:r>
          </w:p>
        </w:tc>
      </w:tr>
      <w:tr w:rsidR="00D279FE"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Объемы и источники финансирования Подпрограммы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без финансовых затрат</w:t>
            </w:r>
          </w:p>
        </w:tc>
      </w:tr>
      <w:tr w:rsidR="00D279FE">
        <w:tc>
          <w:tcPr>
            <w:tcW w:w="27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индикаторы</w:t>
            </w:r>
          </w:p>
        </w:tc>
        <w:tc>
          <w:tcPr>
            <w:tcW w:w="6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 соблюдение сроков предоставления муниципальных услуг;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 доля  заявителей  удовлетворенных  компетентностью обслуживания муниципальных служащих</w:t>
            </w:r>
          </w:p>
        </w:tc>
      </w:tr>
      <w:tr w:rsidR="00D279FE">
        <w:trPr>
          <w:trHeight w:val="1132"/>
        </w:trPr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Показатели результатов Подпрограммы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доля разработанных  административных  регламентов предоставления муниципальных услуг (с размещением на сайте) —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количество жалоб на предоставление муниципальных услуг муниципальными служащими Администрации – 0.</w:t>
            </w:r>
          </w:p>
        </w:tc>
      </w:tr>
      <w:tr w:rsidR="00D279FE">
        <w:trPr>
          <w:trHeight w:val="822"/>
        </w:trPr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Этапы и сроки реализации Подпрограммы 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2021-2025 год, без выделения этапов</w:t>
            </w:r>
          </w:p>
        </w:tc>
      </w:tr>
    </w:tbl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right="19"/>
        <w:jc w:val="center"/>
        <w:rPr>
          <w:b/>
          <w:bCs/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>1. Характеристика сферы реализации муниципальной подпрограммы</w:t>
      </w:r>
    </w:p>
    <w:p w:rsidR="00D279FE" w:rsidRDefault="009375A6">
      <w:pPr>
        <w:ind w:firstLine="72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В рамках повышения эффективности муниципального управления одними из ключевых задач являются повышение качества жизни населения, к ведущим показателям, характеризующим качество жизни, </w:t>
      </w:r>
      <w:proofErr w:type="gramStart"/>
      <w:r>
        <w:rPr>
          <w:sz w:val="26"/>
          <w:szCs w:val="26"/>
        </w:rPr>
        <w:t>относятся</w:t>
      </w:r>
      <w:proofErr w:type="gramEnd"/>
      <w:r>
        <w:rPr>
          <w:sz w:val="26"/>
          <w:szCs w:val="26"/>
        </w:rPr>
        <w:t xml:space="preserve"> в том числе качество и доступность муниципальных услуг, предоставляемых как гражданам, так и организациям. Обеспечение качества предоставляемых услуг и их доступности в значительной мере определяет доверие населения к органам местного самоуправления.</w:t>
      </w:r>
    </w:p>
    <w:p w:rsidR="00D279FE" w:rsidRDefault="009375A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Муниципальные услуги, предоставляемые непосредственно Администрацией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по запросам заявителей, подлежат регламентации. </w:t>
      </w:r>
      <w:r>
        <w:rPr>
          <w:sz w:val="26"/>
          <w:szCs w:val="26"/>
        </w:rPr>
        <w:tab/>
        <w:t xml:space="preserve">В настоящий момент в </w:t>
      </w:r>
      <w:proofErr w:type="spellStart"/>
      <w:r>
        <w:rPr>
          <w:sz w:val="26"/>
          <w:szCs w:val="26"/>
        </w:rPr>
        <w:t>Лахденпохском</w:t>
      </w:r>
      <w:proofErr w:type="spellEnd"/>
      <w:r>
        <w:rPr>
          <w:sz w:val="26"/>
          <w:szCs w:val="26"/>
        </w:rPr>
        <w:t xml:space="preserve"> муниципальном районе подготовлен сводный перечень муниципальных услуг, разрабатываются и утверждаются административные регламенты по предоставлению муниципальных услуг.</w:t>
      </w:r>
    </w:p>
    <w:p w:rsidR="002246E0" w:rsidRDefault="002246E0">
      <w:pPr>
        <w:ind w:firstLine="720"/>
        <w:jc w:val="both"/>
        <w:rPr>
          <w:sz w:val="24"/>
          <w:szCs w:val="24"/>
        </w:rPr>
      </w:pPr>
    </w:p>
    <w:p w:rsidR="00D279FE" w:rsidRDefault="00D279FE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</w:p>
    <w:p w:rsidR="00D279FE" w:rsidRDefault="009375A6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  <w:r>
        <w:rPr>
          <w:b/>
          <w:bCs/>
          <w:color w:val="020001"/>
          <w:sz w:val="26"/>
          <w:szCs w:val="26"/>
        </w:rPr>
        <w:lastRenderedPageBreak/>
        <w:t xml:space="preserve">2. Приоритеты политики органов местного самоуправления Администрации </w:t>
      </w:r>
      <w:proofErr w:type="spellStart"/>
      <w:r>
        <w:rPr>
          <w:b/>
          <w:bCs/>
          <w:color w:val="020001"/>
          <w:sz w:val="26"/>
          <w:szCs w:val="26"/>
        </w:rPr>
        <w:t>Лахденпохского</w:t>
      </w:r>
      <w:proofErr w:type="spellEnd"/>
      <w:r>
        <w:rPr>
          <w:b/>
          <w:bCs/>
          <w:color w:val="020001"/>
          <w:sz w:val="26"/>
          <w:szCs w:val="26"/>
        </w:rPr>
        <w:t xml:space="preserve"> муниципального района в сфере реализации муниципальной подпрограммы</w:t>
      </w:r>
    </w:p>
    <w:p w:rsidR="00D279FE" w:rsidRDefault="00D279FE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2822"/>
          <w:tab w:val="left" w:pos="5323"/>
          <w:tab w:val="left" w:pos="7099"/>
        </w:tabs>
        <w:spacing w:line="20" w:lineRule="atLeast"/>
        <w:jc w:val="both"/>
        <w:rPr>
          <w:sz w:val="24"/>
          <w:szCs w:val="24"/>
        </w:rPr>
      </w:pPr>
      <w:r>
        <w:rPr>
          <w:spacing w:val="-8"/>
          <w:sz w:val="26"/>
          <w:szCs w:val="26"/>
        </w:rPr>
        <w:t xml:space="preserve">   Приоритеты муниципальной </w:t>
      </w:r>
      <w:r>
        <w:rPr>
          <w:spacing w:val="-7"/>
          <w:sz w:val="26"/>
          <w:szCs w:val="26"/>
        </w:rPr>
        <w:t>политики развития муниципальной службы</w:t>
      </w:r>
      <w:r>
        <w:rPr>
          <w:spacing w:val="-4"/>
          <w:sz w:val="26"/>
          <w:szCs w:val="26"/>
        </w:rPr>
        <w:t xml:space="preserve"> определены следующими нормативно-правовыми </w:t>
      </w:r>
      <w:r>
        <w:rPr>
          <w:sz w:val="26"/>
          <w:szCs w:val="26"/>
        </w:rPr>
        <w:t>документами: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spacing w:val="-1"/>
          <w:sz w:val="24"/>
          <w:szCs w:val="24"/>
        </w:rPr>
      </w:pPr>
      <w:r>
        <w:rPr>
          <w:sz w:val="26"/>
          <w:szCs w:val="26"/>
        </w:rPr>
        <w:t xml:space="preserve">   Федеральным законом от 06.10.2003г. № 131-ФЗ «Об общих </w:t>
      </w:r>
      <w:r>
        <w:rPr>
          <w:spacing w:val="-1"/>
          <w:sz w:val="26"/>
          <w:szCs w:val="26"/>
        </w:rPr>
        <w:t>принципах организации местного самоуправления в Российской Федерации»;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kern w:val="2"/>
          <w:sz w:val="26"/>
          <w:szCs w:val="26"/>
        </w:rPr>
        <w:t xml:space="preserve"> Федеральным законом от 27.07.2010 N 210-ФЗ «Об организации предоставления государственных и муниципальных услуг»;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color w:val="000000"/>
          <w:kern w:val="2"/>
          <w:sz w:val="26"/>
          <w:szCs w:val="26"/>
        </w:rPr>
        <w:t xml:space="preserve"> Федеральным законом от 27.07.2006 N 149-ФЗ (ред. от 03.04.2020) "Об информации, информационных технологиях и о защите информации".</w:t>
      </w:r>
    </w:p>
    <w:p w:rsidR="00D279FE" w:rsidRDefault="009375A6">
      <w:pPr>
        <w:jc w:val="both"/>
        <w:rPr>
          <w:spacing w:val="-8"/>
          <w:sz w:val="24"/>
          <w:szCs w:val="24"/>
        </w:rPr>
      </w:pPr>
      <w:r>
        <w:rPr>
          <w:sz w:val="26"/>
          <w:szCs w:val="26"/>
        </w:rPr>
        <w:t xml:space="preserve">    Приоритетами политики в сфере реализации муниципальной программы являются:</w:t>
      </w:r>
    </w:p>
    <w:p w:rsidR="00D279FE" w:rsidRDefault="009375A6">
      <w:pPr>
        <w:jc w:val="both"/>
        <w:rPr>
          <w:spacing w:val="-8"/>
          <w:sz w:val="24"/>
          <w:szCs w:val="24"/>
        </w:rPr>
      </w:pPr>
      <w:r>
        <w:rPr>
          <w:sz w:val="26"/>
          <w:szCs w:val="26"/>
        </w:rPr>
        <w:t>-    повышение качества и доступности муниципальных услуг, развитие свободного, устойчивого и безопасного взаимодействия граждан и органов местного самоуправления;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>- упорядочение существующей информации в информационно-телекоммуникационной сети "Интернет" о режимах работы и оказываемых муниципальных услугах организаций и учреждений;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>- предоставление более широких возможностей получения гражданами муниципальных услуг в электронном виде, в том числе популяризация возможностей получения услуг в электронной форме;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>- развитие технологий электронного взаимодействия  граждан, организаций, государственных органов, органов местного самоуправления наряду с сохранением возможности взаимодействия граждан с указанными организациями и органами без применения информационных технологий.</w:t>
      </w:r>
    </w:p>
    <w:p w:rsidR="00D279FE" w:rsidRDefault="00D279FE">
      <w:pPr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3. Цель и задачи подпрограммы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 </w:t>
      </w:r>
      <w:r>
        <w:rPr>
          <w:b/>
          <w:bCs/>
          <w:sz w:val="26"/>
          <w:szCs w:val="26"/>
        </w:rPr>
        <w:t xml:space="preserve"> Цель</w:t>
      </w:r>
      <w:r>
        <w:rPr>
          <w:sz w:val="26"/>
          <w:szCs w:val="26"/>
        </w:rPr>
        <w:t xml:space="preserve">: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 качественное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предоставление муниципальных услуг в установленный  законом срок.</w:t>
      </w:r>
    </w:p>
    <w:p w:rsidR="00D279FE" w:rsidRDefault="00D279FE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</w:t>
      </w:r>
      <w:r>
        <w:rPr>
          <w:b/>
          <w:bCs/>
          <w:sz w:val="26"/>
          <w:szCs w:val="26"/>
        </w:rPr>
        <w:t xml:space="preserve">  Задачи: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обеспечение доступности информации о порядке и ходе предоставления муниципальных услуг,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6"/>
          <w:szCs w:val="26"/>
        </w:rPr>
        <w:t>-обеспечение отсутствия жалоб на муниципальных служащих по предоставлению муниципальных услуг.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 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right="19"/>
        <w:jc w:val="center"/>
        <w:rPr>
          <w:sz w:val="24"/>
          <w:szCs w:val="24"/>
        </w:rPr>
      </w:pPr>
      <w:r>
        <w:rPr>
          <w:sz w:val="26"/>
          <w:szCs w:val="26"/>
        </w:rPr>
        <w:t xml:space="preserve">    </w:t>
      </w:r>
      <w:r>
        <w:rPr>
          <w:b/>
          <w:bCs/>
          <w:sz w:val="26"/>
          <w:szCs w:val="26"/>
        </w:rPr>
        <w:t>4. Сроки и этапы реализации муниципальной 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sz w:val="24"/>
          <w:szCs w:val="24"/>
        </w:rPr>
      </w:pPr>
      <w:r>
        <w:rPr>
          <w:sz w:val="26"/>
          <w:szCs w:val="26"/>
        </w:rPr>
        <w:t>Срок  реализации  Программы  с 2021 по 2025 год, без  выделения   этапов.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b/>
          <w:bCs/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5. Прогноз ожидаемых результатов подпрограммы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Реализация Подпрограммы предполагает достижение следующих результатов: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разработка 100% административных регламентов (с размещением на сайте);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6"/>
          <w:szCs w:val="26"/>
        </w:rPr>
        <w:t>- количество жалоб на предоставление муниципальных услуг муниципальными служащими Администрации – 0.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</w:p>
    <w:sectPr w:rsidR="00D279FE" w:rsidSect="006A6029">
      <w:pgSz w:w="11906" w:h="16838"/>
      <w:pgMar w:top="680" w:right="680" w:bottom="510" w:left="1418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758"/>
    <w:multiLevelType w:val="multilevel"/>
    <w:tmpl w:val="2A8EE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52DA"/>
    <w:multiLevelType w:val="multilevel"/>
    <w:tmpl w:val="586A7354"/>
    <w:lvl w:ilvl="0">
      <w:start w:val="1"/>
      <w:numFmt w:val="upperRoman"/>
      <w:pStyle w:val="1"/>
      <w:lvlText w:val="%1."/>
      <w:lvlJc w:val="left"/>
      <w:pPr>
        <w:tabs>
          <w:tab w:val="num" w:pos="1985"/>
        </w:tabs>
        <w:ind w:left="1985" w:hanging="851"/>
      </w:pPr>
    </w:lvl>
    <w:lvl w:ilvl="1">
      <w:start w:val="1"/>
      <w:numFmt w:val="decimal"/>
      <w:pStyle w:val="2"/>
      <w:lvlText w:val="%1.%2."/>
      <w:lvlJc w:val="left"/>
      <w:pPr>
        <w:tabs>
          <w:tab w:val="num" w:pos="1844"/>
        </w:tabs>
        <w:ind w:left="1844" w:hanging="851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85"/>
        </w:tabs>
        <w:ind w:left="851" w:firstLine="283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85"/>
        </w:tabs>
        <w:ind w:left="1985" w:hanging="851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3C75123"/>
    <w:multiLevelType w:val="multilevel"/>
    <w:tmpl w:val="F3F0C6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D279FE"/>
    <w:rsid w:val="00012F8E"/>
    <w:rsid w:val="00033C89"/>
    <w:rsid w:val="00090933"/>
    <w:rsid w:val="00094DE9"/>
    <w:rsid w:val="000E4592"/>
    <w:rsid w:val="00192724"/>
    <w:rsid w:val="002246E0"/>
    <w:rsid w:val="0024121F"/>
    <w:rsid w:val="002872A5"/>
    <w:rsid w:val="002B4139"/>
    <w:rsid w:val="002F2A04"/>
    <w:rsid w:val="003155C4"/>
    <w:rsid w:val="00320AD2"/>
    <w:rsid w:val="00397FE4"/>
    <w:rsid w:val="003C61BC"/>
    <w:rsid w:val="004011BB"/>
    <w:rsid w:val="004747E1"/>
    <w:rsid w:val="004B30C1"/>
    <w:rsid w:val="004D4D53"/>
    <w:rsid w:val="004D5CCE"/>
    <w:rsid w:val="00540EEE"/>
    <w:rsid w:val="00562ECC"/>
    <w:rsid w:val="0064781A"/>
    <w:rsid w:val="006A6029"/>
    <w:rsid w:val="006B7EAA"/>
    <w:rsid w:val="00731828"/>
    <w:rsid w:val="00806F20"/>
    <w:rsid w:val="00834AE3"/>
    <w:rsid w:val="00841831"/>
    <w:rsid w:val="008578D9"/>
    <w:rsid w:val="00865E23"/>
    <w:rsid w:val="00882273"/>
    <w:rsid w:val="00886D4D"/>
    <w:rsid w:val="008B1426"/>
    <w:rsid w:val="008E21FC"/>
    <w:rsid w:val="00934AB3"/>
    <w:rsid w:val="009375A6"/>
    <w:rsid w:val="009C075E"/>
    <w:rsid w:val="00A7537E"/>
    <w:rsid w:val="00AE2456"/>
    <w:rsid w:val="00C86CE7"/>
    <w:rsid w:val="00CB5428"/>
    <w:rsid w:val="00D279FE"/>
    <w:rsid w:val="00D941F2"/>
    <w:rsid w:val="00E63581"/>
    <w:rsid w:val="00E72B18"/>
    <w:rsid w:val="00E7438B"/>
    <w:rsid w:val="00F42C99"/>
    <w:rsid w:val="00FF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FCC"/>
    <w:pPr>
      <w:widowControl w:val="0"/>
    </w:pPr>
    <w:rPr>
      <w:rFonts w:ascii="Times New Roman" w:hAnsi="Times New Roman"/>
      <w:color w:val="00000A"/>
    </w:rPr>
  </w:style>
  <w:style w:type="paragraph" w:styleId="1">
    <w:name w:val="heading 1"/>
    <w:basedOn w:val="a"/>
    <w:link w:val="10"/>
    <w:uiPriority w:val="99"/>
    <w:qFormat/>
    <w:rsid w:val="00A871C0"/>
    <w:pPr>
      <w:keepNext/>
      <w:widowControl/>
      <w:numPr>
        <w:numId w:val="1"/>
      </w:numPr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A871C0"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871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A871C0"/>
    <w:pPr>
      <w:keepNext/>
      <w:widowControl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locked/>
    <w:rsid w:val="00963212"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uiPriority w:val="99"/>
    <w:qFormat/>
    <w:rsid w:val="00A511E5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basedOn w:val="a4"/>
    <w:uiPriority w:val="99"/>
    <w:qFormat/>
    <w:rsid w:val="00A511E5"/>
    <w:rPr>
      <w:b/>
      <w:bCs/>
      <w:color w:val="00000A"/>
      <w:sz w:val="26"/>
      <w:szCs w:val="26"/>
    </w:rPr>
  </w:style>
  <w:style w:type="character" w:customStyle="1" w:styleId="-">
    <w:name w:val="Интернет-ссылка"/>
    <w:basedOn w:val="a0"/>
    <w:uiPriority w:val="99"/>
    <w:rsid w:val="00A511E5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qFormat/>
    <w:locked/>
    <w:rsid w:val="00A511E5"/>
    <w:rPr>
      <w:rFonts w:ascii="Calibri" w:hAnsi="Calibri" w:cs="Calibri"/>
    </w:rPr>
  </w:style>
  <w:style w:type="character" w:customStyle="1" w:styleId="a7">
    <w:name w:val="Нижний колонтитул Знак"/>
    <w:basedOn w:val="a0"/>
    <w:uiPriority w:val="99"/>
    <w:qFormat/>
    <w:locked/>
    <w:rsid w:val="00A511E5"/>
    <w:rPr>
      <w:rFonts w:ascii="Calibri" w:hAnsi="Calibri" w:cs="Calibri"/>
    </w:rPr>
  </w:style>
  <w:style w:type="character" w:customStyle="1" w:styleId="HTML">
    <w:name w:val="Стандартный HTML Знак"/>
    <w:basedOn w:val="a0"/>
    <w:link w:val="HTML"/>
    <w:uiPriority w:val="99"/>
    <w:qFormat/>
    <w:locked/>
    <w:rsid w:val="00A511E5"/>
    <w:rPr>
      <w:rFonts w:ascii="Consolas" w:hAnsi="Consolas" w:cs="Consolas"/>
      <w:sz w:val="20"/>
      <w:szCs w:val="20"/>
      <w:lang w:eastAsia="en-US"/>
    </w:rPr>
  </w:style>
  <w:style w:type="character" w:customStyle="1" w:styleId="a8">
    <w:name w:val="Посещённая гиперссылка"/>
    <w:basedOn w:val="a0"/>
    <w:uiPriority w:val="99"/>
    <w:qFormat/>
    <w:rsid w:val="00A511E5"/>
    <w:rPr>
      <w:color w:val="800080"/>
      <w:u w:val="single"/>
    </w:rPr>
  </w:style>
  <w:style w:type="character" w:styleId="a9">
    <w:name w:val="Strong"/>
    <w:basedOn w:val="a0"/>
    <w:uiPriority w:val="99"/>
    <w:qFormat/>
    <w:rsid w:val="00A511E5"/>
    <w:rPr>
      <w:b/>
      <w:bCs/>
    </w:rPr>
  </w:style>
  <w:style w:type="character" w:customStyle="1" w:styleId="BodyTextChar1">
    <w:name w:val="Body Text Char1"/>
    <w:uiPriority w:val="99"/>
    <w:qFormat/>
    <w:rsid w:val="00A511E5"/>
    <w:rPr>
      <w:sz w:val="28"/>
      <w:szCs w:val="28"/>
    </w:rPr>
  </w:style>
  <w:style w:type="character" w:customStyle="1" w:styleId="aa">
    <w:name w:val="Основной текст Знак"/>
    <w:basedOn w:val="a0"/>
    <w:uiPriority w:val="99"/>
    <w:qFormat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character" w:customStyle="1" w:styleId="apple-converted-space">
    <w:name w:val="apple-converted-space"/>
    <w:basedOn w:val="a0"/>
    <w:uiPriority w:val="99"/>
    <w:qFormat/>
    <w:rsid w:val="00C40308"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c">
    <w:name w:val="Body Text"/>
    <w:basedOn w:val="a"/>
    <w:uiPriority w:val="99"/>
    <w:rsid w:val="00A511E5"/>
    <w:pPr>
      <w:shd w:val="clear" w:color="auto" w:fill="FFFFFF"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Balloon Text"/>
    <w:basedOn w:val="a"/>
    <w:uiPriority w:val="99"/>
    <w:semiHidden/>
    <w:qFormat/>
    <w:rsid w:val="00963212"/>
    <w:rPr>
      <w:rFonts w:ascii="Tahoma" w:hAnsi="Tahoma" w:cs="Tahoma"/>
      <w:sz w:val="16"/>
      <w:szCs w:val="16"/>
    </w:rPr>
  </w:style>
  <w:style w:type="paragraph" w:customStyle="1" w:styleId="5">
    <w:name w:val="Знак Знак5 Знак Знак Знак"/>
    <w:basedOn w:val="a"/>
    <w:uiPriority w:val="99"/>
    <w:qFormat/>
    <w:rsid w:val="00A871C0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Таблицы (моноширинный)"/>
    <w:basedOn w:val="a"/>
    <w:uiPriority w:val="99"/>
    <w:qFormat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2">
    <w:name w:val="Прижатый влево"/>
    <w:basedOn w:val="a"/>
    <w:uiPriority w:val="99"/>
    <w:qFormat/>
    <w:rsid w:val="00A511E5"/>
    <w:rPr>
      <w:rFonts w:ascii="Arial" w:hAnsi="Arial" w:cs="Arial"/>
      <w:sz w:val="24"/>
      <w:szCs w:val="24"/>
    </w:rPr>
  </w:style>
  <w:style w:type="paragraph" w:customStyle="1" w:styleId="af3">
    <w:name w:val="Нормальный (таблица)"/>
    <w:basedOn w:val="a"/>
    <w:uiPriority w:val="99"/>
    <w:qFormat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qFormat/>
    <w:rsid w:val="00A511E5"/>
    <w:pPr>
      <w:widowControl w:val="0"/>
    </w:pPr>
    <w:rPr>
      <w:rFonts w:ascii="Arial" w:hAnsi="Arial" w:cs="Arial"/>
      <w:color w:val="00000A"/>
    </w:rPr>
  </w:style>
  <w:style w:type="paragraph" w:styleId="af4">
    <w:name w:val="Normal (Web)"/>
    <w:basedOn w:val="a"/>
    <w:uiPriority w:val="99"/>
    <w:qFormat/>
    <w:rsid w:val="00A511E5"/>
    <w:pPr>
      <w:widowControl/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qFormat/>
    <w:rsid w:val="00A511E5"/>
    <w:pPr>
      <w:widowControl w:val="0"/>
      <w:ind w:firstLine="720"/>
    </w:pPr>
    <w:rPr>
      <w:rFonts w:ascii="Arial" w:hAnsi="Arial" w:cs="Arial"/>
      <w:color w:val="00000A"/>
    </w:rPr>
  </w:style>
  <w:style w:type="paragraph" w:customStyle="1" w:styleId="11">
    <w:name w:val="Абзац списка1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ConsPlusTitle">
    <w:name w:val="ConsPlusTitle"/>
    <w:uiPriority w:val="99"/>
    <w:qFormat/>
    <w:rsid w:val="00A511E5"/>
    <w:pPr>
      <w:widowControl w:val="0"/>
    </w:pPr>
    <w:rPr>
      <w:rFonts w:ascii="Arial" w:hAnsi="Arial" w:cs="Arial"/>
      <w:b/>
      <w:bCs/>
      <w:color w:val="00000A"/>
    </w:rPr>
  </w:style>
  <w:style w:type="paragraph" w:customStyle="1" w:styleId="ConsPlusDocList">
    <w:name w:val="ConsPlusDocLis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f7">
    <w:name w:val="foot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HTML0">
    <w:name w:val="HTML Preformatted"/>
    <w:basedOn w:val="a"/>
    <w:uiPriority w:val="99"/>
    <w:qFormat/>
    <w:rsid w:val="00A511E5"/>
    <w:pPr>
      <w:widowControl/>
    </w:pPr>
    <w:rPr>
      <w:rFonts w:ascii="Consolas" w:hAnsi="Consolas" w:cs="Consolas"/>
      <w:lang w:eastAsia="en-US"/>
    </w:rPr>
  </w:style>
  <w:style w:type="paragraph" w:customStyle="1" w:styleId="af8">
    <w:name w:val="Знак Знак Знак Знак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3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50">
    <w:name w:val="Знак Знак Знак Знак5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 Знак6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 Знак7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af9">
    <w:name w:val="List Paragraph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a">
    <w:name w:val="No Spacing"/>
    <w:uiPriority w:val="99"/>
    <w:qFormat/>
    <w:rsid w:val="00C84B56"/>
    <w:rPr>
      <w:rFonts w:cs="Calibri"/>
      <w:color w:val="00000A"/>
      <w:sz w:val="22"/>
      <w:szCs w:val="22"/>
      <w:lang w:eastAsia="en-US"/>
    </w:rPr>
  </w:style>
  <w:style w:type="paragraph" w:customStyle="1" w:styleId="afb">
    <w:name w:val="Знак"/>
    <w:basedOn w:val="a"/>
    <w:uiPriority w:val="99"/>
    <w:qFormat/>
    <w:rsid w:val="00FF6B07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c">
    <w:name w:val="Содержимое врезки"/>
    <w:basedOn w:val="a"/>
    <w:qFormat/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13">
    <w:name w:val="Обычный1"/>
    <w:basedOn w:val="a"/>
    <w:qFormat/>
    <w:pPr>
      <w:spacing w:after="270" w:line="270" w:lineRule="atLeast"/>
      <w:ind w:left="855" w:right="750"/>
    </w:pPr>
  </w:style>
  <w:style w:type="paragraph" w:customStyle="1" w:styleId="consplustitle1">
    <w:name w:val="consplustitle1"/>
    <w:basedOn w:val="a"/>
    <w:qFormat/>
    <w:pPr>
      <w:spacing w:after="270" w:line="270" w:lineRule="atLeast"/>
      <w:ind w:left="855" w:right="750"/>
    </w:pPr>
  </w:style>
  <w:style w:type="numbering" w:customStyle="1" w:styleId="WW8Num2">
    <w:name w:val="WW8Num2"/>
    <w:qFormat/>
  </w:style>
  <w:style w:type="table" w:styleId="aff">
    <w:name w:val="Table Grid"/>
    <w:basedOn w:val="a1"/>
    <w:uiPriority w:val="99"/>
    <w:rsid w:val="00303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52EB1-0442-4921-9035-D912B7DF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17482</TotalTime>
  <Pages>18</Pages>
  <Words>6293</Words>
  <Characters>35871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</dc:creator>
  <dc:description/>
  <cp:lastModifiedBy>Пользователь</cp:lastModifiedBy>
  <cp:revision>317</cp:revision>
  <cp:lastPrinted>2021-08-25T11:06:00Z</cp:lastPrinted>
  <dcterms:created xsi:type="dcterms:W3CDTF">2014-08-25T10:36:00Z</dcterms:created>
  <dcterms:modified xsi:type="dcterms:W3CDTF">2021-08-26T06:59:00Z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DNA Project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