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088" w:rsidRDefault="00D2380A" w:rsidP="0076703A">
      <w:pPr>
        <w:jc w:val="center"/>
        <w:rPr>
          <w:color w:val="00000A"/>
          <w:kern w:val="1"/>
          <w:sz w:val="28"/>
          <w:szCs w:val="28"/>
          <w:lang w:eastAsia="zh-CN"/>
        </w:rPr>
      </w:pPr>
      <w:r>
        <w:rPr>
          <w:noProof/>
          <w:color w:val="00000A"/>
          <w:kern w:val="1"/>
        </w:rPr>
        <w:drawing>
          <wp:inline distT="0" distB="0" distL="0" distR="0">
            <wp:extent cx="371156" cy="611316"/>
            <wp:effectExtent l="0" t="0" r="0" b="0"/>
            <wp:docPr id="1" name="Рисунок 1" descr="Описание: 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Рисунок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17" cy="61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03A" w:rsidRPr="007D0088" w:rsidRDefault="0076703A" w:rsidP="00336F8B">
      <w:pPr>
        <w:jc w:val="center"/>
        <w:rPr>
          <w:color w:val="00000A"/>
          <w:kern w:val="1"/>
          <w:sz w:val="28"/>
          <w:szCs w:val="28"/>
          <w:lang w:eastAsia="zh-CN"/>
        </w:rPr>
      </w:pPr>
    </w:p>
    <w:p w:rsidR="00336F8B" w:rsidRPr="00BD660D" w:rsidRDefault="00336F8B" w:rsidP="00336F8B">
      <w:pPr>
        <w:jc w:val="center"/>
        <w:rPr>
          <w:color w:val="00000A"/>
          <w:kern w:val="1"/>
          <w:sz w:val="28"/>
          <w:szCs w:val="28"/>
          <w:lang w:eastAsia="zh-CN"/>
        </w:rPr>
      </w:pPr>
      <w:r w:rsidRPr="00BD660D">
        <w:rPr>
          <w:b/>
          <w:bCs/>
          <w:color w:val="00000A"/>
          <w:kern w:val="1"/>
          <w:sz w:val="28"/>
          <w:szCs w:val="28"/>
          <w:lang w:eastAsia="zh-CN"/>
        </w:rPr>
        <w:t>РОССИЙСКАЯ ФЕДЕРАЦИЯ</w:t>
      </w:r>
    </w:p>
    <w:p w:rsidR="00336F8B" w:rsidRPr="00BD660D" w:rsidRDefault="00336F8B" w:rsidP="00336F8B">
      <w:pPr>
        <w:jc w:val="center"/>
        <w:rPr>
          <w:color w:val="00000A"/>
          <w:kern w:val="1"/>
          <w:sz w:val="28"/>
          <w:szCs w:val="28"/>
          <w:lang w:eastAsia="zh-CN"/>
        </w:rPr>
      </w:pPr>
      <w:r w:rsidRPr="00BD660D">
        <w:rPr>
          <w:b/>
          <w:bCs/>
          <w:color w:val="00000A"/>
          <w:kern w:val="1"/>
          <w:sz w:val="28"/>
          <w:szCs w:val="28"/>
          <w:lang w:eastAsia="zh-CN"/>
        </w:rPr>
        <w:t>РЕСПУБЛИКА КАРЕЛИЯ</w:t>
      </w:r>
    </w:p>
    <w:p w:rsidR="00336F8B" w:rsidRPr="00BD660D" w:rsidRDefault="00336F8B" w:rsidP="00336F8B">
      <w:pPr>
        <w:jc w:val="center"/>
        <w:rPr>
          <w:b/>
          <w:color w:val="00000A"/>
          <w:kern w:val="1"/>
          <w:sz w:val="28"/>
          <w:szCs w:val="28"/>
          <w:lang w:eastAsia="zh-CN"/>
        </w:rPr>
      </w:pPr>
    </w:p>
    <w:p w:rsidR="00336F8B" w:rsidRPr="00BD660D" w:rsidRDefault="00336F8B" w:rsidP="00336F8B">
      <w:pPr>
        <w:jc w:val="center"/>
        <w:rPr>
          <w:color w:val="00000A"/>
          <w:kern w:val="1"/>
          <w:sz w:val="28"/>
          <w:szCs w:val="28"/>
          <w:lang w:eastAsia="zh-CN"/>
        </w:rPr>
      </w:pPr>
      <w:r w:rsidRPr="00BD660D">
        <w:rPr>
          <w:b/>
          <w:bCs/>
          <w:color w:val="00000A"/>
          <w:kern w:val="1"/>
          <w:sz w:val="28"/>
          <w:szCs w:val="28"/>
          <w:lang w:eastAsia="zh-CN"/>
        </w:rPr>
        <w:t xml:space="preserve">АДМИНИСТРАЦИЯ </w:t>
      </w:r>
    </w:p>
    <w:p w:rsidR="00336F8B" w:rsidRPr="00BD660D" w:rsidRDefault="00336F8B" w:rsidP="00336F8B">
      <w:pPr>
        <w:jc w:val="center"/>
        <w:rPr>
          <w:color w:val="00000A"/>
          <w:kern w:val="1"/>
          <w:sz w:val="28"/>
          <w:szCs w:val="28"/>
          <w:lang w:eastAsia="zh-CN"/>
        </w:rPr>
      </w:pPr>
      <w:r w:rsidRPr="00BD660D">
        <w:rPr>
          <w:b/>
          <w:bCs/>
          <w:color w:val="00000A"/>
          <w:kern w:val="1"/>
          <w:sz w:val="28"/>
          <w:szCs w:val="28"/>
          <w:lang w:eastAsia="zh-CN"/>
        </w:rPr>
        <w:t xml:space="preserve">ЛАХДЕНПОХСКОГО МУНИЦИПАЛЬНОГО </w:t>
      </w:r>
      <w:r w:rsidR="007D0088">
        <w:rPr>
          <w:b/>
          <w:bCs/>
          <w:color w:val="00000A"/>
          <w:kern w:val="1"/>
          <w:sz w:val="28"/>
          <w:szCs w:val="28"/>
          <w:lang w:eastAsia="zh-CN"/>
        </w:rPr>
        <w:t>ОКРУГ</w:t>
      </w:r>
      <w:r w:rsidRPr="00BD660D">
        <w:rPr>
          <w:b/>
          <w:bCs/>
          <w:color w:val="00000A"/>
          <w:kern w:val="1"/>
          <w:sz w:val="28"/>
          <w:szCs w:val="28"/>
          <w:lang w:eastAsia="zh-CN"/>
        </w:rPr>
        <w:t>А</w:t>
      </w:r>
    </w:p>
    <w:p w:rsidR="00336F8B" w:rsidRDefault="00336F8B" w:rsidP="00336F8B">
      <w:pPr>
        <w:rPr>
          <w:color w:val="00000A"/>
          <w:kern w:val="1"/>
          <w:sz w:val="28"/>
          <w:szCs w:val="28"/>
          <w:lang w:eastAsia="zh-CN"/>
        </w:rPr>
      </w:pPr>
    </w:p>
    <w:p w:rsidR="007D0088" w:rsidRPr="00BD660D" w:rsidRDefault="007D0088" w:rsidP="00336F8B">
      <w:pPr>
        <w:rPr>
          <w:color w:val="00000A"/>
          <w:kern w:val="1"/>
          <w:sz w:val="28"/>
          <w:szCs w:val="28"/>
          <w:lang w:eastAsia="zh-CN"/>
        </w:rPr>
      </w:pPr>
    </w:p>
    <w:p w:rsidR="00336F8B" w:rsidRDefault="00336F8B" w:rsidP="00336F8B">
      <w:pPr>
        <w:jc w:val="center"/>
        <w:rPr>
          <w:b/>
          <w:color w:val="00000A"/>
          <w:kern w:val="1"/>
          <w:sz w:val="28"/>
          <w:szCs w:val="28"/>
          <w:lang w:eastAsia="zh-CN"/>
        </w:rPr>
      </w:pPr>
      <w:r w:rsidRPr="00BD660D">
        <w:rPr>
          <w:b/>
          <w:color w:val="00000A"/>
          <w:kern w:val="1"/>
          <w:sz w:val="28"/>
          <w:szCs w:val="28"/>
          <w:lang w:eastAsia="zh-CN"/>
        </w:rPr>
        <w:t>ПОСТАНОВЛЕНИЕ</w:t>
      </w:r>
    </w:p>
    <w:p w:rsidR="007D0088" w:rsidRPr="00BD660D" w:rsidRDefault="007D0088" w:rsidP="00336F8B">
      <w:pPr>
        <w:jc w:val="center"/>
        <w:rPr>
          <w:b/>
          <w:color w:val="00000A"/>
          <w:kern w:val="1"/>
          <w:sz w:val="28"/>
          <w:szCs w:val="28"/>
          <w:lang w:eastAsia="zh-CN"/>
        </w:rPr>
      </w:pPr>
    </w:p>
    <w:p w:rsidR="00336F8B" w:rsidRPr="00BD660D" w:rsidRDefault="00E466B0" w:rsidP="00336F8B">
      <w:pPr>
        <w:rPr>
          <w:sz w:val="28"/>
        </w:rPr>
      </w:pPr>
      <w:r>
        <w:rPr>
          <w:sz w:val="28"/>
          <w:szCs w:val="28"/>
        </w:rPr>
        <w:t>21</w:t>
      </w:r>
      <w:r w:rsidR="00336F8B">
        <w:rPr>
          <w:sz w:val="28"/>
          <w:szCs w:val="28"/>
        </w:rPr>
        <w:t xml:space="preserve"> </w:t>
      </w:r>
      <w:r w:rsidR="007D0088">
        <w:rPr>
          <w:sz w:val="28"/>
          <w:szCs w:val="28"/>
        </w:rPr>
        <w:t>ию</w:t>
      </w:r>
      <w:r w:rsidR="00714E9D">
        <w:rPr>
          <w:sz w:val="28"/>
          <w:szCs w:val="28"/>
        </w:rPr>
        <w:t>л</w:t>
      </w:r>
      <w:r w:rsidR="00336F8B" w:rsidRPr="00C5617D">
        <w:rPr>
          <w:sz w:val="28"/>
          <w:szCs w:val="28"/>
        </w:rPr>
        <w:t>я</w:t>
      </w:r>
      <w:r w:rsidR="00336F8B" w:rsidRPr="00BD660D">
        <w:rPr>
          <w:sz w:val="28"/>
        </w:rPr>
        <w:t xml:space="preserve"> 202</w:t>
      </w:r>
      <w:r w:rsidR="007D0088">
        <w:rPr>
          <w:sz w:val="28"/>
        </w:rPr>
        <w:t>6</w:t>
      </w:r>
      <w:r w:rsidR="00336F8B" w:rsidRPr="00BD660D">
        <w:rPr>
          <w:sz w:val="28"/>
        </w:rPr>
        <w:t xml:space="preserve"> года                                                                   </w:t>
      </w:r>
      <w:r w:rsidR="007D0088">
        <w:rPr>
          <w:sz w:val="28"/>
        </w:rPr>
        <w:t xml:space="preserve"> </w:t>
      </w:r>
      <w:r w:rsidR="00336F8B" w:rsidRPr="00BD660D">
        <w:rPr>
          <w:sz w:val="28"/>
        </w:rPr>
        <w:t xml:space="preserve">      </w:t>
      </w:r>
      <w:r w:rsidR="00C277D1">
        <w:rPr>
          <w:sz w:val="28"/>
        </w:rPr>
        <w:t xml:space="preserve">          </w:t>
      </w:r>
      <w:r w:rsidR="00336F8B" w:rsidRPr="00BD660D">
        <w:rPr>
          <w:sz w:val="28"/>
        </w:rPr>
        <w:t xml:space="preserve"> № </w:t>
      </w:r>
      <w:r>
        <w:rPr>
          <w:sz w:val="28"/>
        </w:rPr>
        <w:t>855</w:t>
      </w:r>
    </w:p>
    <w:p w:rsidR="00FA70D1" w:rsidRDefault="00FA70D1" w:rsidP="00307123">
      <w:pPr>
        <w:jc w:val="both"/>
        <w:rPr>
          <w:sz w:val="28"/>
          <w:szCs w:val="28"/>
        </w:rPr>
      </w:pPr>
    </w:p>
    <w:p w:rsidR="002A660D" w:rsidRPr="007D0088" w:rsidRDefault="002A660D" w:rsidP="00307123">
      <w:pPr>
        <w:jc w:val="both"/>
        <w:rPr>
          <w:sz w:val="28"/>
          <w:szCs w:val="28"/>
        </w:rPr>
      </w:pPr>
    </w:p>
    <w:p w:rsidR="009A356A" w:rsidRPr="00336F8B" w:rsidRDefault="003C2036" w:rsidP="00714E9D">
      <w:pPr>
        <w:pStyle w:val="ConsPlusTitle"/>
        <w:tabs>
          <w:tab w:val="left" w:pos="3261"/>
          <w:tab w:val="left" w:pos="4253"/>
        </w:tabs>
        <w:ind w:right="515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2036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D97F83">
        <w:rPr>
          <w:rFonts w:ascii="Times New Roman" w:hAnsi="Times New Roman" w:cs="Times New Roman"/>
          <w:b w:val="0"/>
          <w:sz w:val="28"/>
          <w:szCs w:val="28"/>
        </w:rPr>
        <w:t>М</w:t>
      </w:r>
      <w:r w:rsidR="00714E9D">
        <w:rPr>
          <w:rFonts w:ascii="Times New Roman" w:hAnsi="Times New Roman" w:cs="Times New Roman"/>
          <w:b w:val="0"/>
          <w:sz w:val="28"/>
          <w:szCs w:val="28"/>
        </w:rPr>
        <w:t>етодики</w:t>
      </w:r>
      <w:r w:rsidR="00714E9D" w:rsidRPr="00714E9D">
        <w:rPr>
          <w:rFonts w:ascii="Times New Roman" w:hAnsi="Times New Roman" w:cs="Times New Roman"/>
          <w:b w:val="0"/>
          <w:sz w:val="28"/>
          <w:szCs w:val="28"/>
        </w:rPr>
        <w:t xml:space="preserve"> расчета регулируемых тарифов на перевозки пассажиров и багажа автомобильным транспортом по муниципальным маршрутам регулярных перевозок в </w:t>
      </w:r>
      <w:r w:rsidR="00714E9D">
        <w:rPr>
          <w:rFonts w:ascii="Times New Roman" w:hAnsi="Times New Roman" w:cs="Times New Roman"/>
          <w:b w:val="0"/>
          <w:sz w:val="28"/>
          <w:szCs w:val="28"/>
        </w:rPr>
        <w:t>г. Лахденпохья</w:t>
      </w:r>
      <w:r w:rsidR="00EE61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7D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47B2F" w:rsidRPr="00336F8B">
        <w:rPr>
          <w:rFonts w:ascii="Times New Roman" w:hAnsi="Times New Roman" w:cs="Times New Roman"/>
          <w:b w:val="0"/>
          <w:sz w:val="28"/>
          <w:szCs w:val="28"/>
        </w:rPr>
        <w:t>Лахденпохско</w:t>
      </w:r>
      <w:r w:rsidR="00714E9D">
        <w:rPr>
          <w:rFonts w:ascii="Times New Roman" w:hAnsi="Times New Roman" w:cs="Times New Roman"/>
          <w:b w:val="0"/>
          <w:sz w:val="28"/>
          <w:szCs w:val="28"/>
        </w:rPr>
        <w:t>го</w:t>
      </w:r>
      <w:r w:rsidR="00047B2F" w:rsidRPr="00336F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A356A" w:rsidRPr="00336F8B">
        <w:rPr>
          <w:rFonts w:ascii="Times New Roman" w:hAnsi="Times New Roman" w:cs="Times New Roman"/>
          <w:b w:val="0"/>
          <w:sz w:val="28"/>
          <w:szCs w:val="28"/>
        </w:rPr>
        <w:t>муниципально</w:t>
      </w:r>
      <w:r w:rsidR="00714E9D">
        <w:rPr>
          <w:rFonts w:ascii="Times New Roman" w:hAnsi="Times New Roman" w:cs="Times New Roman"/>
          <w:b w:val="0"/>
          <w:sz w:val="28"/>
          <w:szCs w:val="28"/>
        </w:rPr>
        <w:t>го</w:t>
      </w:r>
      <w:r w:rsidR="009A356A" w:rsidRPr="00336F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0088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714E9D">
        <w:rPr>
          <w:rFonts w:ascii="Times New Roman" w:hAnsi="Times New Roman" w:cs="Times New Roman"/>
          <w:b w:val="0"/>
          <w:sz w:val="28"/>
          <w:szCs w:val="28"/>
        </w:rPr>
        <w:t>а</w:t>
      </w:r>
      <w:r w:rsidR="001F714F" w:rsidRPr="00336F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A356A" w:rsidRPr="00336F8B" w:rsidRDefault="009A356A" w:rsidP="009A356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C2036" w:rsidRPr="003C2036" w:rsidRDefault="003C2036" w:rsidP="003C2036">
      <w:p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</w:p>
    <w:p w:rsidR="002E7F8C" w:rsidRPr="00336F8B" w:rsidRDefault="003C2036" w:rsidP="00D97F83">
      <w:pPr>
        <w:autoSpaceDE w:val="0"/>
        <w:autoSpaceDN w:val="0"/>
        <w:adjustRightInd w:val="0"/>
        <w:ind w:firstLine="709"/>
        <w:jc w:val="both"/>
        <w:rPr>
          <w:b/>
          <w:spacing w:val="40"/>
          <w:sz w:val="28"/>
          <w:szCs w:val="28"/>
        </w:rPr>
      </w:pPr>
      <w:r w:rsidRPr="003C2036">
        <w:rPr>
          <w:rFonts w:eastAsia="Times-Roman"/>
          <w:sz w:val="28"/>
          <w:szCs w:val="28"/>
        </w:rPr>
        <w:t xml:space="preserve"> </w:t>
      </w:r>
      <w:proofErr w:type="gramStart"/>
      <w:r w:rsidRPr="003C2036">
        <w:rPr>
          <w:rFonts w:eastAsia="Times-Roman"/>
          <w:sz w:val="28"/>
          <w:szCs w:val="28"/>
        </w:rPr>
        <w:t>В соответствии с Федеральны</w:t>
      </w:r>
      <w:r>
        <w:rPr>
          <w:rFonts w:eastAsia="Times-Roman"/>
          <w:sz w:val="28"/>
          <w:szCs w:val="28"/>
        </w:rPr>
        <w:t>м</w:t>
      </w:r>
      <w:r w:rsidRPr="003C2036">
        <w:rPr>
          <w:rFonts w:eastAsia="Times-Roman"/>
          <w:sz w:val="28"/>
          <w:szCs w:val="28"/>
        </w:rPr>
        <w:t xml:space="preserve"> закон</w:t>
      </w:r>
      <w:r w:rsidR="00D97F83">
        <w:rPr>
          <w:rFonts w:eastAsia="Times-Roman"/>
          <w:sz w:val="28"/>
          <w:szCs w:val="28"/>
        </w:rPr>
        <w:t>о</w:t>
      </w:r>
      <w:r>
        <w:rPr>
          <w:rFonts w:eastAsia="Times-Roman"/>
          <w:sz w:val="28"/>
          <w:szCs w:val="28"/>
        </w:rPr>
        <w:t>м</w:t>
      </w:r>
      <w:r w:rsidRPr="003C2036">
        <w:rPr>
          <w:rFonts w:eastAsia="Times-Roman"/>
          <w:sz w:val="28"/>
          <w:szCs w:val="28"/>
        </w:rPr>
        <w:t xml:space="preserve"> от 20.03.2025 </w:t>
      </w:r>
      <w:r w:rsidR="00A856D0">
        <w:rPr>
          <w:rFonts w:eastAsia="Times-Roman"/>
          <w:sz w:val="28"/>
          <w:szCs w:val="28"/>
        </w:rPr>
        <w:t>№</w:t>
      </w:r>
      <w:r w:rsidRPr="003C2036">
        <w:rPr>
          <w:rFonts w:eastAsia="Times-Roman"/>
          <w:sz w:val="28"/>
          <w:szCs w:val="28"/>
        </w:rPr>
        <w:t xml:space="preserve"> 33-ФЗ </w:t>
      </w:r>
      <w:r>
        <w:rPr>
          <w:rFonts w:eastAsia="Times-Roman"/>
          <w:sz w:val="28"/>
          <w:szCs w:val="28"/>
        </w:rPr>
        <w:t>«</w:t>
      </w:r>
      <w:r w:rsidRPr="003C2036">
        <w:rPr>
          <w:rFonts w:eastAsia="Times-Roman"/>
          <w:sz w:val="28"/>
          <w:szCs w:val="28"/>
        </w:rPr>
        <w:t>Об общих принципах организации местного самоуправления в единой системе публичной власти»</w:t>
      </w:r>
      <w:r w:rsidR="00047B2F" w:rsidRPr="00336F8B">
        <w:rPr>
          <w:rFonts w:eastAsia="Times-Roman"/>
          <w:sz w:val="28"/>
          <w:szCs w:val="28"/>
        </w:rPr>
        <w:t>,</w:t>
      </w:r>
      <w:r w:rsidR="00714E9D" w:rsidRPr="00714E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97F83" w:rsidRPr="003C2036">
        <w:rPr>
          <w:rFonts w:eastAsia="Times-Roman"/>
          <w:sz w:val="28"/>
          <w:szCs w:val="28"/>
        </w:rPr>
        <w:t>Федеральны</w:t>
      </w:r>
      <w:r w:rsidR="00D97F83">
        <w:rPr>
          <w:rFonts w:eastAsia="Times-Roman"/>
          <w:sz w:val="28"/>
          <w:szCs w:val="28"/>
        </w:rPr>
        <w:t>м</w:t>
      </w:r>
      <w:r w:rsidR="00D97F83" w:rsidRPr="003C2036">
        <w:rPr>
          <w:rFonts w:eastAsia="Times-Roman"/>
          <w:sz w:val="28"/>
          <w:szCs w:val="28"/>
        </w:rPr>
        <w:t xml:space="preserve"> закон</w:t>
      </w:r>
      <w:r w:rsidR="00D97F83">
        <w:rPr>
          <w:rFonts w:eastAsia="Times-Roman"/>
          <w:sz w:val="28"/>
          <w:szCs w:val="28"/>
        </w:rPr>
        <w:t>ом</w:t>
      </w:r>
      <w:r w:rsidR="00D97F8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14E9D" w:rsidRPr="00714E9D">
        <w:rPr>
          <w:rFonts w:eastAsia="Times-Roman"/>
          <w:sz w:val="28"/>
          <w:szCs w:val="28"/>
        </w:rPr>
        <w:t xml:space="preserve">от 06.10.2003 </w:t>
      </w:r>
      <w:r w:rsidR="00714E9D">
        <w:rPr>
          <w:rFonts w:eastAsia="Times-Roman"/>
          <w:sz w:val="28"/>
          <w:szCs w:val="28"/>
        </w:rPr>
        <w:t>№ 131-ФЗ «</w:t>
      </w:r>
      <w:r w:rsidR="00714E9D" w:rsidRPr="00714E9D">
        <w:rPr>
          <w:rFonts w:eastAsia="Times-Roman"/>
          <w:sz w:val="28"/>
          <w:szCs w:val="28"/>
        </w:rPr>
        <w:t>Об общих</w:t>
      </w:r>
      <w:proofErr w:type="gramEnd"/>
      <w:r w:rsidR="00714E9D" w:rsidRPr="00714E9D">
        <w:rPr>
          <w:rFonts w:eastAsia="Times-Roman"/>
          <w:sz w:val="28"/>
          <w:szCs w:val="28"/>
        </w:rPr>
        <w:t xml:space="preserve"> </w:t>
      </w:r>
      <w:proofErr w:type="gramStart"/>
      <w:r w:rsidR="00714E9D" w:rsidRPr="00714E9D">
        <w:rPr>
          <w:rFonts w:eastAsia="Times-Roman"/>
          <w:sz w:val="28"/>
          <w:szCs w:val="28"/>
        </w:rPr>
        <w:t>принципах организации местного самоуправления в Российской Федерации</w:t>
      </w:r>
      <w:r w:rsidR="00714E9D">
        <w:rPr>
          <w:rFonts w:eastAsia="Times-Roman"/>
          <w:sz w:val="28"/>
          <w:szCs w:val="28"/>
        </w:rPr>
        <w:t>»,</w:t>
      </w:r>
      <w:r w:rsidR="00D97F83">
        <w:rPr>
          <w:rFonts w:eastAsia="Times-Roman"/>
          <w:sz w:val="28"/>
          <w:szCs w:val="28"/>
        </w:rPr>
        <w:t xml:space="preserve"> </w:t>
      </w:r>
      <w:r w:rsidR="00D97F83" w:rsidRPr="003C2036">
        <w:rPr>
          <w:rFonts w:eastAsia="Times-Roman"/>
          <w:sz w:val="28"/>
          <w:szCs w:val="28"/>
        </w:rPr>
        <w:t>Федеральны</w:t>
      </w:r>
      <w:r w:rsidR="00D97F83">
        <w:rPr>
          <w:rFonts w:eastAsia="Times-Roman"/>
          <w:sz w:val="28"/>
          <w:szCs w:val="28"/>
        </w:rPr>
        <w:t>м</w:t>
      </w:r>
      <w:r w:rsidR="00D97F83" w:rsidRPr="003C2036">
        <w:rPr>
          <w:rFonts w:eastAsia="Times-Roman"/>
          <w:sz w:val="28"/>
          <w:szCs w:val="28"/>
        </w:rPr>
        <w:t xml:space="preserve"> закон</w:t>
      </w:r>
      <w:r w:rsidR="00D97F83">
        <w:rPr>
          <w:rFonts w:eastAsia="Times-Roman"/>
          <w:sz w:val="28"/>
          <w:szCs w:val="28"/>
        </w:rPr>
        <w:t>ом</w:t>
      </w:r>
      <w:r w:rsidR="00047B2F" w:rsidRPr="00336F8B">
        <w:rPr>
          <w:rFonts w:eastAsia="Times-Roman"/>
          <w:sz w:val="28"/>
          <w:szCs w:val="28"/>
        </w:rPr>
        <w:t xml:space="preserve"> </w:t>
      </w:r>
      <w:r w:rsidR="002A660D" w:rsidRPr="002A660D">
        <w:rPr>
          <w:rFonts w:eastAsia="Times-Roman"/>
          <w:sz w:val="28"/>
          <w:szCs w:val="28"/>
        </w:rPr>
        <w:t xml:space="preserve">от 08.11.2007 </w:t>
      </w:r>
      <w:r w:rsidR="002A660D">
        <w:rPr>
          <w:rFonts w:eastAsia="Times-Roman"/>
          <w:sz w:val="28"/>
          <w:szCs w:val="28"/>
        </w:rPr>
        <w:t>№ 259-ФЗ «</w:t>
      </w:r>
      <w:r w:rsidR="002A660D" w:rsidRPr="002A660D">
        <w:rPr>
          <w:rFonts w:eastAsia="Times-Roman"/>
          <w:sz w:val="28"/>
          <w:szCs w:val="28"/>
        </w:rPr>
        <w:t>Устав автомобильного транспорта и городского наземного электрического транспорта</w:t>
      </w:r>
      <w:r w:rsidR="002A660D">
        <w:rPr>
          <w:rFonts w:eastAsia="Times-Roman"/>
          <w:sz w:val="28"/>
          <w:szCs w:val="28"/>
        </w:rPr>
        <w:t>»,</w:t>
      </w:r>
      <w:r w:rsidR="00D97F83">
        <w:rPr>
          <w:rFonts w:eastAsia="Times-Roman"/>
          <w:sz w:val="28"/>
          <w:szCs w:val="28"/>
        </w:rPr>
        <w:t xml:space="preserve"> </w:t>
      </w:r>
      <w:r w:rsidR="00D97F83" w:rsidRPr="003C2036">
        <w:rPr>
          <w:rFonts w:eastAsia="Times-Roman"/>
          <w:sz w:val="28"/>
          <w:szCs w:val="28"/>
        </w:rPr>
        <w:t>Федеральны</w:t>
      </w:r>
      <w:r w:rsidR="00D97F83">
        <w:rPr>
          <w:rFonts w:eastAsia="Times-Roman"/>
          <w:sz w:val="28"/>
          <w:szCs w:val="28"/>
        </w:rPr>
        <w:t>м</w:t>
      </w:r>
      <w:r w:rsidR="00D97F83" w:rsidRPr="003C2036">
        <w:rPr>
          <w:rFonts w:eastAsia="Times-Roman"/>
          <w:sz w:val="28"/>
          <w:szCs w:val="28"/>
        </w:rPr>
        <w:t xml:space="preserve"> закон</w:t>
      </w:r>
      <w:r w:rsidR="00D97F83">
        <w:rPr>
          <w:rFonts w:eastAsia="Times-Roman"/>
          <w:sz w:val="28"/>
          <w:szCs w:val="28"/>
        </w:rPr>
        <w:t>ом</w:t>
      </w:r>
      <w:r w:rsidR="002A660D" w:rsidRPr="002A660D">
        <w:rPr>
          <w:rFonts w:eastAsia="Times-Roman"/>
          <w:sz w:val="28"/>
          <w:szCs w:val="28"/>
        </w:rPr>
        <w:t xml:space="preserve"> </w:t>
      </w:r>
      <w:r w:rsidR="004A5FD4" w:rsidRPr="00336F8B">
        <w:rPr>
          <w:rFonts w:eastAsia="Times-Roman"/>
          <w:sz w:val="28"/>
          <w:szCs w:val="28"/>
        </w:rPr>
        <w:t>от 13</w:t>
      </w:r>
      <w:r>
        <w:rPr>
          <w:rFonts w:eastAsia="Times-Roman"/>
          <w:sz w:val="28"/>
          <w:szCs w:val="28"/>
        </w:rPr>
        <w:t>.07.</w:t>
      </w:r>
      <w:r w:rsidR="004A5FD4" w:rsidRPr="00336F8B">
        <w:rPr>
          <w:rFonts w:eastAsia="Times-Roman"/>
          <w:sz w:val="28"/>
          <w:szCs w:val="28"/>
        </w:rPr>
        <w:t>2015 № 220-ФЗ «Об</w:t>
      </w:r>
      <w:r w:rsidR="00047B2F" w:rsidRPr="00336F8B">
        <w:rPr>
          <w:rFonts w:eastAsia="Times-Roman"/>
          <w:sz w:val="28"/>
          <w:szCs w:val="28"/>
        </w:rPr>
        <w:t xml:space="preserve"> </w:t>
      </w:r>
      <w:r w:rsidR="004A5FD4" w:rsidRPr="00336F8B">
        <w:rPr>
          <w:rFonts w:eastAsia="Times-Roman"/>
          <w:sz w:val="28"/>
          <w:szCs w:val="28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</w:t>
      </w:r>
      <w:r w:rsidR="00047B2F" w:rsidRPr="00336F8B">
        <w:rPr>
          <w:rFonts w:eastAsia="Times-Roman"/>
          <w:sz w:val="28"/>
          <w:szCs w:val="28"/>
        </w:rPr>
        <w:t xml:space="preserve"> </w:t>
      </w:r>
      <w:r w:rsidR="004A5FD4" w:rsidRPr="00336F8B">
        <w:rPr>
          <w:rFonts w:eastAsia="Times-Roman"/>
          <w:sz w:val="28"/>
          <w:szCs w:val="28"/>
        </w:rPr>
        <w:t>изменений в отдельные законодательные акты Российской Федерации»,</w:t>
      </w:r>
      <w:r w:rsidR="002A660D">
        <w:rPr>
          <w:rFonts w:eastAsia="Times-Roman"/>
          <w:sz w:val="28"/>
          <w:szCs w:val="28"/>
        </w:rPr>
        <w:t xml:space="preserve"> постановлением </w:t>
      </w:r>
      <w:r w:rsidR="002A660D" w:rsidRPr="002A660D">
        <w:rPr>
          <w:rFonts w:eastAsia="Times-Roman"/>
          <w:sz w:val="28"/>
          <w:szCs w:val="28"/>
        </w:rPr>
        <w:t xml:space="preserve">Правительства Российской Федерации от 07.03.1995 </w:t>
      </w:r>
      <w:r w:rsidR="002A660D">
        <w:rPr>
          <w:rFonts w:eastAsia="Times-Roman"/>
          <w:sz w:val="28"/>
          <w:szCs w:val="28"/>
        </w:rPr>
        <w:t>№ 239 «</w:t>
      </w:r>
      <w:r w:rsidR="002A660D" w:rsidRPr="002A660D">
        <w:rPr>
          <w:rFonts w:eastAsia="Times-Roman"/>
          <w:sz w:val="28"/>
          <w:szCs w:val="28"/>
        </w:rPr>
        <w:t>О</w:t>
      </w:r>
      <w:proofErr w:type="gramEnd"/>
      <w:r w:rsidR="002A660D" w:rsidRPr="002A660D">
        <w:rPr>
          <w:rFonts w:eastAsia="Times-Roman"/>
          <w:sz w:val="28"/>
          <w:szCs w:val="28"/>
        </w:rPr>
        <w:t xml:space="preserve"> </w:t>
      </w:r>
      <w:proofErr w:type="gramStart"/>
      <w:r w:rsidR="002A660D" w:rsidRPr="002A660D">
        <w:rPr>
          <w:rFonts w:eastAsia="Times-Roman"/>
          <w:sz w:val="28"/>
          <w:szCs w:val="28"/>
        </w:rPr>
        <w:t>мерах по упорядочению государственного регулирования цен (тарифов)</w:t>
      </w:r>
      <w:r w:rsidR="002A660D">
        <w:rPr>
          <w:rFonts w:eastAsia="Times-Roman"/>
          <w:sz w:val="28"/>
          <w:szCs w:val="28"/>
        </w:rPr>
        <w:t xml:space="preserve">», Законом </w:t>
      </w:r>
      <w:r w:rsidR="002A660D" w:rsidRPr="002A660D">
        <w:rPr>
          <w:rFonts w:eastAsia="Times-Roman"/>
          <w:sz w:val="28"/>
          <w:szCs w:val="28"/>
        </w:rPr>
        <w:t xml:space="preserve">Республики Карелия от 26.12.2005 </w:t>
      </w:r>
      <w:r w:rsidR="002A660D">
        <w:rPr>
          <w:rFonts w:eastAsia="Times-Roman"/>
          <w:sz w:val="28"/>
          <w:szCs w:val="28"/>
        </w:rPr>
        <w:t>№</w:t>
      </w:r>
      <w:r w:rsidR="002A660D" w:rsidRPr="002A660D">
        <w:rPr>
          <w:rFonts w:eastAsia="Times-Roman"/>
          <w:sz w:val="28"/>
          <w:szCs w:val="28"/>
        </w:rPr>
        <w:t xml:space="preserve"> 950-ЗРК </w:t>
      </w:r>
      <w:r w:rsidR="002A660D">
        <w:rPr>
          <w:rFonts w:eastAsia="Times-Roman"/>
          <w:sz w:val="28"/>
          <w:szCs w:val="28"/>
        </w:rPr>
        <w:t>«</w:t>
      </w:r>
      <w:r w:rsidR="002A660D" w:rsidRPr="002A660D">
        <w:rPr>
          <w:rFonts w:eastAsia="Times-Roman"/>
          <w:sz w:val="28"/>
          <w:szCs w:val="28"/>
        </w:rPr>
        <w:t>О наделении органов местного самоуправления муниципальных районов, муниципальных округов и городских округов государственными полномочиями Республики Карелия по регулированию цен (тарифов) на отдельные виды продукции, товаров и услуг</w:t>
      </w:r>
      <w:r w:rsidR="002A660D">
        <w:rPr>
          <w:rFonts w:eastAsia="Times-Roman"/>
          <w:sz w:val="28"/>
          <w:szCs w:val="28"/>
        </w:rPr>
        <w:t>»</w:t>
      </w:r>
      <w:r w:rsidR="002A660D" w:rsidRPr="002A660D">
        <w:rPr>
          <w:rFonts w:eastAsia="Times-Roman"/>
          <w:sz w:val="28"/>
          <w:szCs w:val="28"/>
        </w:rPr>
        <w:t>,</w:t>
      </w:r>
      <w:r w:rsidR="004A5FD4" w:rsidRPr="00336F8B">
        <w:rPr>
          <w:rFonts w:eastAsia="Times-Roman"/>
          <w:sz w:val="28"/>
          <w:szCs w:val="28"/>
        </w:rPr>
        <w:t xml:space="preserve"> </w:t>
      </w:r>
      <w:r w:rsidR="002A660D">
        <w:rPr>
          <w:rFonts w:eastAsia="Times-Roman"/>
          <w:sz w:val="28"/>
          <w:szCs w:val="28"/>
        </w:rPr>
        <w:t xml:space="preserve">приказом </w:t>
      </w:r>
      <w:r w:rsidR="002A660D" w:rsidRPr="002A660D">
        <w:rPr>
          <w:rFonts w:eastAsia="Times-Roman"/>
          <w:sz w:val="28"/>
          <w:szCs w:val="28"/>
        </w:rPr>
        <w:t xml:space="preserve">Государственного комитета Республики Карелия по ценам и тарифам от </w:t>
      </w:r>
      <w:r w:rsidR="002A660D">
        <w:rPr>
          <w:rFonts w:eastAsia="Times-Roman"/>
          <w:sz w:val="28"/>
          <w:szCs w:val="28"/>
        </w:rPr>
        <w:t>30</w:t>
      </w:r>
      <w:r w:rsidR="002A660D" w:rsidRPr="002A660D">
        <w:rPr>
          <w:rFonts w:eastAsia="Times-Roman"/>
          <w:sz w:val="28"/>
          <w:szCs w:val="28"/>
        </w:rPr>
        <w:t>.0</w:t>
      </w:r>
      <w:r w:rsidR="002A660D">
        <w:rPr>
          <w:rFonts w:eastAsia="Times-Roman"/>
          <w:sz w:val="28"/>
          <w:szCs w:val="28"/>
        </w:rPr>
        <w:t>8</w:t>
      </w:r>
      <w:r w:rsidR="002A660D" w:rsidRPr="002A660D">
        <w:rPr>
          <w:rFonts w:eastAsia="Times-Roman"/>
          <w:sz w:val="28"/>
          <w:szCs w:val="28"/>
        </w:rPr>
        <w:t>.202</w:t>
      </w:r>
      <w:r w:rsidR="002A660D">
        <w:rPr>
          <w:rFonts w:eastAsia="Times-Roman"/>
          <w:sz w:val="28"/>
          <w:szCs w:val="28"/>
        </w:rPr>
        <w:t>4</w:t>
      </w:r>
      <w:r w:rsidR="002A660D" w:rsidRPr="002A660D">
        <w:rPr>
          <w:rFonts w:eastAsia="Times-Roman"/>
          <w:sz w:val="28"/>
          <w:szCs w:val="28"/>
        </w:rPr>
        <w:t xml:space="preserve"> </w:t>
      </w:r>
      <w:r w:rsidR="002A660D">
        <w:rPr>
          <w:rFonts w:eastAsia="Times-Roman"/>
          <w:sz w:val="28"/>
          <w:szCs w:val="28"/>
        </w:rPr>
        <w:t>№</w:t>
      </w:r>
      <w:r w:rsidR="002A660D" w:rsidRPr="002A660D">
        <w:rPr>
          <w:rFonts w:eastAsia="Times-Roman"/>
          <w:sz w:val="28"/>
          <w:szCs w:val="28"/>
        </w:rPr>
        <w:t xml:space="preserve"> </w:t>
      </w:r>
      <w:r w:rsidR="002A660D">
        <w:rPr>
          <w:rFonts w:eastAsia="Times-Roman"/>
          <w:sz w:val="28"/>
          <w:szCs w:val="28"/>
        </w:rPr>
        <w:t>209</w:t>
      </w:r>
      <w:r w:rsidR="002A660D" w:rsidRPr="002A660D">
        <w:rPr>
          <w:rFonts w:eastAsia="Times-Roman"/>
          <w:sz w:val="28"/>
          <w:szCs w:val="28"/>
        </w:rPr>
        <w:t xml:space="preserve"> </w:t>
      </w:r>
      <w:r w:rsidR="002A660D">
        <w:rPr>
          <w:rFonts w:eastAsia="Times-Roman"/>
          <w:sz w:val="28"/>
          <w:szCs w:val="28"/>
        </w:rPr>
        <w:t>«</w:t>
      </w:r>
      <w:r w:rsidR="002A660D" w:rsidRPr="002A660D">
        <w:rPr>
          <w:rFonts w:eastAsia="Times-Roman"/>
          <w:sz w:val="28"/>
          <w:szCs w:val="28"/>
        </w:rPr>
        <w:t>Об утверждении Административного регламента предоставления органами местного самоуправления</w:t>
      </w:r>
      <w:proofErr w:type="gramEnd"/>
      <w:r w:rsidR="002A660D" w:rsidRPr="002A660D">
        <w:rPr>
          <w:rFonts w:eastAsia="Times-Roman"/>
          <w:sz w:val="28"/>
          <w:szCs w:val="28"/>
        </w:rPr>
        <w:t xml:space="preserve"> муниципальных районов</w:t>
      </w:r>
      <w:r w:rsidR="002A660D">
        <w:rPr>
          <w:rFonts w:eastAsia="Times-Roman"/>
          <w:sz w:val="28"/>
          <w:szCs w:val="28"/>
        </w:rPr>
        <w:t>, муниципальных округов</w:t>
      </w:r>
      <w:r w:rsidR="002A660D" w:rsidRPr="002A660D">
        <w:rPr>
          <w:rFonts w:eastAsia="Times-Roman"/>
          <w:sz w:val="28"/>
          <w:szCs w:val="28"/>
        </w:rPr>
        <w:t xml:space="preserve"> и городских округов Республики Карелия государственной услуги по регулированию цен (тарифов) на отдельные </w:t>
      </w:r>
      <w:r w:rsidR="002A660D">
        <w:rPr>
          <w:rFonts w:eastAsia="Times-Roman"/>
          <w:sz w:val="28"/>
          <w:szCs w:val="28"/>
        </w:rPr>
        <w:t xml:space="preserve">виды </w:t>
      </w:r>
      <w:r w:rsidR="002A660D">
        <w:rPr>
          <w:rFonts w:eastAsia="Times-Roman"/>
          <w:sz w:val="28"/>
          <w:szCs w:val="28"/>
        </w:rPr>
        <w:lastRenderedPageBreak/>
        <w:t xml:space="preserve">продукции, товаров и услуг» </w:t>
      </w:r>
      <w:r w:rsidR="002E7F8C" w:rsidRPr="00336F8B">
        <w:rPr>
          <w:sz w:val="28"/>
          <w:szCs w:val="28"/>
        </w:rPr>
        <w:t xml:space="preserve">Администрация Лахденпохского муниципального </w:t>
      </w:r>
      <w:r w:rsidR="00697D0B">
        <w:rPr>
          <w:sz w:val="28"/>
          <w:szCs w:val="28"/>
        </w:rPr>
        <w:t>округ</w:t>
      </w:r>
      <w:r w:rsidR="002E7F8C" w:rsidRPr="00336F8B">
        <w:rPr>
          <w:sz w:val="28"/>
          <w:szCs w:val="28"/>
        </w:rPr>
        <w:t xml:space="preserve">а </w:t>
      </w:r>
      <w:r w:rsidR="004A5FD4" w:rsidRPr="00336F8B">
        <w:rPr>
          <w:sz w:val="28"/>
          <w:szCs w:val="28"/>
        </w:rPr>
        <w:t xml:space="preserve"> </w:t>
      </w:r>
      <w:r w:rsidR="002E7F8C" w:rsidRPr="00336F8B">
        <w:rPr>
          <w:spacing w:val="40"/>
          <w:sz w:val="28"/>
          <w:szCs w:val="28"/>
        </w:rPr>
        <w:t>ПОСТАНОВЛЯЕТ:</w:t>
      </w:r>
    </w:p>
    <w:p w:rsidR="00200235" w:rsidRPr="00336F8B" w:rsidRDefault="00200235" w:rsidP="00D97F8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pacing w:val="40"/>
          <w:sz w:val="28"/>
          <w:szCs w:val="28"/>
        </w:rPr>
      </w:pPr>
    </w:p>
    <w:p w:rsidR="00475A79" w:rsidRDefault="00475A79" w:rsidP="00D97F83">
      <w:pPr>
        <w:pStyle w:val="ConsPlusNormal"/>
        <w:numPr>
          <w:ilvl w:val="0"/>
          <w:numId w:val="5"/>
        </w:numPr>
        <w:tabs>
          <w:tab w:val="left" w:pos="426"/>
          <w:tab w:val="left" w:pos="709"/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A79">
        <w:rPr>
          <w:rFonts w:ascii="Times New Roman" w:hAnsi="Times New Roman" w:cs="Times New Roman"/>
          <w:sz w:val="28"/>
          <w:szCs w:val="28"/>
        </w:rPr>
        <w:t>Утвердить Методику расчета регулируемых тарифов на перевозки пассажиров и багажа автомобильным транспортом по муниципальным маршрутам регулярных перевозок в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5A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Лахденпохья Лахденпохского муниципального</w:t>
      </w:r>
      <w:r w:rsidRPr="00475A79">
        <w:rPr>
          <w:rFonts w:ascii="Times New Roman" w:hAnsi="Times New Roman" w:cs="Times New Roman"/>
          <w:sz w:val="28"/>
          <w:szCs w:val="28"/>
        </w:rPr>
        <w:t xml:space="preserve"> округа согласно приложению.</w:t>
      </w:r>
    </w:p>
    <w:p w:rsidR="00D91A10" w:rsidRPr="00475A79" w:rsidRDefault="00837888" w:rsidP="00D97F83">
      <w:pPr>
        <w:pStyle w:val="ConsPlusNormal"/>
        <w:numPr>
          <w:ilvl w:val="0"/>
          <w:numId w:val="5"/>
        </w:numPr>
        <w:tabs>
          <w:tab w:val="left" w:pos="426"/>
          <w:tab w:val="left" w:pos="709"/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A79">
        <w:rPr>
          <w:rFonts w:ascii="Times New Roman" w:hAnsi="Times New Roman" w:cs="Times New Roman"/>
          <w:sz w:val="28"/>
          <w:szCs w:val="28"/>
        </w:rPr>
        <w:t>Настоящее</w:t>
      </w:r>
      <w:r w:rsidR="00D91A10" w:rsidRPr="00475A7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Pr="00475A79">
        <w:rPr>
          <w:rFonts w:ascii="Times New Roman" w:hAnsi="Times New Roman" w:cs="Times New Roman"/>
          <w:sz w:val="28"/>
          <w:szCs w:val="28"/>
        </w:rPr>
        <w:t>е</w:t>
      </w:r>
      <w:r w:rsidR="00475A79">
        <w:rPr>
          <w:rFonts w:ascii="Times New Roman" w:hAnsi="Times New Roman" w:cs="Times New Roman"/>
          <w:sz w:val="28"/>
          <w:szCs w:val="28"/>
        </w:rPr>
        <w:t xml:space="preserve"> опубликовать в газете «Призыв» и</w:t>
      </w:r>
      <w:r w:rsidR="0021646A" w:rsidRPr="00475A79">
        <w:rPr>
          <w:rFonts w:ascii="Times New Roman" w:hAnsi="Times New Roman" w:cs="Times New Roman"/>
          <w:sz w:val="28"/>
          <w:szCs w:val="28"/>
        </w:rPr>
        <w:t xml:space="preserve"> </w:t>
      </w:r>
      <w:r w:rsidRPr="00475A7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D91A10" w:rsidRPr="00475A79">
        <w:rPr>
          <w:rFonts w:ascii="Times New Roman" w:hAnsi="Times New Roman" w:cs="Times New Roman"/>
          <w:sz w:val="28"/>
          <w:szCs w:val="28"/>
        </w:rPr>
        <w:t>на</w:t>
      </w:r>
      <w:r w:rsidR="00B87A8F" w:rsidRPr="00475A79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="00D91A10" w:rsidRPr="00475A79">
        <w:rPr>
          <w:rFonts w:ascii="Times New Roman" w:hAnsi="Times New Roman" w:cs="Times New Roman"/>
          <w:sz w:val="28"/>
          <w:szCs w:val="28"/>
        </w:rPr>
        <w:t>сайте</w:t>
      </w:r>
      <w:r w:rsidRPr="00475A79">
        <w:rPr>
          <w:rFonts w:ascii="Times New Roman" w:hAnsi="Times New Roman" w:cs="Times New Roman"/>
          <w:sz w:val="28"/>
          <w:szCs w:val="28"/>
        </w:rPr>
        <w:t xml:space="preserve"> Администрации Лахденпохского муниципального </w:t>
      </w:r>
      <w:r w:rsidR="00697D0B" w:rsidRPr="00475A79">
        <w:rPr>
          <w:rFonts w:ascii="Times New Roman" w:hAnsi="Times New Roman" w:cs="Times New Roman"/>
          <w:sz w:val="28"/>
          <w:szCs w:val="28"/>
        </w:rPr>
        <w:t>округ</w:t>
      </w:r>
      <w:r w:rsidRPr="00475A79">
        <w:rPr>
          <w:rFonts w:ascii="Times New Roman" w:hAnsi="Times New Roman" w:cs="Times New Roman"/>
          <w:sz w:val="28"/>
          <w:szCs w:val="28"/>
        </w:rPr>
        <w:t>а</w:t>
      </w:r>
      <w:r w:rsidR="00D91A10" w:rsidRPr="00475A79">
        <w:rPr>
          <w:rFonts w:ascii="Times New Roman" w:hAnsi="Times New Roman" w:cs="Times New Roman"/>
          <w:sz w:val="28"/>
          <w:szCs w:val="28"/>
        </w:rPr>
        <w:t xml:space="preserve"> </w:t>
      </w:r>
      <w:r w:rsidR="00B87A8F" w:rsidRPr="00475A79">
        <w:rPr>
          <w:rFonts w:ascii="Times New Roman" w:hAnsi="Times New Roman" w:cs="Times New Roman"/>
          <w:sz w:val="28"/>
          <w:szCs w:val="28"/>
        </w:rPr>
        <w:t>в</w:t>
      </w:r>
      <w:r w:rsidR="00697D0B" w:rsidRPr="00475A79">
        <w:rPr>
          <w:rFonts w:ascii="Times New Roman" w:hAnsi="Times New Roman" w:cs="Times New Roman"/>
          <w:sz w:val="28"/>
          <w:szCs w:val="28"/>
        </w:rPr>
        <w:t xml:space="preserve"> информационно</w:t>
      </w:r>
      <w:r w:rsidR="00090232">
        <w:rPr>
          <w:rFonts w:ascii="Times New Roman" w:hAnsi="Times New Roman" w:cs="Times New Roman"/>
          <w:sz w:val="28"/>
          <w:szCs w:val="28"/>
        </w:rPr>
        <w:t xml:space="preserve"> </w:t>
      </w:r>
      <w:r w:rsidR="00697D0B" w:rsidRPr="00475A79">
        <w:rPr>
          <w:rFonts w:ascii="Times New Roman" w:hAnsi="Times New Roman" w:cs="Times New Roman"/>
          <w:sz w:val="28"/>
          <w:szCs w:val="28"/>
        </w:rPr>
        <w:t>- телекоммуникационной</w:t>
      </w:r>
      <w:r w:rsidR="00B87A8F" w:rsidRPr="00475A79"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  <w:r w:rsidR="00B6566D" w:rsidRPr="00B6566D">
        <w:t xml:space="preserve"> </w:t>
      </w:r>
      <w:r w:rsidR="00B6566D" w:rsidRPr="00475A79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2A660D" w:rsidRPr="00475A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2A660D" w:rsidRPr="00475A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2A660D" w:rsidRPr="00475A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lah</w:t>
        </w:r>
        <w:proofErr w:type="spellEnd"/>
        <w:r w:rsidR="002A660D" w:rsidRPr="00475A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proofErr w:type="spellStart"/>
        <w:r w:rsidR="002A660D" w:rsidRPr="00475A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mr</w:t>
        </w:r>
        <w:proofErr w:type="spellEnd"/>
        <w:r w:rsidR="002A660D" w:rsidRPr="00475A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2A660D" w:rsidRPr="00475A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B6566D" w:rsidRPr="00475A79">
        <w:rPr>
          <w:rFonts w:ascii="Times New Roman" w:hAnsi="Times New Roman" w:cs="Times New Roman"/>
          <w:sz w:val="28"/>
          <w:szCs w:val="28"/>
        </w:rPr>
        <w:t>)</w:t>
      </w:r>
      <w:r w:rsidR="00B87A8F" w:rsidRPr="00475A79">
        <w:rPr>
          <w:rFonts w:ascii="Times New Roman" w:hAnsi="Times New Roman" w:cs="Times New Roman"/>
          <w:sz w:val="28"/>
          <w:szCs w:val="28"/>
        </w:rPr>
        <w:t>.</w:t>
      </w:r>
    </w:p>
    <w:p w:rsidR="00307123" w:rsidRPr="002A660D" w:rsidRDefault="00307123" w:rsidP="00D97F83">
      <w:pPr>
        <w:pStyle w:val="ConsPlusNormal"/>
        <w:numPr>
          <w:ilvl w:val="0"/>
          <w:numId w:val="5"/>
        </w:numPr>
        <w:tabs>
          <w:tab w:val="left" w:pos="426"/>
          <w:tab w:val="left" w:pos="709"/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66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A660D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</w:t>
      </w:r>
      <w:r w:rsidR="00FA04FB" w:rsidRPr="002A660D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9922E8" w:rsidRDefault="009922E8" w:rsidP="00D97F83">
      <w:pPr>
        <w:spacing w:line="276" w:lineRule="auto"/>
        <w:jc w:val="both"/>
        <w:rPr>
          <w:sz w:val="28"/>
          <w:szCs w:val="28"/>
        </w:rPr>
      </w:pPr>
    </w:p>
    <w:p w:rsidR="002A660D" w:rsidRPr="002A660D" w:rsidRDefault="002A660D" w:rsidP="00336F8B">
      <w:pPr>
        <w:jc w:val="both"/>
        <w:rPr>
          <w:sz w:val="28"/>
          <w:szCs w:val="28"/>
        </w:rPr>
      </w:pPr>
    </w:p>
    <w:p w:rsidR="00336F8B" w:rsidRPr="00DA0455" w:rsidRDefault="00336F8B" w:rsidP="00336F8B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DA0455">
        <w:rPr>
          <w:color w:val="00000A"/>
          <w:sz w:val="28"/>
          <w:szCs w:val="28"/>
          <w:lang w:eastAsia="zh-CN"/>
        </w:rPr>
        <w:t xml:space="preserve">Глава </w:t>
      </w:r>
    </w:p>
    <w:p w:rsidR="00336F8B" w:rsidRPr="004D45EA" w:rsidRDefault="00A856D0" w:rsidP="00336F8B">
      <w:pPr>
        <w:pBdr>
          <w:bottom w:val="single" w:sz="8" w:space="2" w:color="000001"/>
        </w:pBdr>
        <w:rPr>
          <w:color w:val="00000A"/>
          <w:lang w:eastAsia="zh-CN"/>
        </w:rPr>
      </w:pPr>
      <w:proofErr w:type="gramStart"/>
      <w:r w:rsidRPr="00DA0455">
        <w:rPr>
          <w:color w:val="00000A"/>
          <w:sz w:val="28"/>
          <w:szCs w:val="28"/>
          <w:lang w:eastAsia="zh-CN"/>
        </w:rPr>
        <w:t>Лахденпохского</w:t>
      </w:r>
      <w:r w:rsidRPr="004D45EA">
        <w:rPr>
          <w:color w:val="00000A"/>
          <w:sz w:val="28"/>
          <w:szCs w:val="28"/>
          <w:lang w:eastAsia="zh-CN"/>
        </w:rPr>
        <w:t xml:space="preserve"> </w:t>
      </w:r>
      <w:r w:rsidR="00336F8B" w:rsidRPr="004D45EA">
        <w:rPr>
          <w:color w:val="00000A"/>
          <w:sz w:val="28"/>
          <w:szCs w:val="28"/>
          <w:lang w:eastAsia="zh-CN"/>
        </w:rPr>
        <w:t xml:space="preserve">муниципального </w:t>
      </w:r>
      <w:r w:rsidR="00697D0B">
        <w:rPr>
          <w:color w:val="00000A"/>
          <w:sz w:val="28"/>
          <w:szCs w:val="28"/>
          <w:lang w:eastAsia="zh-CN"/>
        </w:rPr>
        <w:t>округ</w:t>
      </w:r>
      <w:r w:rsidR="00336F8B" w:rsidRPr="004D45EA">
        <w:rPr>
          <w:color w:val="00000A"/>
          <w:sz w:val="28"/>
          <w:szCs w:val="28"/>
          <w:lang w:eastAsia="zh-CN"/>
        </w:rPr>
        <w:t xml:space="preserve">а                           </w:t>
      </w:r>
      <w:r>
        <w:rPr>
          <w:color w:val="00000A"/>
          <w:sz w:val="28"/>
          <w:szCs w:val="28"/>
          <w:lang w:eastAsia="zh-CN"/>
        </w:rPr>
        <w:t xml:space="preserve">                </w:t>
      </w:r>
      <w:r w:rsidR="00336F8B" w:rsidRPr="004D45EA">
        <w:rPr>
          <w:color w:val="00000A"/>
          <w:sz w:val="28"/>
          <w:szCs w:val="28"/>
          <w:lang w:eastAsia="zh-CN"/>
        </w:rPr>
        <w:t xml:space="preserve">  </w:t>
      </w:r>
      <w:r>
        <w:rPr>
          <w:color w:val="00000A"/>
          <w:sz w:val="28"/>
          <w:szCs w:val="28"/>
          <w:lang w:eastAsia="zh-CN"/>
        </w:rPr>
        <w:t>Г</w:t>
      </w:r>
      <w:r w:rsidR="00697D0B">
        <w:rPr>
          <w:color w:val="00000A"/>
          <w:sz w:val="28"/>
          <w:szCs w:val="28"/>
          <w:lang w:eastAsia="zh-CN"/>
        </w:rPr>
        <w:t>.И. Тимина</w:t>
      </w:r>
      <w:proofErr w:type="gramEnd"/>
    </w:p>
    <w:p w:rsidR="00FA04FB" w:rsidRDefault="00336F8B" w:rsidP="00307123">
      <w:pPr>
        <w:rPr>
          <w:color w:val="00000A"/>
          <w:sz w:val="20"/>
          <w:lang w:eastAsia="zh-CN"/>
        </w:rPr>
      </w:pPr>
      <w:r w:rsidRPr="004D45EA">
        <w:rPr>
          <w:color w:val="00000A"/>
          <w:sz w:val="20"/>
          <w:lang w:eastAsia="zh-CN"/>
        </w:rPr>
        <w:t>Разослать: дело,</w:t>
      </w:r>
      <w:r w:rsidR="009922E8">
        <w:rPr>
          <w:color w:val="00000A"/>
          <w:sz w:val="20"/>
          <w:lang w:eastAsia="zh-CN"/>
        </w:rPr>
        <w:t xml:space="preserve"> </w:t>
      </w:r>
      <w:r w:rsidRPr="004D45EA">
        <w:rPr>
          <w:color w:val="00000A"/>
          <w:sz w:val="20"/>
          <w:lang w:eastAsia="zh-CN"/>
        </w:rPr>
        <w:t>отдел экономики и инвестиционной политики</w:t>
      </w:r>
    </w:p>
    <w:p w:rsidR="00FA70D1" w:rsidRDefault="00FA70D1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D97F83" w:rsidRDefault="00D97F83" w:rsidP="00307123">
      <w:pPr>
        <w:rPr>
          <w:color w:val="00000A"/>
          <w:sz w:val="20"/>
          <w:lang w:eastAsia="zh-CN"/>
        </w:rPr>
      </w:pPr>
    </w:p>
    <w:p w:rsidR="00D97F83" w:rsidRDefault="00D97F83" w:rsidP="00307123">
      <w:pPr>
        <w:rPr>
          <w:color w:val="00000A"/>
          <w:sz w:val="20"/>
          <w:lang w:eastAsia="zh-CN"/>
        </w:rPr>
      </w:pPr>
    </w:p>
    <w:p w:rsidR="00D97F83" w:rsidRDefault="00D97F83" w:rsidP="00307123">
      <w:pPr>
        <w:rPr>
          <w:color w:val="00000A"/>
          <w:sz w:val="20"/>
          <w:lang w:eastAsia="zh-CN"/>
        </w:rPr>
      </w:pPr>
    </w:p>
    <w:p w:rsidR="00D97F83" w:rsidRDefault="00D97F83" w:rsidP="00307123">
      <w:pPr>
        <w:rPr>
          <w:color w:val="00000A"/>
          <w:sz w:val="20"/>
          <w:lang w:eastAsia="zh-CN"/>
        </w:rPr>
      </w:pPr>
    </w:p>
    <w:p w:rsidR="00D97F83" w:rsidRDefault="00D97F83" w:rsidP="00307123">
      <w:pPr>
        <w:rPr>
          <w:color w:val="00000A"/>
          <w:sz w:val="20"/>
          <w:lang w:eastAsia="zh-CN"/>
        </w:rPr>
      </w:pPr>
    </w:p>
    <w:p w:rsidR="00D97F83" w:rsidRDefault="00D97F83" w:rsidP="00307123">
      <w:pPr>
        <w:rPr>
          <w:color w:val="00000A"/>
          <w:sz w:val="20"/>
          <w:lang w:eastAsia="zh-CN"/>
        </w:rPr>
      </w:pPr>
    </w:p>
    <w:p w:rsidR="00475A79" w:rsidRDefault="00475A79" w:rsidP="00307123">
      <w:pPr>
        <w:rPr>
          <w:color w:val="00000A"/>
          <w:sz w:val="20"/>
          <w:lang w:eastAsia="zh-CN"/>
        </w:rPr>
      </w:pPr>
    </w:p>
    <w:p w:rsidR="00D97F83" w:rsidRDefault="00D97F83" w:rsidP="00307123">
      <w:pPr>
        <w:rPr>
          <w:color w:val="00000A"/>
          <w:sz w:val="20"/>
          <w:lang w:eastAsia="zh-CN"/>
        </w:rPr>
      </w:pPr>
    </w:p>
    <w:p w:rsidR="00475A79" w:rsidRPr="00C7243C" w:rsidRDefault="00475A79" w:rsidP="00307123">
      <w:pPr>
        <w:rPr>
          <w:color w:val="00000A"/>
          <w:sz w:val="20"/>
          <w:lang w:eastAsia="zh-C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F2579" w:rsidRPr="00136BB5" w:rsidTr="0006521B">
        <w:tc>
          <w:tcPr>
            <w:tcW w:w="4785" w:type="dxa"/>
          </w:tcPr>
          <w:p w:rsidR="00EF2579" w:rsidRPr="00390FFD" w:rsidRDefault="00EF2579" w:rsidP="00390FFD">
            <w:pPr>
              <w:pStyle w:val="ConsTitle"/>
              <w:widowControl/>
              <w:ind w:righ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786" w:type="dxa"/>
          </w:tcPr>
          <w:p w:rsidR="00136BB5" w:rsidRPr="00C7243C" w:rsidRDefault="00136BB5" w:rsidP="00136BB5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7243C">
              <w:rPr>
                <w:rFonts w:ascii="Times New Roman" w:hAnsi="Times New Roman" w:cs="Times New Roman"/>
                <w:sz w:val="20"/>
              </w:rPr>
              <w:t>Приложение</w:t>
            </w:r>
          </w:p>
          <w:p w:rsidR="00136BB5" w:rsidRPr="00C7243C" w:rsidRDefault="00136BB5" w:rsidP="00136BB5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7243C">
              <w:rPr>
                <w:rFonts w:ascii="Times New Roman" w:hAnsi="Times New Roman" w:cs="Times New Roman"/>
                <w:sz w:val="20"/>
              </w:rPr>
              <w:t>к постановлению Администрации</w:t>
            </w:r>
          </w:p>
          <w:p w:rsidR="00136BB5" w:rsidRPr="00C7243C" w:rsidRDefault="00136BB5" w:rsidP="00136BB5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C7243C">
              <w:rPr>
                <w:rFonts w:ascii="Times New Roman" w:hAnsi="Times New Roman" w:cs="Times New Roman"/>
                <w:sz w:val="20"/>
              </w:rPr>
              <w:t xml:space="preserve">Лахденпохского муниципального </w:t>
            </w:r>
            <w:r w:rsidR="00697D0B">
              <w:rPr>
                <w:rFonts w:ascii="Times New Roman" w:hAnsi="Times New Roman" w:cs="Times New Roman"/>
                <w:sz w:val="20"/>
              </w:rPr>
              <w:t>округ</w:t>
            </w:r>
            <w:r w:rsidRPr="00C7243C">
              <w:rPr>
                <w:rFonts w:ascii="Times New Roman" w:hAnsi="Times New Roman" w:cs="Times New Roman"/>
                <w:sz w:val="20"/>
              </w:rPr>
              <w:t>а</w:t>
            </w:r>
          </w:p>
          <w:p w:rsidR="00136BB5" w:rsidRPr="00136BB5" w:rsidRDefault="0006521B" w:rsidP="00E466B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243C">
              <w:rPr>
                <w:rFonts w:ascii="Times New Roman" w:hAnsi="Times New Roman" w:cs="Times New Roman"/>
                <w:sz w:val="20"/>
              </w:rPr>
              <w:t xml:space="preserve">                      </w:t>
            </w:r>
            <w:r w:rsidR="00136BB5" w:rsidRPr="00C7243C">
              <w:rPr>
                <w:rFonts w:ascii="Times New Roman" w:hAnsi="Times New Roman" w:cs="Times New Roman"/>
                <w:sz w:val="20"/>
              </w:rPr>
              <w:t xml:space="preserve">от </w:t>
            </w:r>
            <w:r w:rsidR="00E466B0">
              <w:rPr>
                <w:rFonts w:ascii="Times New Roman" w:hAnsi="Times New Roman" w:cs="Times New Roman"/>
                <w:sz w:val="20"/>
              </w:rPr>
              <w:t>21</w:t>
            </w:r>
            <w:r w:rsidR="00136BB5" w:rsidRPr="00C7243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97D0B">
              <w:rPr>
                <w:rFonts w:ascii="Times New Roman" w:hAnsi="Times New Roman" w:cs="Times New Roman"/>
                <w:sz w:val="20"/>
              </w:rPr>
              <w:t>ию</w:t>
            </w:r>
            <w:r w:rsidR="00475A79">
              <w:rPr>
                <w:rFonts w:ascii="Times New Roman" w:hAnsi="Times New Roman" w:cs="Times New Roman"/>
                <w:sz w:val="20"/>
              </w:rPr>
              <w:t>л</w:t>
            </w:r>
            <w:r w:rsidR="0076026B" w:rsidRPr="00C7243C">
              <w:rPr>
                <w:rFonts w:ascii="Times New Roman" w:hAnsi="Times New Roman" w:cs="Times New Roman"/>
                <w:sz w:val="20"/>
              </w:rPr>
              <w:t>я</w:t>
            </w:r>
            <w:r w:rsidR="00136BB5" w:rsidRPr="00C7243C">
              <w:rPr>
                <w:rFonts w:ascii="Times New Roman" w:hAnsi="Times New Roman" w:cs="Times New Roman"/>
                <w:sz w:val="20"/>
              </w:rPr>
              <w:t xml:space="preserve"> 20</w:t>
            </w:r>
            <w:r w:rsidR="00C7243C">
              <w:rPr>
                <w:rFonts w:ascii="Times New Roman" w:hAnsi="Times New Roman" w:cs="Times New Roman"/>
                <w:sz w:val="20"/>
              </w:rPr>
              <w:t>2</w:t>
            </w:r>
            <w:r w:rsidR="00697D0B">
              <w:rPr>
                <w:rFonts w:ascii="Times New Roman" w:hAnsi="Times New Roman" w:cs="Times New Roman"/>
                <w:sz w:val="20"/>
              </w:rPr>
              <w:t>6</w:t>
            </w:r>
            <w:r w:rsidR="00136BB5" w:rsidRPr="00C7243C">
              <w:rPr>
                <w:rFonts w:ascii="Times New Roman" w:hAnsi="Times New Roman" w:cs="Times New Roman"/>
                <w:sz w:val="20"/>
              </w:rPr>
              <w:t xml:space="preserve"> г</w:t>
            </w:r>
            <w:r w:rsidR="00D97F83">
              <w:rPr>
                <w:rFonts w:ascii="Times New Roman" w:hAnsi="Times New Roman" w:cs="Times New Roman"/>
                <w:sz w:val="20"/>
              </w:rPr>
              <w:t>.</w:t>
            </w:r>
            <w:r w:rsidRPr="00C7243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E3F1D" w:rsidRPr="00C7243C">
              <w:rPr>
                <w:rFonts w:ascii="Times New Roman" w:hAnsi="Times New Roman" w:cs="Times New Roman"/>
                <w:sz w:val="20"/>
              </w:rPr>
              <w:t xml:space="preserve">№ </w:t>
            </w:r>
            <w:r w:rsidR="00E466B0">
              <w:rPr>
                <w:rFonts w:ascii="Times New Roman" w:hAnsi="Times New Roman" w:cs="Times New Roman"/>
                <w:sz w:val="20"/>
              </w:rPr>
              <w:t>855</w:t>
            </w:r>
          </w:p>
        </w:tc>
      </w:tr>
    </w:tbl>
    <w:p w:rsidR="0006521B" w:rsidRDefault="0006521B" w:rsidP="00EF2579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</w:p>
    <w:p w:rsidR="00475A79" w:rsidRPr="00475A79" w:rsidRDefault="00475A79" w:rsidP="00EF257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D97F83" w:rsidRDefault="00475A79" w:rsidP="00D97F8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75A79">
        <w:rPr>
          <w:b/>
          <w:sz w:val="28"/>
          <w:szCs w:val="28"/>
        </w:rPr>
        <w:t>М</w:t>
      </w:r>
      <w:r w:rsidR="00D97F83">
        <w:rPr>
          <w:b/>
          <w:sz w:val="28"/>
          <w:szCs w:val="28"/>
        </w:rPr>
        <w:t>етодика</w:t>
      </w:r>
      <w:r w:rsidRPr="00475A79">
        <w:rPr>
          <w:b/>
          <w:sz w:val="28"/>
          <w:szCs w:val="28"/>
        </w:rPr>
        <w:t xml:space="preserve"> </w:t>
      </w:r>
      <w:r w:rsidR="00D97F83" w:rsidRPr="00D97F83">
        <w:rPr>
          <w:b/>
          <w:sz w:val="28"/>
          <w:szCs w:val="28"/>
        </w:rPr>
        <w:t xml:space="preserve">расчета регулируемых тарифов на перевозки </w:t>
      </w:r>
    </w:p>
    <w:p w:rsidR="00475A79" w:rsidRDefault="00D97F83" w:rsidP="00D97F8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97F83">
        <w:rPr>
          <w:b/>
          <w:sz w:val="28"/>
          <w:szCs w:val="28"/>
        </w:rPr>
        <w:t>пассажиров и багажа автомобильным транспортом по муниципальным маршрутам регулярных перевозок в г. Лахденпохья Лахденпохского муниципального округа</w:t>
      </w:r>
    </w:p>
    <w:p w:rsidR="00D97F83" w:rsidRPr="00475A79" w:rsidRDefault="00D97F83" w:rsidP="00D97F83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475A79" w:rsidRPr="00475A79" w:rsidRDefault="00475A79" w:rsidP="00D97F8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475A79">
        <w:rPr>
          <w:b/>
          <w:sz w:val="28"/>
          <w:szCs w:val="28"/>
        </w:rPr>
        <w:t>1. Общие положения</w:t>
      </w:r>
    </w:p>
    <w:p w:rsidR="00475A79" w:rsidRPr="00475A79" w:rsidRDefault="00475A79" w:rsidP="00D97F8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 xml:space="preserve">1.1. Настоящая Методика определяет принципы расчета регулируемых тарифов на перевозки пассажиров и багажа автомобильным транспортом по муниципальным маршрутам регулярных </w:t>
      </w:r>
      <w:bookmarkStart w:id="0" w:name="_GoBack"/>
      <w:bookmarkEnd w:id="0"/>
      <w:r w:rsidRPr="00475A79">
        <w:rPr>
          <w:sz w:val="28"/>
          <w:szCs w:val="28"/>
        </w:rPr>
        <w:t>перевозок в г</w:t>
      </w:r>
      <w:r>
        <w:rPr>
          <w:sz w:val="28"/>
          <w:szCs w:val="28"/>
        </w:rPr>
        <w:t>.</w:t>
      </w:r>
      <w:r w:rsidRPr="00475A79">
        <w:rPr>
          <w:sz w:val="28"/>
          <w:szCs w:val="28"/>
        </w:rPr>
        <w:t xml:space="preserve"> </w:t>
      </w:r>
      <w:r>
        <w:rPr>
          <w:sz w:val="28"/>
          <w:szCs w:val="28"/>
        </w:rPr>
        <w:t>Лахденпохья Лахденпохского муниципального</w:t>
      </w:r>
      <w:r w:rsidRPr="00475A79">
        <w:rPr>
          <w:sz w:val="28"/>
          <w:szCs w:val="28"/>
        </w:rPr>
        <w:t xml:space="preserve"> округа.</w:t>
      </w: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>1.2. Для целей настоящей Методики используются следующие понятия:</w:t>
      </w: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>1.2.1. Регулируемая деятельность - деятельность по перевозке пассажиров и багажа автомобильным транспортом по муниципальным маршрутам регулярных перевозок в г. Лахденпохья Лахденпохского муниципального округа.</w:t>
      </w: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>1.2.2. Регулирующий орган - Администрация Лахденпохского муниципального округа.</w:t>
      </w: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>1.2.3. Тариф - устанавливаемый регулирующим органом размер стоимости единицы услуги в расчете на одного пассажира при осуществлении регулируемой деятельности.</w:t>
      </w: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>1.2.4. Среднедушевой денежный доход населения в Республике Карелия - доход, рассчитанный Территориальным органом Федеральной службы государственной статистики по Республике Карелия.</w:t>
      </w:r>
    </w:p>
    <w:p w:rsidR="00475A79" w:rsidRPr="00475A79" w:rsidRDefault="00475A79" w:rsidP="00D97F8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75A79" w:rsidRPr="00475A79" w:rsidRDefault="00475A79" w:rsidP="00D97F8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475A79">
        <w:rPr>
          <w:b/>
          <w:sz w:val="28"/>
          <w:szCs w:val="28"/>
        </w:rPr>
        <w:t>2. Принципы расчета тарифов</w:t>
      </w:r>
    </w:p>
    <w:p w:rsidR="00475A79" w:rsidRPr="00475A79" w:rsidRDefault="00475A79" w:rsidP="00D97F8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>2.1. Тарифы на пассажирские перевозки должны стимулировать различные транспортно-экономические связи, обеспечивать социально-значимые перевозки и доступность жизненно важных транспортных услуг для всех слоев населения.</w:t>
      </w: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>2.2. Среднемесячные расходы пассажиров на осуществление поездок автомобильным транспортом по муниципальным маршрутам регулярных перевозок в г. Лахденпохья Лахденпохского муниципального округа (уровень расходов населения на услуги городского пассажирского транспорта) не должны превышать 7-процентную долю от величины среднедушевого денежного дохода населения Республики Карелия.</w:t>
      </w: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 xml:space="preserve">2.3. Среднемесячное количество поездок определяется в соответствии с социальным стандартом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транспортом, утвержденным распоряжением Министерства транспорта Российской Федерации от 31.01.2017 </w:t>
      </w:r>
      <w:r w:rsidR="00D97F83">
        <w:rPr>
          <w:sz w:val="28"/>
          <w:szCs w:val="28"/>
        </w:rPr>
        <w:lastRenderedPageBreak/>
        <w:t>№</w:t>
      </w:r>
      <w:r w:rsidRPr="00475A79">
        <w:rPr>
          <w:sz w:val="28"/>
          <w:szCs w:val="28"/>
        </w:rPr>
        <w:t xml:space="preserve"> HA-19-p.</w:t>
      </w: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 xml:space="preserve">2.4. При установлении тарифа для удаленного </w:t>
      </w:r>
      <w:r w:rsidR="00492BB4">
        <w:rPr>
          <w:sz w:val="28"/>
          <w:szCs w:val="28"/>
        </w:rPr>
        <w:t xml:space="preserve">остановочного пункта </w:t>
      </w:r>
      <w:r w:rsidR="00C77FCC" w:rsidRPr="00C77FCC">
        <w:rPr>
          <w:sz w:val="28"/>
          <w:szCs w:val="28"/>
        </w:rPr>
        <w:t xml:space="preserve">при осуществлении перевозок пассажиров и багажа автомобильным транспортом по муниципальным маршрутам регулярных перевозок в г. Лахденпохья </w:t>
      </w:r>
      <w:r w:rsidR="00492BB4" w:rsidRPr="00492BB4">
        <w:rPr>
          <w:sz w:val="28"/>
          <w:szCs w:val="28"/>
        </w:rPr>
        <w:t>Лахденпохского муниципального округа</w:t>
      </w:r>
      <w:r w:rsidRPr="00475A79">
        <w:rPr>
          <w:sz w:val="28"/>
          <w:szCs w:val="28"/>
        </w:rPr>
        <w:t xml:space="preserve"> </w:t>
      </w:r>
      <w:r w:rsidR="00492BB4">
        <w:rPr>
          <w:sz w:val="28"/>
          <w:szCs w:val="28"/>
        </w:rPr>
        <w:t>«Ихала»</w:t>
      </w:r>
      <w:r w:rsidRPr="00475A79">
        <w:rPr>
          <w:sz w:val="28"/>
          <w:szCs w:val="28"/>
        </w:rPr>
        <w:t xml:space="preserve"> применяется повышающий коэффициент - до </w:t>
      </w:r>
      <w:r w:rsidR="00492BB4">
        <w:rPr>
          <w:sz w:val="28"/>
          <w:szCs w:val="28"/>
        </w:rPr>
        <w:t>2</w:t>
      </w:r>
      <w:r w:rsidRPr="00475A79">
        <w:rPr>
          <w:sz w:val="28"/>
          <w:szCs w:val="28"/>
        </w:rPr>
        <w:t>,0.</w:t>
      </w: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 xml:space="preserve">2.5. </w:t>
      </w:r>
      <w:proofErr w:type="gramStart"/>
      <w:r w:rsidRPr="00475A79">
        <w:rPr>
          <w:sz w:val="28"/>
          <w:szCs w:val="28"/>
        </w:rPr>
        <w:t xml:space="preserve">При проезде в автомобильном транспорте по муниципальным маршрутам регулярных перевозок в </w:t>
      </w:r>
      <w:r w:rsidR="00492BB4" w:rsidRPr="00492BB4">
        <w:rPr>
          <w:sz w:val="28"/>
          <w:szCs w:val="28"/>
        </w:rPr>
        <w:t>г. Лахденпохья Лахденпохского муниципального округа</w:t>
      </w:r>
      <w:r w:rsidRPr="00475A79">
        <w:rPr>
          <w:sz w:val="28"/>
          <w:szCs w:val="28"/>
        </w:rPr>
        <w:t xml:space="preserve"> пассажир имеет право провозить с собой бесплатно багаж/ручную кладь в количестве не более одного места, длина, ширина и высота которого в сумме не превышают сто двадцать сантиметров, одну пару лыж в чехле, детские санки, детскую коляску.</w:t>
      </w:r>
      <w:proofErr w:type="gramEnd"/>
    </w:p>
    <w:p w:rsidR="00475A79" w:rsidRPr="00475A79" w:rsidRDefault="00475A79" w:rsidP="00D97F8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75A79" w:rsidRPr="00475A79" w:rsidRDefault="00475A79" w:rsidP="00D97F8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475A79">
        <w:rPr>
          <w:b/>
          <w:sz w:val="28"/>
          <w:szCs w:val="28"/>
        </w:rPr>
        <w:t>3. Расчет регулируемых тарифов на проезд пассажиров</w:t>
      </w:r>
    </w:p>
    <w:p w:rsidR="00475A79" w:rsidRPr="00475A79" w:rsidRDefault="00475A79" w:rsidP="00D97F8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>3.1. Тарифы (Т) на перевозку пассажиров рассчитываются по формуле:</w:t>
      </w:r>
    </w:p>
    <w:p w:rsidR="00475A79" w:rsidRPr="00475A79" w:rsidRDefault="00475A79" w:rsidP="00D97F8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noProof/>
          <w:position w:val="-28"/>
          <w:sz w:val="28"/>
          <w:szCs w:val="28"/>
        </w:rPr>
        <w:drawing>
          <wp:inline distT="0" distB="0" distL="0" distR="0" wp14:anchorId="797A7F1C" wp14:editId="6B6B4364">
            <wp:extent cx="1022350" cy="50292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492">
        <w:rPr>
          <w:sz w:val="28"/>
          <w:szCs w:val="28"/>
        </w:rPr>
        <w:t>/100</w:t>
      </w:r>
      <w:r w:rsidRPr="00475A79">
        <w:rPr>
          <w:sz w:val="28"/>
          <w:szCs w:val="28"/>
        </w:rPr>
        <w:t>, руб. за одну поездку,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340"/>
        <w:gridCol w:w="7487"/>
      </w:tblGrid>
      <w:tr w:rsidR="00475A79" w:rsidRPr="00475A79" w:rsidTr="00ED3836">
        <w:tc>
          <w:tcPr>
            <w:tcW w:w="8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5A79" w:rsidRPr="00475A79" w:rsidRDefault="00475A79" w:rsidP="00D97F83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475A79">
              <w:rPr>
                <w:sz w:val="28"/>
                <w:szCs w:val="28"/>
              </w:rPr>
              <w:t>где:</w:t>
            </w:r>
          </w:p>
        </w:tc>
      </w:tr>
      <w:tr w:rsidR="00475A79" w:rsidRPr="00475A79" w:rsidTr="00ED3836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75A79" w:rsidRPr="00475A79" w:rsidRDefault="00475A79" w:rsidP="00D97F8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spellStart"/>
            <w:r w:rsidRPr="00475A79">
              <w:rPr>
                <w:sz w:val="28"/>
                <w:szCs w:val="28"/>
              </w:rPr>
              <w:t>Д</w:t>
            </w:r>
            <w:r w:rsidRPr="00475A79">
              <w:rPr>
                <w:sz w:val="28"/>
                <w:szCs w:val="28"/>
                <w:vertAlign w:val="subscript"/>
              </w:rPr>
              <w:t>ср</w:t>
            </w:r>
            <w:proofErr w:type="spellEnd"/>
            <w:r w:rsidRPr="00475A79">
              <w:rPr>
                <w:sz w:val="28"/>
                <w:szCs w:val="28"/>
                <w:vertAlign w:val="subscript"/>
              </w:rPr>
              <w:t>. душ.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5A79" w:rsidRPr="00475A79" w:rsidRDefault="00475A79" w:rsidP="00D97F8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A79">
              <w:rPr>
                <w:sz w:val="28"/>
                <w:szCs w:val="28"/>
              </w:rPr>
              <w:t>-</w:t>
            </w:r>
          </w:p>
        </w:tc>
        <w:tc>
          <w:tcPr>
            <w:tcW w:w="7487" w:type="dxa"/>
            <w:tcBorders>
              <w:top w:val="nil"/>
              <w:left w:val="nil"/>
              <w:bottom w:val="nil"/>
              <w:right w:val="nil"/>
            </w:tcBorders>
          </w:tcPr>
          <w:p w:rsidR="00475A79" w:rsidRPr="00475A79" w:rsidRDefault="00475A79" w:rsidP="00D97F8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A79">
              <w:rPr>
                <w:sz w:val="28"/>
                <w:szCs w:val="28"/>
              </w:rPr>
              <w:t>величина среднедушевого денежного дохода населения в Республике Карелия за последний отчетный период, руб.;</w:t>
            </w:r>
          </w:p>
        </w:tc>
      </w:tr>
      <w:tr w:rsidR="00475A79" w:rsidRPr="00475A79" w:rsidTr="00ED3836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75A79" w:rsidRPr="00475A79" w:rsidRDefault="00475A79" w:rsidP="00D97F8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A79">
              <w:rPr>
                <w:sz w:val="28"/>
                <w:szCs w:val="28"/>
              </w:rPr>
              <w:t>У</w:t>
            </w:r>
            <w:r w:rsidRPr="00475A79">
              <w:rPr>
                <w:sz w:val="28"/>
                <w:szCs w:val="28"/>
                <w:vertAlign w:val="subscript"/>
              </w:rPr>
              <w:t>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5A79" w:rsidRPr="00475A79" w:rsidRDefault="00475A79" w:rsidP="00D97F8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A79">
              <w:rPr>
                <w:sz w:val="28"/>
                <w:szCs w:val="28"/>
              </w:rPr>
              <w:t>-</w:t>
            </w:r>
          </w:p>
        </w:tc>
        <w:tc>
          <w:tcPr>
            <w:tcW w:w="7487" w:type="dxa"/>
            <w:tcBorders>
              <w:top w:val="nil"/>
              <w:left w:val="nil"/>
              <w:bottom w:val="nil"/>
              <w:right w:val="nil"/>
            </w:tcBorders>
          </w:tcPr>
          <w:p w:rsidR="00475A79" w:rsidRPr="00475A79" w:rsidRDefault="00475A79" w:rsidP="00D97F8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A79">
              <w:rPr>
                <w:sz w:val="28"/>
                <w:szCs w:val="28"/>
              </w:rPr>
              <w:t>уровень расходов населения на услуги городского пассажирского транспорта</w:t>
            </w:r>
            <w:proofErr w:type="gramStart"/>
            <w:r w:rsidRPr="00475A79">
              <w:rPr>
                <w:sz w:val="28"/>
                <w:szCs w:val="28"/>
              </w:rPr>
              <w:t>, %;</w:t>
            </w:r>
            <w:proofErr w:type="gramEnd"/>
          </w:p>
        </w:tc>
      </w:tr>
      <w:tr w:rsidR="00475A79" w:rsidRPr="00475A79" w:rsidTr="00213F91">
        <w:trPr>
          <w:trHeight w:val="366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475A79" w:rsidRPr="00475A79" w:rsidRDefault="00475A79" w:rsidP="00D97F8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spellStart"/>
            <w:r w:rsidRPr="00475A79">
              <w:rPr>
                <w:sz w:val="28"/>
                <w:szCs w:val="28"/>
              </w:rPr>
              <w:t>П</w:t>
            </w:r>
            <w:r w:rsidRPr="00475A79">
              <w:rPr>
                <w:sz w:val="28"/>
                <w:szCs w:val="28"/>
                <w:vertAlign w:val="subscript"/>
              </w:rPr>
              <w:t>ср</w:t>
            </w:r>
            <w:proofErr w:type="spellEnd"/>
            <w:r w:rsidRPr="00475A79">
              <w:rPr>
                <w:sz w:val="28"/>
                <w:szCs w:val="28"/>
                <w:vertAlign w:val="subscript"/>
              </w:rPr>
              <w:t xml:space="preserve">. </w:t>
            </w:r>
            <w:proofErr w:type="spellStart"/>
            <w:proofErr w:type="gramStart"/>
            <w:r w:rsidRPr="00475A79">
              <w:rPr>
                <w:sz w:val="28"/>
                <w:szCs w:val="28"/>
                <w:vertAlign w:val="subscript"/>
              </w:rPr>
              <w:t>мес</w:t>
            </w:r>
            <w:proofErr w:type="spellEnd"/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5A79" w:rsidRPr="00475A79" w:rsidRDefault="00475A79" w:rsidP="00D97F8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A79">
              <w:rPr>
                <w:sz w:val="28"/>
                <w:szCs w:val="28"/>
              </w:rPr>
              <w:t>-</w:t>
            </w:r>
          </w:p>
        </w:tc>
        <w:tc>
          <w:tcPr>
            <w:tcW w:w="7487" w:type="dxa"/>
            <w:tcBorders>
              <w:top w:val="nil"/>
              <w:left w:val="nil"/>
              <w:bottom w:val="nil"/>
              <w:right w:val="nil"/>
            </w:tcBorders>
          </w:tcPr>
          <w:p w:rsidR="00475A79" w:rsidRPr="00475A79" w:rsidRDefault="00475A79" w:rsidP="00D97F8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5A79">
              <w:rPr>
                <w:sz w:val="28"/>
                <w:szCs w:val="28"/>
              </w:rPr>
              <w:t>среднемесячное количество поездок в месяц, единиц.</w:t>
            </w:r>
          </w:p>
        </w:tc>
      </w:tr>
    </w:tbl>
    <w:p w:rsidR="00475A79" w:rsidRPr="00475A79" w:rsidRDefault="00475A79" w:rsidP="00D97F8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475A79" w:rsidRPr="00475A79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 xml:space="preserve">3.2. При расчете тарифов может быть использован метод индексации действующих тарифов на индекс потребительских цен (в среднем по году), с учетом прогноза социально-экономического развития Российской Федерации на соответствующий период регулирования в соответствии со </w:t>
      </w:r>
      <w:r w:rsidR="00492BB4">
        <w:rPr>
          <w:sz w:val="28"/>
          <w:szCs w:val="28"/>
        </w:rPr>
        <w:t xml:space="preserve">статьей </w:t>
      </w:r>
      <w:r w:rsidRPr="00475A79">
        <w:rPr>
          <w:sz w:val="28"/>
          <w:szCs w:val="28"/>
        </w:rPr>
        <w:t xml:space="preserve">Федерального закона от 28.06.2014 </w:t>
      </w:r>
      <w:r w:rsidR="00492BB4">
        <w:rPr>
          <w:sz w:val="28"/>
          <w:szCs w:val="28"/>
        </w:rPr>
        <w:t>№</w:t>
      </w:r>
      <w:r w:rsidRPr="00475A79">
        <w:rPr>
          <w:sz w:val="28"/>
          <w:szCs w:val="28"/>
        </w:rPr>
        <w:t xml:space="preserve"> 172-ФЗ </w:t>
      </w:r>
      <w:r w:rsidR="00492BB4">
        <w:rPr>
          <w:sz w:val="28"/>
          <w:szCs w:val="28"/>
        </w:rPr>
        <w:t>«</w:t>
      </w:r>
      <w:r w:rsidRPr="00475A79">
        <w:rPr>
          <w:sz w:val="28"/>
          <w:szCs w:val="28"/>
        </w:rPr>
        <w:t>О стратегическом план</w:t>
      </w:r>
      <w:r w:rsidR="00492BB4">
        <w:rPr>
          <w:sz w:val="28"/>
          <w:szCs w:val="28"/>
        </w:rPr>
        <w:t>ировании в Российской Федерации»</w:t>
      </w:r>
      <w:r w:rsidRPr="00475A79">
        <w:rPr>
          <w:sz w:val="28"/>
          <w:szCs w:val="28"/>
        </w:rPr>
        <w:t>. Метод индексации тарифов применяется не чаще одного раза в год.</w:t>
      </w:r>
    </w:p>
    <w:p w:rsidR="00AA4AA9" w:rsidRPr="00CF4B84" w:rsidRDefault="00475A79" w:rsidP="00D97F8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75A79">
        <w:rPr>
          <w:sz w:val="28"/>
          <w:szCs w:val="28"/>
        </w:rPr>
        <w:t>3.3. Для удобства денежного обращения и облегчения расчетов пассажиров с перевозчиками стоимость проезда округляется до целых рублей по правилам математики. При этом сумма менее 0,5 рубля не учитывается, сумма 0,5 рубля и более увеличивается до целых рублей.</w:t>
      </w:r>
    </w:p>
    <w:sectPr w:rsidR="00AA4AA9" w:rsidRPr="00CF4B84" w:rsidSect="00D97F83">
      <w:pgSz w:w="11906" w:h="16838"/>
      <w:pgMar w:top="794" w:right="737" w:bottom="73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883713"/>
    <w:multiLevelType w:val="hybridMultilevel"/>
    <w:tmpl w:val="8F3027D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BA60E22"/>
    <w:multiLevelType w:val="hybridMultilevel"/>
    <w:tmpl w:val="F5A8F210"/>
    <w:lvl w:ilvl="0" w:tplc="D5641E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8054046"/>
    <w:multiLevelType w:val="hybridMultilevel"/>
    <w:tmpl w:val="0626131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304790E"/>
    <w:multiLevelType w:val="hybridMultilevel"/>
    <w:tmpl w:val="E994145A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6FF1C2D"/>
    <w:multiLevelType w:val="hybridMultilevel"/>
    <w:tmpl w:val="727A1CAC"/>
    <w:lvl w:ilvl="0" w:tplc="D12AF7B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89"/>
    <w:rsid w:val="0002206F"/>
    <w:rsid w:val="00031893"/>
    <w:rsid w:val="00031DA3"/>
    <w:rsid w:val="000356DC"/>
    <w:rsid w:val="00040138"/>
    <w:rsid w:val="0004638B"/>
    <w:rsid w:val="00047B2F"/>
    <w:rsid w:val="00056B94"/>
    <w:rsid w:val="0006521B"/>
    <w:rsid w:val="00071492"/>
    <w:rsid w:val="00071637"/>
    <w:rsid w:val="000740E3"/>
    <w:rsid w:val="00090232"/>
    <w:rsid w:val="000B0F05"/>
    <w:rsid w:val="000B3CCF"/>
    <w:rsid w:val="000E11A2"/>
    <w:rsid w:val="000E72E6"/>
    <w:rsid w:val="000F6CF5"/>
    <w:rsid w:val="001034F5"/>
    <w:rsid w:val="00103D81"/>
    <w:rsid w:val="001162B7"/>
    <w:rsid w:val="00136BB5"/>
    <w:rsid w:val="0013789B"/>
    <w:rsid w:val="001552B7"/>
    <w:rsid w:val="00165AD2"/>
    <w:rsid w:val="00191734"/>
    <w:rsid w:val="00196F78"/>
    <w:rsid w:val="001A24DE"/>
    <w:rsid w:val="001B039D"/>
    <w:rsid w:val="001D28C4"/>
    <w:rsid w:val="001D473D"/>
    <w:rsid w:val="001D6431"/>
    <w:rsid w:val="001E2FD9"/>
    <w:rsid w:val="001F714F"/>
    <w:rsid w:val="00200235"/>
    <w:rsid w:val="00213F91"/>
    <w:rsid w:val="0021646A"/>
    <w:rsid w:val="00295FE3"/>
    <w:rsid w:val="002A1D33"/>
    <w:rsid w:val="002A660D"/>
    <w:rsid w:val="002B608C"/>
    <w:rsid w:val="002D03B0"/>
    <w:rsid w:val="002E57FA"/>
    <w:rsid w:val="002E7435"/>
    <w:rsid w:val="002E7F8C"/>
    <w:rsid w:val="00305BB2"/>
    <w:rsid w:val="00307123"/>
    <w:rsid w:val="00336F8B"/>
    <w:rsid w:val="003421E1"/>
    <w:rsid w:val="00347298"/>
    <w:rsid w:val="003536B6"/>
    <w:rsid w:val="00353971"/>
    <w:rsid w:val="003630C3"/>
    <w:rsid w:val="0036332A"/>
    <w:rsid w:val="003841F7"/>
    <w:rsid w:val="00390137"/>
    <w:rsid w:val="00390FFD"/>
    <w:rsid w:val="00397F60"/>
    <w:rsid w:val="003A013A"/>
    <w:rsid w:val="003A1E10"/>
    <w:rsid w:val="003C2036"/>
    <w:rsid w:val="003E10E4"/>
    <w:rsid w:val="003E579D"/>
    <w:rsid w:val="00404154"/>
    <w:rsid w:val="004044F4"/>
    <w:rsid w:val="00425A28"/>
    <w:rsid w:val="004371A2"/>
    <w:rsid w:val="004408F5"/>
    <w:rsid w:val="00467D9D"/>
    <w:rsid w:val="00475A79"/>
    <w:rsid w:val="00492BB4"/>
    <w:rsid w:val="004A3649"/>
    <w:rsid w:val="004A465E"/>
    <w:rsid w:val="004A5FD4"/>
    <w:rsid w:val="004B1931"/>
    <w:rsid w:val="004B333E"/>
    <w:rsid w:val="004B4904"/>
    <w:rsid w:val="004C0436"/>
    <w:rsid w:val="004D7FB9"/>
    <w:rsid w:val="004E68FB"/>
    <w:rsid w:val="004F332B"/>
    <w:rsid w:val="004F7024"/>
    <w:rsid w:val="00516858"/>
    <w:rsid w:val="00541FD0"/>
    <w:rsid w:val="00542526"/>
    <w:rsid w:val="00543F98"/>
    <w:rsid w:val="005822F3"/>
    <w:rsid w:val="00582DE0"/>
    <w:rsid w:val="00591263"/>
    <w:rsid w:val="005B1E25"/>
    <w:rsid w:val="005B30F9"/>
    <w:rsid w:val="005D5FE7"/>
    <w:rsid w:val="00623960"/>
    <w:rsid w:val="00631169"/>
    <w:rsid w:val="00647B53"/>
    <w:rsid w:val="00666710"/>
    <w:rsid w:val="00666CF4"/>
    <w:rsid w:val="006918F5"/>
    <w:rsid w:val="00697D0B"/>
    <w:rsid w:val="006A0303"/>
    <w:rsid w:val="006A26A8"/>
    <w:rsid w:val="006C06C9"/>
    <w:rsid w:val="006C6FFC"/>
    <w:rsid w:val="006E4EC9"/>
    <w:rsid w:val="00714E9D"/>
    <w:rsid w:val="00750803"/>
    <w:rsid w:val="0076026B"/>
    <w:rsid w:val="00760DA6"/>
    <w:rsid w:val="0076703A"/>
    <w:rsid w:val="00771DDE"/>
    <w:rsid w:val="007B0410"/>
    <w:rsid w:val="007B053C"/>
    <w:rsid w:val="007B5F4B"/>
    <w:rsid w:val="007C5F06"/>
    <w:rsid w:val="007D0088"/>
    <w:rsid w:val="00825823"/>
    <w:rsid w:val="00837888"/>
    <w:rsid w:val="00843C1A"/>
    <w:rsid w:val="00863911"/>
    <w:rsid w:val="008774E0"/>
    <w:rsid w:val="008869C7"/>
    <w:rsid w:val="00895BCB"/>
    <w:rsid w:val="008C11B6"/>
    <w:rsid w:val="008C256D"/>
    <w:rsid w:val="008C2D81"/>
    <w:rsid w:val="00965870"/>
    <w:rsid w:val="009922E8"/>
    <w:rsid w:val="009A356A"/>
    <w:rsid w:val="00A02C4C"/>
    <w:rsid w:val="00A23D89"/>
    <w:rsid w:val="00A24FED"/>
    <w:rsid w:val="00A52410"/>
    <w:rsid w:val="00A766E3"/>
    <w:rsid w:val="00A856D0"/>
    <w:rsid w:val="00A9156C"/>
    <w:rsid w:val="00A925C0"/>
    <w:rsid w:val="00A9353F"/>
    <w:rsid w:val="00AA4AA9"/>
    <w:rsid w:val="00AC285A"/>
    <w:rsid w:val="00AE0C70"/>
    <w:rsid w:val="00B12B54"/>
    <w:rsid w:val="00B200CD"/>
    <w:rsid w:val="00B2029C"/>
    <w:rsid w:val="00B2166C"/>
    <w:rsid w:val="00B42928"/>
    <w:rsid w:val="00B45B37"/>
    <w:rsid w:val="00B6566D"/>
    <w:rsid w:val="00B8678B"/>
    <w:rsid w:val="00B87A8F"/>
    <w:rsid w:val="00B94E16"/>
    <w:rsid w:val="00BD4511"/>
    <w:rsid w:val="00BE27F4"/>
    <w:rsid w:val="00BF234F"/>
    <w:rsid w:val="00BF281B"/>
    <w:rsid w:val="00C01E4C"/>
    <w:rsid w:val="00C277D1"/>
    <w:rsid w:val="00C63ED3"/>
    <w:rsid w:val="00C7243C"/>
    <w:rsid w:val="00C729F6"/>
    <w:rsid w:val="00C77FCC"/>
    <w:rsid w:val="00C8024E"/>
    <w:rsid w:val="00C928B5"/>
    <w:rsid w:val="00C97904"/>
    <w:rsid w:val="00CC67EF"/>
    <w:rsid w:val="00CD4F06"/>
    <w:rsid w:val="00CF4B84"/>
    <w:rsid w:val="00D0234B"/>
    <w:rsid w:val="00D023F9"/>
    <w:rsid w:val="00D2380A"/>
    <w:rsid w:val="00D259A1"/>
    <w:rsid w:val="00D5071F"/>
    <w:rsid w:val="00D611E5"/>
    <w:rsid w:val="00D64D2F"/>
    <w:rsid w:val="00D841C6"/>
    <w:rsid w:val="00D91A10"/>
    <w:rsid w:val="00D978A7"/>
    <w:rsid w:val="00D97F83"/>
    <w:rsid w:val="00DB40E0"/>
    <w:rsid w:val="00DB673F"/>
    <w:rsid w:val="00DC357E"/>
    <w:rsid w:val="00DE49B4"/>
    <w:rsid w:val="00DF47C8"/>
    <w:rsid w:val="00E0072C"/>
    <w:rsid w:val="00E466B0"/>
    <w:rsid w:val="00E5010F"/>
    <w:rsid w:val="00E5274E"/>
    <w:rsid w:val="00E54315"/>
    <w:rsid w:val="00E76673"/>
    <w:rsid w:val="00E9268D"/>
    <w:rsid w:val="00EA6B41"/>
    <w:rsid w:val="00EB559A"/>
    <w:rsid w:val="00EC20CE"/>
    <w:rsid w:val="00ED50FF"/>
    <w:rsid w:val="00EE6121"/>
    <w:rsid w:val="00EF07E7"/>
    <w:rsid w:val="00EF2579"/>
    <w:rsid w:val="00EF515B"/>
    <w:rsid w:val="00EF6C13"/>
    <w:rsid w:val="00F07F85"/>
    <w:rsid w:val="00F11866"/>
    <w:rsid w:val="00F61166"/>
    <w:rsid w:val="00F80A01"/>
    <w:rsid w:val="00F95EB7"/>
    <w:rsid w:val="00FA04FB"/>
    <w:rsid w:val="00FA70D1"/>
    <w:rsid w:val="00FC0DCE"/>
    <w:rsid w:val="00FC3F14"/>
    <w:rsid w:val="00FC47D8"/>
    <w:rsid w:val="00FC5FA5"/>
    <w:rsid w:val="00FC7F99"/>
    <w:rsid w:val="00FE3E4C"/>
    <w:rsid w:val="00FE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23"/>
    <w:rPr>
      <w:sz w:val="24"/>
      <w:szCs w:val="24"/>
    </w:rPr>
  </w:style>
  <w:style w:type="paragraph" w:styleId="1">
    <w:name w:val="heading 1"/>
    <w:basedOn w:val="a"/>
    <w:next w:val="a"/>
    <w:qFormat/>
    <w:rsid w:val="00EF257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E7F8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2E7F8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3">
    <w:name w:val="Hyperlink"/>
    <w:rsid w:val="00200235"/>
    <w:rPr>
      <w:color w:val="0000FF"/>
      <w:u w:val="single"/>
    </w:rPr>
  </w:style>
  <w:style w:type="paragraph" w:customStyle="1" w:styleId="ConsTitle">
    <w:name w:val="ConsTitle"/>
    <w:rsid w:val="00EF257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table" w:styleId="a4">
    <w:name w:val="Table Grid"/>
    <w:basedOn w:val="a1"/>
    <w:rsid w:val="00EF2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EF25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5">
    <w:name w:val="Цветовое выделение"/>
    <w:rsid w:val="00EF2579"/>
    <w:rPr>
      <w:b/>
      <w:bCs/>
      <w:color w:val="000080"/>
    </w:rPr>
  </w:style>
  <w:style w:type="character" w:customStyle="1" w:styleId="a6">
    <w:name w:val="Гипертекстовая ссылка"/>
    <w:rsid w:val="00EF2579"/>
    <w:rPr>
      <w:b/>
      <w:bCs/>
      <w:color w:val="008000"/>
    </w:rPr>
  </w:style>
  <w:style w:type="paragraph" w:customStyle="1" w:styleId="a7">
    <w:name w:val="Нормальный (таблица)"/>
    <w:basedOn w:val="a"/>
    <w:next w:val="a"/>
    <w:rsid w:val="00EF257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8">
    <w:name w:val="Прижатый влево"/>
    <w:basedOn w:val="a"/>
    <w:next w:val="a"/>
    <w:rsid w:val="00EF2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9A356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A356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No Spacing"/>
    <w:uiPriority w:val="1"/>
    <w:qFormat/>
    <w:rsid w:val="009A356A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E2F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2F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5AD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23"/>
    <w:rPr>
      <w:sz w:val="24"/>
      <w:szCs w:val="24"/>
    </w:rPr>
  </w:style>
  <w:style w:type="paragraph" w:styleId="1">
    <w:name w:val="heading 1"/>
    <w:basedOn w:val="a"/>
    <w:next w:val="a"/>
    <w:qFormat/>
    <w:rsid w:val="00EF257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E7F8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2E7F8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3">
    <w:name w:val="Hyperlink"/>
    <w:rsid w:val="00200235"/>
    <w:rPr>
      <w:color w:val="0000FF"/>
      <w:u w:val="single"/>
    </w:rPr>
  </w:style>
  <w:style w:type="paragraph" w:customStyle="1" w:styleId="ConsTitle">
    <w:name w:val="ConsTitle"/>
    <w:rsid w:val="00EF257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table" w:styleId="a4">
    <w:name w:val="Table Grid"/>
    <w:basedOn w:val="a1"/>
    <w:rsid w:val="00EF25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EF25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5">
    <w:name w:val="Цветовое выделение"/>
    <w:rsid w:val="00EF2579"/>
    <w:rPr>
      <w:b/>
      <w:bCs/>
      <w:color w:val="000080"/>
    </w:rPr>
  </w:style>
  <w:style w:type="character" w:customStyle="1" w:styleId="a6">
    <w:name w:val="Гипертекстовая ссылка"/>
    <w:rsid w:val="00EF2579"/>
    <w:rPr>
      <w:b/>
      <w:bCs/>
      <w:color w:val="008000"/>
    </w:rPr>
  </w:style>
  <w:style w:type="paragraph" w:customStyle="1" w:styleId="a7">
    <w:name w:val="Нормальный (таблица)"/>
    <w:basedOn w:val="a"/>
    <w:next w:val="a"/>
    <w:rsid w:val="00EF257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8">
    <w:name w:val="Прижатый влево"/>
    <w:basedOn w:val="a"/>
    <w:next w:val="a"/>
    <w:rsid w:val="00EF2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9A356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A356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No Spacing"/>
    <w:uiPriority w:val="1"/>
    <w:qFormat/>
    <w:rsid w:val="009A356A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E2F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2F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5AD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hyperlink" Target="http://lah-m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1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АМСУ Лахденпохья</Company>
  <LinksUpToDate>false</LinksUpToDate>
  <CharactersWithSpaces>6776</CharactersWithSpaces>
  <SharedDoc>false</SharedDoc>
  <HLinks>
    <vt:vector size="6" baseType="variant">
      <vt:variant>
        <vt:i4>4718605</vt:i4>
      </vt:variant>
      <vt:variant>
        <vt:i4>0</vt:i4>
      </vt:variant>
      <vt:variant>
        <vt:i4>0</vt:i4>
      </vt:variant>
      <vt:variant>
        <vt:i4>5</vt:i4>
      </vt:variant>
      <vt:variant>
        <vt:lpwstr>http://www.lahden-mr.ru/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Морозова</dc:creator>
  <cp:lastModifiedBy>Пользователь</cp:lastModifiedBy>
  <cp:revision>17</cp:revision>
  <cp:lastPrinted>2026-07-22T15:48:00Z</cp:lastPrinted>
  <dcterms:created xsi:type="dcterms:W3CDTF">2026-06-23T13:39:00Z</dcterms:created>
  <dcterms:modified xsi:type="dcterms:W3CDTF">2026-08-08T09:58:00Z</dcterms:modified>
</cp:coreProperties>
</file>