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20" w:rsidRPr="00C85C33" w:rsidRDefault="00DD1A20" w:rsidP="00E55A1B">
      <w:pPr>
        <w:widowControl w:val="0"/>
        <w:suppressAutoHyphens w:val="0"/>
        <w:spacing w:line="276" w:lineRule="auto"/>
        <w:ind w:hanging="426"/>
        <w:jc w:val="center"/>
        <w:rPr>
          <w:b/>
          <w:sz w:val="26"/>
          <w:szCs w:val="26"/>
          <w:u w:val="single"/>
          <w:lang w:eastAsia="ru-RU"/>
        </w:rPr>
      </w:pPr>
      <w:r w:rsidRPr="00C85C33">
        <w:rPr>
          <w:b/>
          <w:sz w:val="26"/>
          <w:szCs w:val="26"/>
          <w:u w:val="single"/>
          <w:lang w:eastAsia="ru-RU"/>
        </w:rPr>
        <w:t xml:space="preserve">Заключение о результатах публичных слушаний </w:t>
      </w:r>
    </w:p>
    <w:p w:rsidR="002A4A97" w:rsidRPr="00A569A4" w:rsidRDefault="004A7980" w:rsidP="00E55A1B">
      <w:pPr>
        <w:suppressAutoHyphens w:val="0"/>
        <w:spacing w:line="276" w:lineRule="auto"/>
        <w:ind w:left="-397" w:right="-113" w:hanging="29"/>
        <w:jc w:val="center"/>
        <w:rPr>
          <w:rFonts w:eastAsia="Calibri"/>
          <w:b/>
          <w:sz w:val="26"/>
          <w:szCs w:val="26"/>
          <w:lang w:eastAsia="ru-RU"/>
        </w:rPr>
      </w:pPr>
      <w:r w:rsidRPr="00A569A4">
        <w:rPr>
          <w:rFonts w:eastAsia="Calibri"/>
          <w:b/>
          <w:sz w:val="26"/>
          <w:szCs w:val="26"/>
          <w:lang w:eastAsia="ru-RU"/>
        </w:rPr>
        <w:t xml:space="preserve">по </w:t>
      </w:r>
      <w:r>
        <w:rPr>
          <w:rFonts w:eastAsia="Calibri"/>
          <w:b/>
          <w:sz w:val="26"/>
          <w:szCs w:val="26"/>
          <w:lang w:eastAsia="ru-RU"/>
        </w:rPr>
        <w:t xml:space="preserve">проекту решения </w:t>
      </w:r>
      <w:r>
        <w:rPr>
          <w:b/>
          <w:sz w:val="26"/>
          <w:szCs w:val="26"/>
        </w:rPr>
        <w:t xml:space="preserve">о предоставлении разрешения на условно разрешенный вид использования </w:t>
      </w:r>
      <w:r w:rsidR="00CB68EE">
        <w:rPr>
          <w:b/>
          <w:sz w:val="26"/>
          <w:szCs w:val="26"/>
        </w:rPr>
        <w:t xml:space="preserve">«Ведение садоводства» земельного участка с кадастровым номером 10:12:0040109:275, площадью 1207 </w:t>
      </w:r>
      <w:proofErr w:type="spellStart"/>
      <w:r w:rsidR="00CB68EE">
        <w:rPr>
          <w:b/>
          <w:sz w:val="26"/>
          <w:szCs w:val="26"/>
        </w:rPr>
        <w:t>кв.м</w:t>
      </w:r>
      <w:proofErr w:type="spellEnd"/>
      <w:r w:rsidR="00CB68EE">
        <w:rPr>
          <w:b/>
          <w:sz w:val="26"/>
          <w:szCs w:val="26"/>
        </w:rPr>
        <w:t xml:space="preserve">., категория земель «земли населенных пунктов», вид разрешенного использования «Земельные участки (территории) общего пользования», расположенного по адресу: Российская Федерация, Республика Карелия, Лахденпохский муниципальный район, </w:t>
      </w:r>
      <w:proofErr w:type="spellStart"/>
      <w:r w:rsidR="00CB68EE">
        <w:rPr>
          <w:b/>
          <w:sz w:val="26"/>
          <w:szCs w:val="26"/>
        </w:rPr>
        <w:t>Хийтольское</w:t>
      </w:r>
      <w:proofErr w:type="spellEnd"/>
      <w:r w:rsidR="00CB68EE">
        <w:rPr>
          <w:b/>
          <w:sz w:val="26"/>
          <w:szCs w:val="26"/>
        </w:rPr>
        <w:t xml:space="preserve"> сельское поселение, поселок </w:t>
      </w:r>
      <w:proofErr w:type="spellStart"/>
      <w:r w:rsidR="00CB68EE">
        <w:rPr>
          <w:b/>
          <w:sz w:val="26"/>
          <w:szCs w:val="26"/>
        </w:rPr>
        <w:t>Хийтола</w:t>
      </w:r>
      <w:proofErr w:type="spellEnd"/>
      <w:r w:rsidR="00CB68EE">
        <w:rPr>
          <w:b/>
          <w:sz w:val="26"/>
          <w:szCs w:val="26"/>
        </w:rPr>
        <w:t>, в территориальной зоне застройки малоэтажными жилыми домами (до 4-х этажей, включая мансардный) (ЖМ)</w:t>
      </w:r>
    </w:p>
    <w:p w:rsidR="00DD1A20" w:rsidRPr="00183ECD" w:rsidRDefault="00DD1A20" w:rsidP="00E55A1B">
      <w:pPr>
        <w:widowControl w:val="0"/>
        <w:suppressAutoHyphens w:val="0"/>
        <w:spacing w:line="276" w:lineRule="auto"/>
        <w:ind w:hanging="29"/>
        <w:rPr>
          <w:sz w:val="26"/>
          <w:szCs w:val="26"/>
          <w:lang w:eastAsia="ru-RU"/>
        </w:rPr>
      </w:pPr>
    </w:p>
    <w:p w:rsidR="00DD1A20" w:rsidRPr="00183ECD" w:rsidRDefault="00DD1A20" w:rsidP="00E55A1B">
      <w:pPr>
        <w:widowControl w:val="0"/>
        <w:suppressAutoHyphens w:val="0"/>
        <w:spacing w:line="276" w:lineRule="auto"/>
        <w:ind w:hanging="426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г. Лахденпохья</w:t>
      </w:r>
      <w:r w:rsidRPr="00183ECD">
        <w:rPr>
          <w:sz w:val="26"/>
          <w:szCs w:val="26"/>
          <w:lang w:eastAsia="ru-RU"/>
        </w:rPr>
        <w:t xml:space="preserve"> </w:t>
      </w:r>
      <w:r w:rsidRPr="00183ECD">
        <w:rPr>
          <w:sz w:val="26"/>
          <w:szCs w:val="26"/>
          <w:lang w:eastAsia="ru-RU"/>
        </w:rPr>
        <w:tab/>
      </w:r>
      <w:r w:rsidRPr="00183ECD">
        <w:rPr>
          <w:sz w:val="26"/>
          <w:szCs w:val="26"/>
          <w:lang w:eastAsia="ru-RU"/>
        </w:rPr>
        <w:tab/>
      </w:r>
      <w:r w:rsidRPr="00183ECD">
        <w:rPr>
          <w:sz w:val="26"/>
          <w:szCs w:val="26"/>
          <w:lang w:eastAsia="ru-RU"/>
        </w:rPr>
        <w:tab/>
      </w:r>
      <w:r w:rsidRPr="00183ECD">
        <w:rPr>
          <w:sz w:val="26"/>
          <w:szCs w:val="26"/>
          <w:lang w:eastAsia="ru-RU"/>
        </w:rPr>
        <w:tab/>
      </w:r>
      <w:r w:rsidRPr="00183ECD">
        <w:rPr>
          <w:sz w:val="26"/>
          <w:szCs w:val="26"/>
          <w:lang w:eastAsia="ru-RU"/>
        </w:rPr>
        <w:tab/>
        <w:t xml:space="preserve">        </w:t>
      </w:r>
      <w:r w:rsidR="000E4655">
        <w:rPr>
          <w:sz w:val="26"/>
          <w:szCs w:val="26"/>
          <w:lang w:eastAsia="ru-RU"/>
        </w:rPr>
        <w:t xml:space="preserve">                    </w:t>
      </w:r>
      <w:r>
        <w:rPr>
          <w:sz w:val="26"/>
          <w:szCs w:val="26"/>
          <w:lang w:eastAsia="ru-RU"/>
        </w:rPr>
        <w:t xml:space="preserve"> </w:t>
      </w:r>
      <w:r w:rsidR="00B2584E">
        <w:rPr>
          <w:sz w:val="26"/>
          <w:szCs w:val="26"/>
          <w:lang w:eastAsia="ru-RU"/>
        </w:rPr>
        <w:t xml:space="preserve">               </w:t>
      </w:r>
      <w:r w:rsidR="00DF3055">
        <w:rPr>
          <w:sz w:val="26"/>
          <w:szCs w:val="26"/>
          <w:lang w:eastAsia="ru-RU"/>
        </w:rPr>
        <w:t xml:space="preserve">   </w:t>
      </w:r>
      <w:bookmarkStart w:id="0" w:name="_GoBack"/>
      <w:bookmarkEnd w:id="0"/>
      <w:r w:rsidR="00DF3055">
        <w:rPr>
          <w:sz w:val="26"/>
          <w:szCs w:val="26"/>
          <w:lang w:eastAsia="ru-RU"/>
        </w:rPr>
        <w:t xml:space="preserve"> </w:t>
      </w:r>
      <w:r w:rsidR="00CB68EE">
        <w:rPr>
          <w:sz w:val="26"/>
          <w:szCs w:val="26"/>
          <w:lang w:eastAsia="ru-RU"/>
        </w:rPr>
        <w:t>26 августа</w:t>
      </w:r>
      <w:r w:rsidRPr="00183ECD">
        <w:rPr>
          <w:sz w:val="26"/>
          <w:szCs w:val="26"/>
          <w:lang w:eastAsia="ru-RU"/>
        </w:rPr>
        <w:t xml:space="preserve"> 20</w:t>
      </w:r>
      <w:r w:rsidR="002A586E">
        <w:rPr>
          <w:sz w:val="26"/>
          <w:szCs w:val="26"/>
          <w:lang w:eastAsia="ru-RU"/>
        </w:rPr>
        <w:t>25</w:t>
      </w:r>
      <w:r>
        <w:rPr>
          <w:sz w:val="26"/>
          <w:szCs w:val="26"/>
          <w:lang w:eastAsia="ru-RU"/>
        </w:rPr>
        <w:t xml:space="preserve"> </w:t>
      </w:r>
      <w:r w:rsidRPr="00183ECD">
        <w:rPr>
          <w:sz w:val="26"/>
          <w:szCs w:val="26"/>
          <w:lang w:eastAsia="ru-RU"/>
        </w:rPr>
        <w:t>г.</w:t>
      </w:r>
    </w:p>
    <w:p w:rsidR="00DD1A20" w:rsidRPr="00183ECD" w:rsidRDefault="00DD1A20" w:rsidP="00E55A1B">
      <w:pPr>
        <w:widowControl w:val="0"/>
        <w:suppressAutoHyphens w:val="0"/>
        <w:spacing w:line="276" w:lineRule="auto"/>
        <w:ind w:hanging="426"/>
        <w:jc w:val="both"/>
        <w:rPr>
          <w:sz w:val="26"/>
          <w:szCs w:val="26"/>
          <w:lang w:eastAsia="ru-RU"/>
        </w:rPr>
      </w:pPr>
    </w:p>
    <w:p w:rsidR="0008033C" w:rsidRPr="00BC7F5D" w:rsidRDefault="00DD1A20" w:rsidP="00BC7F5D">
      <w:pPr>
        <w:suppressAutoHyphens w:val="0"/>
        <w:spacing w:line="276" w:lineRule="auto"/>
        <w:ind w:left="-397" w:right="-113" w:firstLine="1106"/>
        <w:jc w:val="both"/>
        <w:rPr>
          <w:sz w:val="26"/>
          <w:szCs w:val="26"/>
          <w:lang w:eastAsia="ru-RU"/>
        </w:rPr>
      </w:pPr>
      <w:proofErr w:type="gramStart"/>
      <w:r w:rsidRPr="00183ECD">
        <w:rPr>
          <w:sz w:val="26"/>
          <w:szCs w:val="26"/>
          <w:lang w:eastAsia="ru-RU"/>
        </w:rPr>
        <w:t xml:space="preserve">На основании </w:t>
      </w:r>
      <w:r w:rsidRPr="0008033C">
        <w:rPr>
          <w:rFonts w:eastAsia="Calibri"/>
          <w:sz w:val="26"/>
          <w:szCs w:val="26"/>
          <w:lang w:eastAsia="ru-RU"/>
        </w:rPr>
        <w:t xml:space="preserve">Постановления Главы </w:t>
      </w:r>
      <w:r w:rsidR="000E4655">
        <w:rPr>
          <w:rFonts w:eastAsia="Calibri"/>
          <w:sz w:val="26"/>
          <w:szCs w:val="26"/>
          <w:lang w:eastAsia="ru-RU"/>
        </w:rPr>
        <w:t xml:space="preserve">Администрации </w:t>
      </w:r>
      <w:r w:rsidRPr="0008033C">
        <w:rPr>
          <w:rFonts w:eastAsia="Calibri"/>
          <w:sz w:val="26"/>
          <w:szCs w:val="26"/>
          <w:lang w:eastAsia="ru-RU"/>
        </w:rPr>
        <w:t xml:space="preserve">Лахденпохского муниципального района от </w:t>
      </w:r>
      <w:r w:rsidR="00CB68EE">
        <w:rPr>
          <w:rFonts w:eastAsia="Calibri"/>
          <w:sz w:val="26"/>
          <w:szCs w:val="26"/>
          <w:lang w:eastAsia="ru-RU"/>
        </w:rPr>
        <w:t>07.08</w:t>
      </w:r>
      <w:r w:rsidR="00DF3055">
        <w:rPr>
          <w:rFonts w:eastAsia="Calibri"/>
          <w:sz w:val="26"/>
          <w:szCs w:val="26"/>
          <w:lang w:eastAsia="ru-RU"/>
        </w:rPr>
        <w:t>.2025</w:t>
      </w:r>
      <w:r w:rsidR="00B46341">
        <w:rPr>
          <w:rFonts w:eastAsia="Calibri"/>
          <w:sz w:val="26"/>
          <w:szCs w:val="26"/>
          <w:lang w:eastAsia="ru-RU"/>
        </w:rPr>
        <w:t xml:space="preserve"> г. № </w:t>
      </w:r>
      <w:r w:rsidR="00CB68EE">
        <w:rPr>
          <w:rFonts w:eastAsia="Calibri"/>
          <w:sz w:val="26"/>
          <w:szCs w:val="26"/>
          <w:lang w:eastAsia="ru-RU"/>
        </w:rPr>
        <w:t>483</w:t>
      </w:r>
      <w:r w:rsidRPr="00183ECD">
        <w:rPr>
          <w:sz w:val="26"/>
          <w:szCs w:val="26"/>
          <w:lang w:eastAsia="ru-RU"/>
        </w:rPr>
        <w:t xml:space="preserve"> </w:t>
      </w:r>
      <w:r w:rsidR="00E55A1B">
        <w:rPr>
          <w:sz w:val="26"/>
          <w:szCs w:val="26"/>
          <w:lang w:eastAsia="ru-RU"/>
        </w:rPr>
        <w:t xml:space="preserve"> «О проведении публичных слушаний</w:t>
      </w:r>
      <w:r w:rsidR="004A7980">
        <w:rPr>
          <w:sz w:val="26"/>
          <w:szCs w:val="26"/>
          <w:lang w:eastAsia="ru-RU"/>
        </w:rPr>
        <w:t xml:space="preserve"> </w:t>
      </w:r>
      <w:r w:rsidR="004A7980" w:rsidRPr="004A7980">
        <w:rPr>
          <w:sz w:val="26"/>
          <w:szCs w:val="26"/>
          <w:lang w:eastAsia="ru-RU"/>
        </w:rPr>
        <w:t xml:space="preserve">по проекту решения о предоставлении разрешения на условно разрешенный вид использования </w:t>
      </w:r>
      <w:r w:rsidR="00CB68EE" w:rsidRPr="00CB68EE">
        <w:rPr>
          <w:sz w:val="26"/>
          <w:szCs w:val="26"/>
          <w:lang w:eastAsia="ru-RU"/>
        </w:rPr>
        <w:t xml:space="preserve">«Ведение садоводства» земельного участка с кадастровым номером 10:12:0040109:275, площадью 1207 </w:t>
      </w:r>
      <w:proofErr w:type="spellStart"/>
      <w:r w:rsidR="00CB68EE" w:rsidRPr="00CB68EE">
        <w:rPr>
          <w:sz w:val="26"/>
          <w:szCs w:val="26"/>
          <w:lang w:eastAsia="ru-RU"/>
        </w:rPr>
        <w:t>кв.м</w:t>
      </w:r>
      <w:proofErr w:type="spellEnd"/>
      <w:r w:rsidR="00CB68EE" w:rsidRPr="00CB68EE">
        <w:rPr>
          <w:sz w:val="26"/>
          <w:szCs w:val="26"/>
          <w:lang w:eastAsia="ru-RU"/>
        </w:rPr>
        <w:t>., категория земель «земли населенных пунктов», вид разрешенного использования «Земельные участки (территории) общего пользования», расположенного по адресу:</w:t>
      </w:r>
      <w:proofErr w:type="gramEnd"/>
      <w:r w:rsidR="00CB68EE" w:rsidRPr="00CB68EE">
        <w:rPr>
          <w:sz w:val="26"/>
          <w:szCs w:val="26"/>
          <w:lang w:eastAsia="ru-RU"/>
        </w:rPr>
        <w:t xml:space="preserve"> </w:t>
      </w:r>
      <w:proofErr w:type="gramStart"/>
      <w:r w:rsidR="00CB68EE" w:rsidRPr="00CB68EE">
        <w:rPr>
          <w:sz w:val="26"/>
          <w:szCs w:val="26"/>
          <w:lang w:eastAsia="ru-RU"/>
        </w:rPr>
        <w:t xml:space="preserve">Российская Федерация, Республика Карелия, Лахденпохский муниципальный район, </w:t>
      </w:r>
      <w:proofErr w:type="spellStart"/>
      <w:r w:rsidR="00CB68EE" w:rsidRPr="00CB68EE">
        <w:rPr>
          <w:sz w:val="26"/>
          <w:szCs w:val="26"/>
          <w:lang w:eastAsia="ru-RU"/>
        </w:rPr>
        <w:t>Хийтольское</w:t>
      </w:r>
      <w:proofErr w:type="spellEnd"/>
      <w:r w:rsidR="00CB68EE" w:rsidRPr="00CB68EE">
        <w:rPr>
          <w:sz w:val="26"/>
          <w:szCs w:val="26"/>
          <w:lang w:eastAsia="ru-RU"/>
        </w:rPr>
        <w:t xml:space="preserve"> сельское поселение, поселок </w:t>
      </w:r>
      <w:proofErr w:type="spellStart"/>
      <w:r w:rsidR="00CB68EE" w:rsidRPr="00CB68EE">
        <w:rPr>
          <w:sz w:val="26"/>
          <w:szCs w:val="26"/>
          <w:lang w:eastAsia="ru-RU"/>
        </w:rPr>
        <w:t>Хийтола</w:t>
      </w:r>
      <w:proofErr w:type="spellEnd"/>
      <w:r w:rsidR="00CB68EE" w:rsidRPr="00CB68EE">
        <w:rPr>
          <w:sz w:val="26"/>
          <w:szCs w:val="26"/>
          <w:lang w:eastAsia="ru-RU"/>
        </w:rPr>
        <w:t>, в территориальной зоне застройки малоэтажными жилыми домами (до 4-х этажей, включая мансардный) (ЖМ)</w:t>
      </w:r>
      <w:r w:rsidR="00CB68EE">
        <w:rPr>
          <w:sz w:val="26"/>
          <w:szCs w:val="26"/>
          <w:lang w:eastAsia="ru-RU"/>
        </w:rPr>
        <w:t>»</w:t>
      </w:r>
      <w:r w:rsidR="00D42CEF">
        <w:rPr>
          <w:sz w:val="26"/>
          <w:szCs w:val="26"/>
          <w:lang w:eastAsia="ru-RU"/>
        </w:rPr>
        <w:t xml:space="preserve"> </w:t>
      </w:r>
      <w:r w:rsidR="004A7980">
        <w:rPr>
          <w:sz w:val="26"/>
          <w:szCs w:val="26"/>
          <w:lang w:eastAsia="ru-RU"/>
        </w:rPr>
        <w:t xml:space="preserve">комиссией по проведению слушаний по </w:t>
      </w:r>
      <w:r w:rsidR="004A7980" w:rsidRPr="004A7980">
        <w:rPr>
          <w:sz w:val="26"/>
          <w:szCs w:val="26"/>
          <w:lang w:eastAsia="ru-RU"/>
        </w:rPr>
        <w:t xml:space="preserve">проекту решения о предоставлении разрешения на условно разрешенный вид использования </w:t>
      </w:r>
      <w:r w:rsidR="00CB68EE" w:rsidRPr="00CB68EE">
        <w:rPr>
          <w:sz w:val="26"/>
          <w:szCs w:val="26"/>
        </w:rPr>
        <w:t>«Ведение садоводства» земельного участка с кадастровым номером 10:12:0040109:275,</w:t>
      </w:r>
      <w:proofErr w:type="gramEnd"/>
      <w:r w:rsidR="00CB68EE" w:rsidRPr="00CB68EE">
        <w:rPr>
          <w:sz w:val="26"/>
          <w:szCs w:val="26"/>
        </w:rPr>
        <w:t xml:space="preserve"> площадью 1207 </w:t>
      </w:r>
      <w:proofErr w:type="spellStart"/>
      <w:r w:rsidR="00CB68EE" w:rsidRPr="00CB68EE">
        <w:rPr>
          <w:sz w:val="26"/>
          <w:szCs w:val="26"/>
        </w:rPr>
        <w:t>кв.м</w:t>
      </w:r>
      <w:proofErr w:type="spellEnd"/>
      <w:r w:rsidR="00CB68EE" w:rsidRPr="00CB68EE">
        <w:rPr>
          <w:sz w:val="26"/>
          <w:szCs w:val="26"/>
        </w:rPr>
        <w:t xml:space="preserve">., категория земель «земли населенных пунктов», вид разрешенного использования «Земельные участки (территории) общего пользования», расположенного по адресу: </w:t>
      </w:r>
      <w:proofErr w:type="gramStart"/>
      <w:r w:rsidR="00CB68EE" w:rsidRPr="00CB68EE">
        <w:rPr>
          <w:sz w:val="26"/>
          <w:szCs w:val="26"/>
        </w:rPr>
        <w:t xml:space="preserve">Российская Федерация, Республика Карелия, Лахденпохский муниципальный район, </w:t>
      </w:r>
      <w:proofErr w:type="spellStart"/>
      <w:r w:rsidR="00CB68EE" w:rsidRPr="00CB68EE">
        <w:rPr>
          <w:sz w:val="26"/>
          <w:szCs w:val="26"/>
        </w:rPr>
        <w:t>Хийтольское</w:t>
      </w:r>
      <w:proofErr w:type="spellEnd"/>
      <w:r w:rsidR="00CB68EE" w:rsidRPr="00CB68EE">
        <w:rPr>
          <w:sz w:val="26"/>
          <w:szCs w:val="26"/>
        </w:rPr>
        <w:t xml:space="preserve"> сельское поселение, поселок </w:t>
      </w:r>
      <w:proofErr w:type="spellStart"/>
      <w:r w:rsidR="00CB68EE" w:rsidRPr="00CB68EE">
        <w:rPr>
          <w:sz w:val="26"/>
          <w:szCs w:val="26"/>
        </w:rPr>
        <w:t>Хийтола</w:t>
      </w:r>
      <w:proofErr w:type="spellEnd"/>
      <w:r w:rsidR="00CB68EE" w:rsidRPr="00CB68EE">
        <w:rPr>
          <w:sz w:val="26"/>
          <w:szCs w:val="26"/>
        </w:rPr>
        <w:t>, в территориальной зоне застройки малоэтажными жилыми домами (до 4-х этажей, включая мансардный) (ЖМ)</w:t>
      </w:r>
      <w:r w:rsidR="004A7980" w:rsidRPr="004A7980">
        <w:rPr>
          <w:sz w:val="26"/>
          <w:szCs w:val="26"/>
          <w:lang w:eastAsia="ru-RU"/>
        </w:rPr>
        <w:t xml:space="preserve"> </w:t>
      </w:r>
      <w:r w:rsidR="00B2584E">
        <w:rPr>
          <w:sz w:val="26"/>
          <w:szCs w:val="26"/>
          <w:lang w:eastAsia="ru-RU"/>
        </w:rPr>
        <w:t>(далее – комиссия)</w:t>
      </w:r>
      <w:r w:rsidR="00CB68EE">
        <w:rPr>
          <w:sz w:val="26"/>
          <w:szCs w:val="26"/>
          <w:lang w:eastAsia="ru-RU"/>
        </w:rPr>
        <w:t xml:space="preserve"> 26.08.2025</w:t>
      </w:r>
      <w:r w:rsidR="00B2584E">
        <w:rPr>
          <w:sz w:val="26"/>
          <w:szCs w:val="26"/>
          <w:lang w:eastAsia="ru-RU"/>
        </w:rPr>
        <w:t xml:space="preserve"> </w:t>
      </w:r>
      <w:r w:rsidR="0093299D">
        <w:rPr>
          <w:sz w:val="26"/>
          <w:szCs w:val="26"/>
          <w:lang w:eastAsia="ru-RU"/>
        </w:rPr>
        <w:t>проведены публичные слушания</w:t>
      </w:r>
      <w:r w:rsidR="00BC7F5D">
        <w:rPr>
          <w:rFonts w:eastAsia="Calibri"/>
          <w:b/>
          <w:sz w:val="26"/>
          <w:szCs w:val="26"/>
          <w:lang w:eastAsia="ru-RU"/>
        </w:rPr>
        <w:t xml:space="preserve"> </w:t>
      </w:r>
      <w:r w:rsidR="004A7980" w:rsidRPr="00A569A4">
        <w:rPr>
          <w:rFonts w:eastAsia="Calibri"/>
          <w:b/>
          <w:sz w:val="26"/>
          <w:szCs w:val="26"/>
          <w:lang w:eastAsia="ru-RU"/>
        </w:rPr>
        <w:t xml:space="preserve">по </w:t>
      </w:r>
      <w:r w:rsidR="004A7980">
        <w:rPr>
          <w:rFonts w:eastAsia="Calibri"/>
          <w:b/>
          <w:sz w:val="26"/>
          <w:szCs w:val="26"/>
          <w:lang w:eastAsia="ru-RU"/>
        </w:rPr>
        <w:t xml:space="preserve">проекту решения </w:t>
      </w:r>
      <w:r w:rsidR="004A7980">
        <w:rPr>
          <w:b/>
          <w:sz w:val="26"/>
          <w:szCs w:val="26"/>
        </w:rPr>
        <w:t>о предоставлении разрешения на условно разрешенный вид</w:t>
      </w:r>
      <w:r w:rsidR="00CB68EE">
        <w:rPr>
          <w:b/>
          <w:sz w:val="26"/>
          <w:szCs w:val="26"/>
        </w:rPr>
        <w:t xml:space="preserve"> использования «Ведение садоводства» земельного участка с кадастровым номером 10:12:0040109:275, площадью 1207 </w:t>
      </w:r>
      <w:proofErr w:type="spellStart"/>
      <w:r w:rsidR="00CB68EE">
        <w:rPr>
          <w:b/>
          <w:sz w:val="26"/>
          <w:szCs w:val="26"/>
        </w:rPr>
        <w:t>кв.м</w:t>
      </w:r>
      <w:proofErr w:type="spellEnd"/>
      <w:r w:rsidR="00CB68EE">
        <w:rPr>
          <w:b/>
          <w:sz w:val="26"/>
          <w:szCs w:val="26"/>
        </w:rPr>
        <w:t>., категория земель «земли</w:t>
      </w:r>
      <w:proofErr w:type="gramEnd"/>
      <w:r w:rsidR="00CB68EE">
        <w:rPr>
          <w:b/>
          <w:sz w:val="26"/>
          <w:szCs w:val="26"/>
        </w:rPr>
        <w:t xml:space="preserve"> населенных пунктов», вид разрешенного использования «Земельные участки (территории) общего пользования», расположенного по адресу: Российская Федерация, Республика Карелия, Лахденпохский муниципальный район, </w:t>
      </w:r>
      <w:proofErr w:type="spellStart"/>
      <w:r w:rsidR="00CB68EE">
        <w:rPr>
          <w:b/>
          <w:sz w:val="26"/>
          <w:szCs w:val="26"/>
        </w:rPr>
        <w:t>Хийтольское</w:t>
      </w:r>
      <w:proofErr w:type="spellEnd"/>
      <w:r w:rsidR="00CB68EE">
        <w:rPr>
          <w:b/>
          <w:sz w:val="26"/>
          <w:szCs w:val="26"/>
        </w:rPr>
        <w:t xml:space="preserve"> сельское поселение, поселок </w:t>
      </w:r>
      <w:proofErr w:type="spellStart"/>
      <w:r w:rsidR="00CB68EE">
        <w:rPr>
          <w:b/>
          <w:sz w:val="26"/>
          <w:szCs w:val="26"/>
        </w:rPr>
        <w:t>Хийтола</w:t>
      </w:r>
      <w:proofErr w:type="spellEnd"/>
      <w:r w:rsidR="00CB68EE">
        <w:rPr>
          <w:b/>
          <w:sz w:val="26"/>
          <w:szCs w:val="26"/>
        </w:rPr>
        <w:t>, в территориальной зоне застройки малоэтажными жилыми домами (до 4-х этажей, включая мансардный) (ЖМ)</w:t>
      </w:r>
      <w:r w:rsidR="004A7980">
        <w:rPr>
          <w:b/>
          <w:sz w:val="26"/>
          <w:szCs w:val="26"/>
        </w:rPr>
        <w:t>.</w:t>
      </w:r>
    </w:p>
    <w:p w:rsidR="00DD1A20" w:rsidRDefault="00DD1A20" w:rsidP="00E55A1B">
      <w:pPr>
        <w:widowControl w:val="0"/>
        <w:suppressAutoHyphens w:val="0"/>
        <w:spacing w:line="276" w:lineRule="auto"/>
        <w:ind w:hanging="426"/>
        <w:jc w:val="both"/>
        <w:rPr>
          <w:sz w:val="26"/>
          <w:szCs w:val="26"/>
          <w:lang w:eastAsia="ru-RU"/>
        </w:rPr>
      </w:pPr>
    </w:p>
    <w:p w:rsidR="00B2584E" w:rsidRPr="00B2584E" w:rsidRDefault="00DD1A20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2"/>
          <w:szCs w:val="22"/>
          <w:lang w:eastAsia="ru-RU"/>
        </w:rPr>
      </w:pPr>
      <w:r w:rsidRPr="00183ECD">
        <w:rPr>
          <w:sz w:val="26"/>
          <w:szCs w:val="26"/>
          <w:lang w:eastAsia="ru-RU"/>
        </w:rPr>
        <w:t xml:space="preserve">В ходе публичных слушаний оформлен и составлен протокол от </w:t>
      </w:r>
      <w:r w:rsidR="00CB68EE">
        <w:rPr>
          <w:sz w:val="26"/>
          <w:szCs w:val="26"/>
          <w:lang w:eastAsia="ru-RU"/>
        </w:rPr>
        <w:t>26.08</w:t>
      </w:r>
      <w:r w:rsidR="00DF3055">
        <w:rPr>
          <w:sz w:val="26"/>
          <w:szCs w:val="26"/>
          <w:lang w:eastAsia="ru-RU"/>
        </w:rPr>
        <w:t>.</w:t>
      </w:r>
      <w:r w:rsidR="002A586E">
        <w:rPr>
          <w:sz w:val="26"/>
          <w:szCs w:val="26"/>
          <w:lang w:eastAsia="ru-RU"/>
        </w:rPr>
        <w:t>2025</w:t>
      </w:r>
      <w:r w:rsidR="008A17AC">
        <w:rPr>
          <w:sz w:val="26"/>
          <w:szCs w:val="26"/>
          <w:lang w:eastAsia="ru-RU"/>
        </w:rPr>
        <w:t xml:space="preserve"> года.</w:t>
      </w:r>
    </w:p>
    <w:p w:rsidR="00FF5BC1" w:rsidRPr="00183ECD" w:rsidRDefault="00DD1A20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lastRenderedPageBreak/>
        <w:t xml:space="preserve">В публичных слушаниях приняло участие </w:t>
      </w:r>
      <w:r w:rsidR="00AA6622">
        <w:rPr>
          <w:sz w:val="26"/>
          <w:szCs w:val="26"/>
          <w:lang w:eastAsia="ru-RU"/>
        </w:rPr>
        <w:t>8</w:t>
      </w:r>
      <w:r>
        <w:rPr>
          <w:sz w:val="26"/>
          <w:szCs w:val="26"/>
          <w:lang w:eastAsia="ru-RU"/>
        </w:rPr>
        <w:t xml:space="preserve"> членов комиссии</w:t>
      </w:r>
      <w:r w:rsidR="009A40B5">
        <w:rPr>
          <w:sz w:val="26"/>
          <w:szCs w:val="26"/>
          <w:lang w:eastAsia="ru-RU"/>
        </w:rPr>
        <w:t>, иные</w:t>
      </w:r>
      <w:r w:rsidR="009230BA">
        <w:rPr>
          <w:sz w:val="26"/>
          <w:szCs w:val="26"/>
          <w:lang w:eastAsia="ru-RU"/>
        </w:rPr>
        <w:t xml:space="preserve"> участник</w:t>
      </w:r>
      <w:r w:rsidR="009A40B5">
        <w:rPr>
          <w:sz w:val="26"/>
          <w:szCs w:val="26"/>
          <w:lang w:eastAsia="ru-RU"/>
        </w:rPr>
        <w:t>и публичных слушаний не явились.</w:t>
      </w:r>
    </w:p>
    <w:p w:rsidR="00DD1A20" w:rsidRPr="00183ECD" w:rsidRDefault="00DD1A20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t xml:space="preserve">Предложения и замечания </w:t>
      </w:r>
      <w:proofErr w:type="gramStart"/>
      <w:r w:rsidRPr="00183ECD">
        <w:rPr>
          <w:sz w:val="26"/>
          <w:szCs w:val="26"/>
          <w:lang w:eastAsia="ru-RU"/>
        </w:rPr>
        <w:t>граждан, постоянно проживающих на территории</w:t>
      </w:r>
      <w:r>
        <w:rPr>
          <w:sz w:val="26"/>
          <w:szCs w:val="26"/>
          <w:lang w:eastAsia="ru-RU"/>
        </w:rPr>
        <w:t xml:space="preserve"> проведения публичных слушаний</w:t>
      </w:r>
      <w:r w:rsidR="008A17AC">
        <w:rPr>
          <w:sz w:val="26"/>
          <w:szCs w:val="26"/>
          <w:lang w:eastAsia="ru-RU"/>
        </w:rPr>
        <w:t xml:space="preserve"> не поступали</w:t>
      </w:r>
      <w:proofErr w:type="gramEnd"/>
      <w:r w:rsidR="008A17AC">
        <w:rPr>
          <w:sz w:val="26"/>
          <w:szCs w:val="26"/>
          <w:lang w:eastAsia="ru-RU"/>
        </w:rPr>
        <w:t>.</w:t>
      </w:r>
    </w:p>
    <w:p w:rsidR="00FF5BC1" w:rsidRDefault="00FF5BC1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2"/>
          <w:szCs w:val="22"/>
          <w:lang w:eastAsia="ru-RU"/>
        </w:rPr>
      </w:pPr>
    </w:p>
    <w:p w:rsidR="00DD1A20" w:rsidRPr="00183ECD" w:rsidRDefault="00DD1A20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t>Предложения и замечания иных</w:t>
      </w:r>
      <w:r w:rsidR="008A17AC">
        <w:rPr>
          <w:sz w:val="26"/>
          <w:szCs w:val="26"/>
          <w:lang w:eastAsia="ru-RU"/>
        </w:rPr>
        <w:t xml:space="preserve"> участников публичных слушаний не поступали.</w:t>
      </w:r>
    </w:p>
    <w:p w:rsidR="00DD1A20" w:rsidRPr="00183ECD" w:rsidRDefault="00DD1A20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6"/>
          <w:szCs w:val="26"/>
          <w:lang w:eastAsia="ru-RU"/>
        </w:rPr>
      </w:pPr>
    </w:p>
    <w:p w:rsidR="00DD1A20" w:rsidRDefault="00DD1A20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t>Выводы по результатам публичных слушаний:</w:t>
      </w:r>
      <w:r>
        <w:rPr>
          <w:sz w:val="26"/>
          <w:szCs w:val="26"/>
          <w:lang w:eastAsia="ru-RU"/>
        </w:rPr>
        <w:t xml:space="preserve"> </w:t>
      </w:r>
    </w:p>
    <w:p w:rsidR="00DD1A20" w:rsidRPr="00183ECD" w:rsidRDefault="00DD1A20" w:rsidP="00E55A1B">
      <w:pPr>
        <w:widowControl w:val="0"/>
        <w:suppressAutoHyphens w:val="0"/>
        <w:spacing w:line="276" w:lineRule="auto"/>
        <w:ind w:hanging="426"/>
        <w:jc w:val="both"/>
        <w:rPr>
          <w:sz w:val="26"/>
          <w:szCs w:val="26"/>
          <w:lang w:eastAsia="ru-RU"/>
        </w:rPr>
      </w:pPr>
    </w:p>
    <w:p w:rsidR="00DD1A20" w:rsidRDefault="00DD1A20" w:rsidP="00E55A1B">
      <w:pPr>
        <w:shd w:val="clear" w:color="auto" w:fill="FFFFFF"/>
        <w:suppressAutoHyphens w:val="0"/>
        <w:spacing w:line="276" w:lineRule="auto"/>
        <w:ind w:hanging="426"/>
        <w:jc w:val="center"/>
        <w:rPr>
          <w:b/>
          <w:lang w:eastAsia="ru-RU"/>
        </w:rPr>
      </w:pPr>
      <w:r>
        <w:rPr>
          <w:b/>
          <w:lang w:eastAsia="ru-RU"/>
        </w:rPr>
        <w:t>К</w:t>
      </w:r>
      <w:r w:rsidRPr="00C85C33">
        <w:rPr>
          <w:b/>
          <w:lang w:eastAsia="ru-RU"/>
        </w:rPr>
        <w:t>омиссия решила:</w:t>
      </w:r>
    </w:p>
    <w:p w:rsidR="00DD1A20" w:rsidRPr="00C85C33" w:rsidRDefault="00DD1A20" w:rsidP="00E55A1B">
      <w:pPr>
        <w:shd w:val="clear" w:color="auto" w:fill="FFFFFF"/>
        <w:suppressAutoHyphens w:val="0"/>
        <w:spacing w:line="276" w:lineRule="auto"/>
        <w:ind w:firstLine="709"/>
        <w:jc w:val="center"/>
        <w:rPr>
          <w:b/>
          <w:lang w:eastAsia="ru-RU"/>
        </w:rPr>
      </w:pPr>
    </w:p>
    <w:p w:rsidR="005441EE" w:rsidRPr="00E55A1B" w:rsidRDefault="0008033C" w:rsidP="00BC7F5D">
      <w:pPr>
        <w:pStyle w:val="a3"/>
        <w:numPr>
          <w:ilvl w:val="0"/>
          <w:numId w:val="1"/>
        </w:numPr>
        <w:ind w:left="0" w:firstLine="709"/>
        <w:jc w:val="both"/>
        <w:rPr>
          <w:rFonts w:eastAsia="SimSun"/>
          <w:b/>
          <w:kern w:val="2"/>
          <w:sz w:val="26"/>
          <w:szCs w:val="26"/>
          <w:lang w:eastAsia="hi-IN" w:bidi="hi-IN"/>
        </w:rPr>
      </w:pPr>
      <w:r w:rsidRPr="00A569A4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Публичные слушания </w:t>
      </w:r>
      <w:r w:rsidR="004A7980" w:rsidRPr="004A7980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по проекту решения о предоставлении разрешения на условно разрешенный вид </w:t>
      </w:r>
      <w:r w:rsidR="00CB68EE" w:rsidRPr="00CB68EE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использования «Ведение садоводства» земельного участка с кадастровым номером 10:12:0040109:275, площадью 1207 </w:t>
      </w:r>
      <w:proofErr w:type="spellStart"/>
      <w:r w:rsidR="00CB68EE" w:rsidRPr="00CB68EE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кв.м</w:t>
      </w:r>
      <w:proofErr w:type="spellEnd"/>
      <w:r w:rsidR="00CB68EE" w:rsidRPr="00CB68EE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., категория земель «земли населенных пунктов», вид разрешенного использования «Земельные участки (территории) общего пользования», расположенного по адресу: Российская Федерация, Республика Карелия, Лахденпохский муниципальный район, </w:t>
      </w:r>
      <w:proofErr w:type="spellStart"/>
      <w:r w:rsidR="00CB68EE" w:rsidRPr="00CB68EE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Хийтольское</w:t>
      </w:r>
      <w:proofErr w:type="spellEnd"/>
      <w:r w:rsidR="00CB68EE" w:rsidRPr="00CB68EE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сельское поселение, поселок </w:t>
      </w:r>
      <w:proofErr w:type="spellStart"/>
      <w:r w:rsidR="00CB68EE" w:rsidRPr="00CB68EE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Хийтола</w:t>
      </w:r>
      <w:proofErr w:type="spellEnd"/>
      <w:r w:rsidR="00CB68EE" w:rsidRPr="00CB68EE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, в территориальной зоне застройки малоэтажными жилыми домами (до 4-х этажей, включая мансардный) (ЖМ)</w:t>
      </w:r>
      <w:r w:rsidR="00CB68EE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</w:t>
      </w:r>
      <w:r w:rsidRPr="005441EE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считать состоявшимися. </w:t>
      </w:r>
    </w:p>
    <w:p w:rsidR="0008033C" w:rsidRPr="008501E1" w:rsidRDefault="0008033C" w:rsidP="008501E1">
      <w:pPr>
        <w:pStyle w:val="a3"/>
        <w:widowControl w:val="0"/>
        <w:numPr>
          <w:ilvl w:val="0"/>
          <w:numId w:val="1"/>
        </w:numPr>
        <w:suppressAutoHyphens/>
        <w:ind w:left="0" w:firstLine="709"/>
        <w:jc w:val="both"/>
        <w:rPr>
          <w:rFonts w:eastAsia="SimSun"/>
          <w:b/>
          <w:kern w:val="2"/>
          <w:sz w:val="26"/>
          <w:szCs w:val="26"/>
          <w:lang w:eastAsia="hi-IN" w:bidi="hi-IN"/>
        </w:rPr>
      </w:pPr>
      <w:bookmarkStart w:id="1" w:name="__DdeLink__299_2643347657"/>
      <w:r w:rsidRPr="00A569A4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Одобрить проект Постановления </w:t>
      </w:r>
      <w:r w:rsidR="009B246E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Главы</w:t>
      </w:r>
      <w:r w:rsidRPr="00A569A4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Лахденпохского муниципального района </w:t>
      </w:r>
      <w:r w:rsidR="00C37EC3" w:rsidRPr="004A7980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«</w:t>
      </w:r>
      <w:bookmarkEnd w:id="1"/>
      <w:r w:rsidR="004A7980" w:rsidRPr="004A7980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О предоставлении разрешения на условно разрешенный вид</w:t>
      </w:r>
      <w:r w:rsidR="00CB68EE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</w:t>
      </w:r>
      <w:r w:rsidR="00CB68EE" w:rsidRPr="00CB68EE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использования «Ведение садоводства» земельного участка с кадастровым номером 10:12:0040109:275, площадью 1207 </w:t>
      </w:r>
      <w:proofErr w:type="spellStart"/>
      <w:r w:rsidR="00CB68EE" w:rsidRPr="00CB68EE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кв.м</w:t>
      </w:r>
      <w:proofErr w:type="spellEnd"/>
      <w:r w:rsidR="00CB68EE" w:rsidRPr="00CB68EE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., категория земель «земли населенных пунктов», вид разрешенного использования «Земельные участки (территории) общего пользования», расположенного по адресу: Российская Федерация, Республика Карелия, Лахденпохский муниципальный район, </w:t>
      </w:r>
      <w:proofErr w:type="spellStart"/>
      <w:r w:rsidR="00CB68EE" w:rsidRPr="00CB68EE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Хийтольское</w:t>
      </w:r>
      <w:proofErr w:type="spellEnd"/>
      <w:r w:rsidR="00CB68EE" w:rsidRPr="00CB68EE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сельское поселение, поселок </w:t>
      </w:r>
      <w:proofErr w:type="spellStart"/>
      <w:r w:rsidR="00CB68EE" w:rsidRPr="00CB68EE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Хийтола</w:t>
      </w:r>
      <w:proofErr w:type="spellEnd"/>
      <w:r w:rsidR="00CB68EE" w:rsidRPr="00CB68EE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, в территориальной зоне застройки малоэтажными жилыми домами (до 4-х этажей, включая мансардный) (ЖМ)</w:t>
      </w:r>
      <w:r w:rsidR="001D3578" w:rsidRPr="00CB68EE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».</w:t>
      </w:r>
    </w:p>
    <w:p w:rsidR="000E4655" w:rsidRDefault="000E4655" w:rsidP="00E55A1B">
      <w:pPr>
        <w:widowControl w:val="0"/>
        <w:suppressAutoHyphens w:val="0"/>
        <w:spacing w:line="276" w:lineRule="auto"/>
        <w:rPr>
          <w:sz w:val="26"/>
          <w:szCs w:val="26"/>
          <w:lang w:eastAsia="ru-RU"/>
        </w:rPr>
      </w:pPr>
    </w:p>
    <w:p w:rsidR="00DD1A20" w:rsidRDefault="00DD1A20" w:rsidP="00E55A1B">
      <w:pPr>
        <w:widowControl w:val="0"/>
        <w:suppressAutoHyphens w:val="0"/>
        <w:spacing w:line="276" w:lineRule="auto"/>
        <w:ind w:hanging="426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Председательствую</w:t>
      </w:r>
      <w:r w:rsidR="000E4655">
        <w:rPr>
          <w:sz w:val="26"/>
          <w:szCs w:val="26"/>
          <w:lang w:eastAsia="ru-RU"/>
        </w:rPr>
        <w:t>щ</w:t>
      </w:r>
      <w:r w:rsidR="00C47BD6">
        <w:rPr>
          <w:sz w:val="26"/>
          <w:szCs w:val="26"/>
          <w:lang w:eastAsia="ru-RU"/>
        </w:rPr>
        <w:t>ий</w:t>
      </w:r>
      <w:r w:rsidRPr="00DD1A20">
        <w:rPr>
          <w:sz w:val="26"/>
          <w:szCs w:val="26"/>
          <w:lang w:eastAsia="ru-RU"/>
        </w:rPr>
        <w:t>:</w:t>
      </w:r>
    </w:p>
    <w:p w:rsidR="009B246E" w:rsidRDefault="009B246E" w:rsidP="00E55A1B">
      <w:pPr>
        <w:widowControl w:val="0"/>
        <w:suppressAutoHyphens w:val="0"/>
        <w:spacing w:line="276" w:lineRule="auto"/>
        <w:ind w:hanging="426"/>
        <w:rPr>
          <w:sz w:val="26"/>
          <w:szCs w:val="26"/>
          <w:lang w:eastAsia="ru-RU"/>
        </w:rPr>
      </w:pPr>
    </w:p>
    <w:p w:rsidR="009B246E" w:rsidRPr="00DD1A20" w:rsidRDefault="009B246E" w:rsidP="00E55A1B">
      <w:pPr>
        <w:widowControl w:val="0"/>
        <w:suppressAutoHyphens w:val="0"/>
        <w:spacing w:line="276" w:lineRule="auto"/>
        <w:ind w:hanging="426"/>
        <w:rPr>
          <w:sz w:val="26"/>
          <w:szCs w:val="26"/>
          <w:lang w:eastAsia="ru-RU"/>
        </w:rPr>
      </w:pPr>
    </w:p>
    <w:p w:rsidR="00DD1A20" w:rsidRPr="00DD1A20" w:rsidRDefault="00DD1A20" w:rsidP="00E55A1B">
      <w:pPr>
        <w:widowControl w:val="0"/>
        <w:suppressAutoHyphens w:val="0"/>
        <w:spacing w:line="276" w:lineRule="auto"/>
        <w:ind w:hanging="426"/>
        <w:jc w:val="center"/>
        <w:rPr>
          <w:sz w:val="22"/>
          <w:szCs w:val="22"/>
          <w:lang w:eastAsia="ru-RU"/>
        </w:rPr>
      </w:pPr>
      <w:r w:rsidRPr="00DD1A20">
        <w:rPr>
          <w:sz w:val="26"/>
          <w:szCs w:val="26"/>
          <w:lang w:eastAsia="ru-RU"/>
        </w:rPr>
        <w:t xml:space="preserve">______________ </w:t>
      </w:r>
      <w:r w:rsidRPr="00DD1A20">
        <w:rPr>
          <w:sz w:val="22"/>
          <w:szCs w:val="22"/>
          <w:lang w:eastAsia="ru-RU"/>
        </w:rPr>
        <w:t>(подпись)</w:t>
      </w:r>
      <w:r w:rsidRPr="00DD1A20">
        <w:rPr>
          <w:sz w:val="26"/>
          <w:szCs w:val="26"/>
          <w:lang w:eastAsia="ru-RU"/>
        </w:rPr>
        <w:t xml:space="preserve"> / </w:t>
      </w:r>
      <w:proofErr w:type="spellStart"/>
      <w:r w:rsidR="00E74511">
        <w:rPr>
          <w:sz w:val="26"/>
          <w:szCs w:val="26"/>
          <w:lang w:eastAsia="ru-RU"/>
        </w:rPr>
        <w:t>Глытенко</w:t>
      </w:r>
      <w:proofErr w:type="spellEnd"/>
      <w:r w:rsidR="00E74511">
        <w:rPr>
          <w:sz w:val="26"/>
          <w:szCs w:val="26"/>
          <w:lang w:eastAsia="ru-RU"/>
        </w:rPr>
        <w:t xml:space="preserve"> Л.И.</w:t>
      </w:r>
    </w:p>
    <w:sectPr w:rsidR="00DD1A20" w:rsidRPr="00DD1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68EB"/>
    <w:multiLevelType w:val="multilevel"/>
    <w:tmpl w:val="107E30A0"/>
    <w:lvl w:ilvl="0">
      <w:start w:val="1"/>
      <w:numFmt w:val="decimal"/>
      <w:lvlText w:val="%1."/>
      <w:lvlJc w:val="left"/>
      <w:pPr>
        <w:ind w:left="3552" w:hanging="360"/>
      </w:pPr>
      <w:rPr>
        <w:rFonts w:ascii="Times New Roman" w:eastAsia="SimSun" w:hAnsi="Times New Roman"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4272" w:hanging="360"/>
      </w:pPr>
    </w:lvl>
    <w:lvl w:ilvl="2">
      <w:start w:val="1"/>
      <w:numFmt w:val="lowerRoman"/>
      <w:lvlText w:val="%3."/>
      <w:lvlJc w:val="right"/>
      <w:pPr>
        <w:ind w:left="4992" w:hanging="180"/>
      </w:pPr>
    </w:lvl>
    <w:lvl w:ilvl="3">
      <w:start w:val="1"/>
      <w:numFmt w:val="decimal"/>
      <w:lvlText w:val="%4."/>
      <w:lvlJc w:val="left"/>
      <w:pPr>
        <w:ind w:left="5712" w:hanging="360"/>
      </w:pPr>
    </w:lvl>
    <w:lvl w:ilvl="4">
      <w:start w:val="1"/>
      <w:numFmt w:val="lowerLetter"/>
      <w:lvlText w:val="%5."/>
      <w:lvlJc w:val="left"/>
      <w:pPr>
        <w:ind w:left="6432" w:hanging="360"/>
      </w:pPr>
    </w:lvl>
    <w:lvl w:ilvl="5">
      <w:start w:val="1"/>
      <w:numFmt w:val="lowerRoman"/>
      <w:lvlText w:val="%6."/>
      <w:lvlJc w:val="right"/>
      <w:pPr>
        <w:ind w:left="7152" w:hanging="180"/>
      </w:pPr>
    </w:lvl>
    <w:lvl w:ilvl="6">
      <w:start w:val="1"/>
      <w:numFmt w:val="decimal"/>
      <w:lvlText w:val="%7."/>
      <w:lvlJc w:val="left"/>
      <w:pPr>
        <w:ind w:left="7872" w:hanging="360"/>
      </w:pPr>
    </w:lvl>
    <w:lvl w:ilvl="7">
      <w:start w:val="1"/>
      <w:numFmt w:val="lowerLetter"/>
      <w:lvlText w:val="%8."/>
      <w:lvlJc w:val="left"/>
      <w:pPr>
        <w:ind w:left="8592" w:hanging="360"/>
      </w:pPr>
    </w:lvl>
    <w:lvl w:ilvl="8">
      <w:start w:val="1"/>
      <w:numFmt w:val="lowerRoman"/>
      <w:lvlText w:val="%9."/>
      <w:lvlJc w:val="right"/>
      <w:pPr>
        <w:ind w:left="93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127"/>
    <w:rsid w:val="00005A91"/>
    <w:rsid w:val="00020129"/>
    <w:rsid w:val="0008033C"/>
    <w:rsid w:val="000B1EFF"/>
    <w:rsid w:val="000E4655"/>
    <w:rsid w:val="0015171E"/>
    <w:rsid w:val="00173CF2"/>
    <w:rsid w:val="001D3578"/>
    <w:rsid w:val="002A4A97"/>
    <w:rsid w:val="002A586E"/>
    <w:rsid w:val="002C2A8E"/>
    <w:rsid w:val="002E5243"/>
    <w:rsid w:val="003F36DD"/>
    <w:rsid w:val="004A7980"/>
    <w:rsid w:val="004B5903"/>
    <w:rsid w:val="005441EE"/>
    <w:rsid w:val="0075409D"/>
    <w:rsid w:val="00773F3D"/>
    <w:rsid w:val="008501E1"/>
    <w:rsid w:val="00871962"/>
    <w:rsid w:val="008A17AC"/>
    <w:rsid w:val="009171A1"/>
    <w:rsid w:val="009230BA"/>
    <w:rsid w:val="0093299D"/>
    <w:rsid w:val="00960127"/>
    <w:rsid w:val="009A40B5"/>
    <w:rsid w:val="009B246E"/>
    <w:rsid w:val="00A569A4"/>
    <w:rsid w:val="00A94017"/>
    <w:rsid w:val="00A94F5F"/>
    <w:rsid w:val="00AA6622"/>
    <w:rsid w:val="00AC0168"/>
    <w:rsid w:val="00B23CE8"/>
    <w:rsid w:val="00B2584E"/>
    <w:rsid w:val="00B46341"/>
    <w:rsid w:val="00BC7F5D"/>
    <w:rsid w:val="00C37EC3"/>
    <w:rsid w:val="00C47BD6"/>
    <w:rsid w:val="00CB68EE"/>
    <w:rsid w:val="00D42CEF"/>
    <w:rsid w:val="00DD1A20"/>
    <w:rsid w:val="00DF0264"/>
    <w:rsid w:val="00DF0CBE"/>
    <w:rsid w:val="00DF3055"/>
    <w:rsid w:val="00E55A1B"/>
    <w:rsid w:val="00E74386"/>
    <w:rsid w:val="00E74511"/>
    <w:rsid w:val="00E779D3"/>
    <w:rsid w:val="00EB4B73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33C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33C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5CDD7-3F1D-45DA-B24D-AE591678F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2025-08-26T13:40:00Z</cp:lastPrinted>
  <dcterms:created xsi:type="dcterms:W3CDTF">2025-08-19T05:20:00Z</dcterms:created>
  <dcterms:modified xsi:type="dcterms:W3CDTF">2025-08-26T13:40:00Z</dcterms:modified>
</cp:coreProperties>
</file>