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ABF" w:rsidRPr="002352F6" w:rsidRDefault="002352F6" w:rsidP="00920ABF">
      <w:pPr>
        <w:jc w:val="right"/>
        <w:rPr>
          <w:rFonts w:ascii="Times New Roman" w:hAnsi="Times New Roman"/>
          <w:lang w:val="ru-RU"/>
        </w:rPr>
      </w:pPr>
      <w:r w:rsidRPr="002352F6">
        <w:rPr>
          <w:rFonts w:ascii="Times New Roman" w:hAnsi="Times New Roman"/>
          <w:lang w:val="ru-RU"/>
        </w:rPr>
        <w:t>Приложение № 4</w:t>
      </w:r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r w:rsidRPr="002352F6">
        <w:rPr>
          <w:rFonts w:ascii="Times New Roman" w:hAnsi="Times New Roman"/>
          <w:lang w:val="ru-RU"/>
        </w:rPr>
        <w:t>к постановлению Администрации</w:t>
      </w:r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proofErr w:type="spellStart"/>
      <w:r w:rsidRPr="002352F6">
        <w:rPr>
          <w:rFonts w:ascii="Times New Roman" w:hAnsi="Times New Roman"/>
          <w:lang w:val="ru-RU"/>
        </w:rPr>
        <w:t>Лахденпохскогомуниципального</w:t>
      </w:r>
      <w:proofErr w:type="spellEnd"/>
      <w:r w:rsidRPr="002352F6">
        <w:rPr>
          <w:rFonts w:ascii="Times New Roman" w:hAnsi="Times New Roman"/>
          <w:lang w:val="ru-RU"/>
        </w:rPr>
        <w:t xml:space="preserve"> района</w:t>
      </w:r>
    </w:p>
    <w:p w:rsidR="002352F6" w:rsidRPr="002352F6" w:rsidRDefault="002E60DD" w:rsidP="00920ABF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от  29.06</w:t>
      </w:r>
      <w:r w:rsidR="00FB4DB4">
        <w:rPr>
          <w:rFonts w:ascii="Times New Roman" w:hAnsi="Times New Roman"/>
          <w:lang w:val="ru-RU"/>
        </w:rPr>
        <w:t>.</w:t>
      </w:r>
      <w:r w:rsidR="00DF4CD6">
        <w:rPr>
          <w:rFonts w:ascii="Times New Roman" w:hAnsi="Times New Roman"/>
          <w:lang w:val="ru-RU"/>
        </w:rPr>
        <w:t>2023</w:t>
      </w:r>
      <w:r w:rsidR="002352F6" w:rsidRPr="002352F6">
        <w:rPr>
          <w:rFonts w:ascii="Times New Roman" w:hAnsi="Times New Roman"/>
          <w:lang w:val="ru-RU"/>
        </w:rPr>
        <w:t>. № ________</w:t>
      </w:r>
    </w:p>
    <w:p w:rsidR="002352F6" w:rsidRPr="002352F6" w:rsidRDefault="002B1655" w:rsidP="00920ABF">
      <w:pPr>
        <w:jc w:val="right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Таблица </w:t>
      </w:r>
      <w:r w:rsidR="002352F6">
        <w:rPr>
          <w:rFonts w:ascii="Times New Roman" w:hAnsi="Times New Roman"/>
          <w:lang w:val="ru-RU"/>
        </w:rPr>
        <w:t>№5</w:t>
      </w:r>
      <w:bookmarkStart w:id="0" w:name="_GoBack"/>
      <w:bookmarkEnd w:id="0"/>
    </w:p>
    <w:p w:rsidR="002352F6" w:rsidRPr="002352F6" w:rsidRDefault="002352F6" w:rsidP="00920ABF">
      <w:pPr>
        <w:jc w:val="right"/>
        <w:rPr>
          <w:rFonts w:ascii="Times New Roman" w:hAnsi="Times New Roman"/>
          <w:lang w:val="ru-RU"/>
        </w:rPr>
      </w:pPr>
      <w:r w:rsidRPr="002352F6">
        <w:rPr>
          <w:rFonts w:ascii="Times New Roman" w:hAnsi="Times New Roman"/>
          <w:lang w:val="ru-RU"/>
        </w:rPr>
        <w:t xml:space="preserve">к муниципальной программе </w:t>
      </w:r>
    </w:p>
    <w:p w:rsidR="002352F6" w:rsidRDefault="002352F6" w:rsidP="00920ABF">
      <w:pPr>
        <w:jc w:val="right"/>
        <w:rPr>
          <w:rFonts w:ascii="Times New Roman" w:hAnsi="Times New Roman"/>
          <w:lang w:val="ru-RU"/>
        </w:rPr>
      </w:pPr>
      <w:r w:rsidRPr="002352F6">
        <w:rPr>
          <w:rFonts w:ascii="Times New Roman" w:hAnsi="Times New Roman"/>
          <w:lang w:val="ru-RU"/>
        </w:rPr>
        <w:t xml:space="preserve">«Молодежь в </w:t>
      </w:r>
      <w:proofErr w:type="spellStart"/>
      <w:r w:rsidRPr="002352F6">
        <w:rPr>
          <w:rFonts w:ascii="Times New Roman" w:hAnsi="Times New Roman"/>
          <w:lang w:val="ru-RU"/>
        </w:rPr>
        <w:t>Лахденпохском</w:t>
      </w:r>
      <w:proofErr w:type="spellEnd"/>
      <w:r w:rsidRPr="002352F6">
        <w:rPr>
          <w:rFonts w:ascii="Times New Roman" w:hAnsi="Times New Roman"/>
          <w:lang w:val="ru-RU"/>
        </w:rPr>
        <w:t xml:space="preserve"> районе»</w:t>
      </w:r>
    </w:p>
    <w:p w:rsidR="002352F6" w:rsidRPr="002352F6" w:rsidRDefault="002352F6" w:rsidP="00920ABF">
      <w:pPr>
        <w:jc w:val="right"/>
        <w:rPr>
          <w:rFonts w:hint="eastAsia"/>
          <w:lang w:val="ru-RU"/>
        </w:rPr>
      </w:pPr>
    </w:p>
    <w:p w:rsidR="00920ABF" w:rsidRDefault="00920ABF" w:rsidP="00920ABF">
      <w:pPr>
        <w:pStyle w:val="a3"/>
        <w:spacing w:after="0" w:line="240" w:lineRule="auto"/>
        <w:jc w:val="center"/>
        <w:rPr>
          <w:rFonts w:hint="eastAsia"/>
          <w:lang w:val="ru-RU"/>
        </w:rPr>
      </w:pPr>
      <w:r>
        <w:rPr>
          <w:rFonts w:ascii="Times New Roman" w:hAnsi="Times New Roman"/>
          <w:b/>
          <w:lang w:val="ru-RU"/>
        </w:rPr>
        <w:t xml:space="preserve">Финансовое обеспечение и прогнозная (справочная) оценка расходов бюджетов поселений, средств юридических лиц и других источников на реализацию муниципальной программы «Молодежь  в Лахденпохском муниципальном районе» </w:t>
      </w:r>
    </w:p>
    <w:tbl>
      <w:tblPr>
        <w:tblW w:w="1446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top w:w="55" w:type="dxa"/>
          <w:left w:w="50" w:type="dxa"/>
          <w:bottom w:w="55" w:type="dxa"/>
          <w:right w:w="55" w:type="dxa"/>
        </w:tblCellMar>
        <w:tblLook w:val="04A0"/>
      </w:tblPr>
      <w:tblGrid>
        <w:gridCol w:w="1763"/>
        <w:gridCol w:w="2739"/>
        <w:gridCol w:w="4663"/>
        <w:gridCol w:w="855"/>
        <w:gridCol w:w="1014"/>
        <w:gridCol w:w="1171"/>
        <w:gridCol w:w="1075"/>
        <w:gridCol w:w="1180"/>
      </w:tblGrid>
      <w:tr w:rsidR="00920ABF" w:rsidRPr="002E60DD" w:rsidTr="00920ABF">
        <w:tc>
          <w:tcPr>
            <w:tcW w:w="17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</w:pPr>
            <w:proofErr w:type="spellStart"/>
            <w:r>
              <w:t>Статус</w:t>
            </w:r>
            <w:proofErr w:type="spellEnd"/>
          </w:p>
        </w:tc>
        <w:tc>
          <w:tcPr>
            <w:tcW w:w="273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Наименование </w:t>
            </w:r>
            <w:proofErr w:type="spellStart"/>
            <w:r>
              <w:rPr>
                <w:lang w:val="ru-RU"/>
              </w:rPr>
              <w:t>мун</w:t>
            </w:r>
            <w:proofErr w:type="spellEnd"/>
            <w:r>
              <w:rPr>
                <w:lang w:val="ru-RU"/>
              </w:rPr>
              <w:t xml:space="preserve">. программы, </w:t>
            </w:r>
            <w:proofErr w:type="spellStart"/>
            <w:r>
              <w:rPr>
                <w:lang w:val="ru-RU"/>
              </w:rPr>
              <w:t>мун</w:t>
            </w:r>
            <w:proofErr w:type="spellEnd"/>
            <w:r>
              <w:rPr>
                <w:lang w:val="ru-RU"/>
              </w:rPr>
              <w:t>. Подпрограммы,</w:t>
            </w:r>
          </w:p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мун</w:t>
            </w:r>
            <w:proofErr w:type="gramStart"/>
            <w:r>
              <w:rPr>
                <w:lang w:val="ru-RU"/>
              </w:rPr>
              <w:t>.ц</w:t>
            </w:r>
            <w:proofErr w:type="gramEnd"/>
            <w:r>
              <w:rPr>
                <w:lang w:val="ru-RU"/>
              </w:rPr>
              <w:t>елевой</w:t>
            </w:r>
            <w:proofErr w:type="spellEnd"/>
            <w:r>
              <w:rPr>
                <w:lang w:val="ru-RU"/>
              </w:rPr>
              <w:t xml:space="preserve"> программы, основного мероприятия</w:t>
            </w:r>
          </w:p>
        </w:tc>
        <w:tc>
          <w:tcPr>
            <w:tcW w:w="466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26"/>
            </w:pPr>
            <w:proofErr w:type="spellStart"/>
            <w:r>
              <w:t>Источники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финансового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t>обеспечения</w:t>
            </w:r>
            <w:proofErr w:type="spellEnd"/>
          </w:p>
        </w:tc>
        <w:tc>
          <w:tcPr>
            <w:tcW w:w="5295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rFonts w:ascii="Liberation Serif" w:hAnsi="Liberation Serif"/>
                <w:color w:val="000000"/>
                <w:lang w:val="ru-RU"/>
              </w:rPr>
            </w:pPr>
            <w:r>
              <w:rPr>
                <w:rFonts w:ascii="Liberation Serif" w:hAnsi="Liberation Serif"/>
                <w:color w:val="000000"/>
                <w:lang w:val="ru-RU"/>
              </w:rPr>
              <w:t>Оценка расходов (тыс. руб.), годы</w:t>
            </w:r>
          </w:p>
        </w:tc>
      </w:tr>
      <w:tr w:rsidR="00920ABF" w:rsidTr="00920ABF"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920ABF" w:rsidRPr="00920ABF" w:rsidRDefault="00920ABF">
            <w:pPr>
              <w:suppressAutoHyphens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920ABF" w:rsidRDefault="00920ABF">
            <w:pPr>
              <w:suppressAutoHyphens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vAlign w:val="center"/>
            <w:hideMark/>
          </w:tcPr>
          <w:p w:rsidR="00920ABF" w:rsidRPr="00920ABF" w:rsidRDefault="00920ABF">
            <w:pPr>
              <w:suppressAutoHyphens w:val="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</w:pPr>
            <w:r>
              <w:t>2022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23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  <w:rPr>
                <w:lang w:val="ru-RU"/>
              </w:rPr>
            </w:pPr>
            <w:r>
              <w:t>20</w:t>
            </w:r>
            <w:r>
              <w:rPr>
                <w:lang w:val="ru-RU"/>
              </w:rPr>
              <w:t>24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283"/>
              <w:rPr>
                <w:lang w:val="ru-RU"/>
              </w:rPr>
            </w:pPr>
            <w:r>
              <w:t>202</w:t>
            </w:r>
            <w:r>
              <w:rPr>
                <w:lang w:val="ru-RU"/>
              </w:rPr>
              <w:t>5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r>
              <w:t>202</w:t>
            </w:r>
            <w:r>
              <w:rPr>
                <w:lang w:val="ru-RU"/>
              </w:rPr>
              <w:t>6</w:t>
            </w:r>
          </w:p>
        </w:tc>
      </w:tr>
      <w:tr w:rsidR="00920ABF" w:rsidTr="00920ABF">
        <w:trPr>
          <w:trHeight w:val="211"/>
        </w:trPr>
        <w:tc>
          <w:tcPr>
            <w:tcW w:w="17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1</w:t>
            </w:r>
          </w:p>
        </w:tc>
        <w:tc>
          <w:tcPr>
            <w:tcW w:w="2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2</w:t>
            </w:r>
          </w:p>
        </w:tc>
        <w:tc>
          <w:tcPr>
            <w:tcW w:w="4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3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4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5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6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169"/>
            </w:pPr>
            <w:r>
              <w:t>7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r>
              <w:t>8</w:t>
            </w:r>
          </w:p>
        </w:tc>
      </w:tr>
      <w:tr w:rsidR="00920ABF" w:rsidRPr="002E60DD" w:rsidTr="00920ABF">
        <w:tc>
          <w:tcPr>
            <w:tcW w:w="14460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МП</w:t>
            </w:r>
            <w:proofErr w:type="gramStart"/>
            <w:r>
              <w:rPr>
                <w:b/>
                <w:lang w:val="ru-RU"/>
              </w:rPr>
              <w:t>«М</w:t>
            </w:r>
            <w:proofErr w:type="gramEnd"/>
            <w:r>
              <w:rPr>
                <w:b/>
                <w:lang w:val="ru-RU"/>
              </w:rPr>
              <w:t xml:space="preserve">олодежь в Лахденпохском муниципальном районе» </w:t>
            </w:r>
          </w:p>
        </w:tc>
      </w:tr>
      <w:tr w:rsidR="00920ABF" w:rsidTr="00920ABF">
        <w:trPr>
          <w:cantSplit/>
          <w:trHeight w:val="1134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</w:pPr>
            <w:proofErr w:type="spellStart"/>
            <w:r>
              <w:rPr>
                <w:b/>
                <w:bCs/>
              </w:rPr>
              <w:t>Всего</w:t>
            </w:r>
            <w:proofErr w:type="spellEnd"/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A60665">
            <w:pPr>
              <w:pStyle w:val="a5"/>
              <w:spacing w:before="0" w:after="112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552,36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2B1655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548,71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2B1655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130,00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textDirection w:val="tbRl"/>
            <w:vAlign w:val="bottom"/>
            <w:hideMark/>
          </w:tcPr>
          <w:p w:rsidR="00920ABF" w:rsidRDefault="002B1655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130,00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extDirection w:val="tbRl"/>
            <w:vAlign w:val="bottom"/>
            <w:hideMark/>
          </w:tcPr>
          <w:p w:rsidR="00920ABF" w:rsidRDefault="002B1655">
            <w:pPr>
              <w:pStyle w:val="a5"/>
              <w:spacing w:before="0" w:after="283"/>
              <w:ind w:left="113" w:right="113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ru-RU"/>
              </w:rPr>
              <w:t>130,00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средства бюджета Лахденпохского муниципального района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A60665" w:rsidP="00A60665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552</w:t>
            </w:r>
            <w:r w:rsidR="00920ABF">
              <w:rPr>
                <w:sz w:val="20"/>
                <w:szCs w:val="20"/>
                <w:lang w:val="ru-RU"/>
              </w:rPr>
              <w:t>.</w:t>
            </w: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2B1655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548,71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2B1655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130,00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2B1655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130,00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2B1655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130,00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средства, поступающие в бюджет Лахденпохского муниципального района из бюджета Республики Карелия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920ABF" w:rsidTr="00920ABF">
        <w:trPr>
          <w:trHeight w:val="368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средства, поступающие в бюджет Лахденпохского муниципального района из федерального бюджета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2B1655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2B1655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920ABF" w:rsidTr="00920ABF">
        <w:trPr>
          <w:trHeight w:val="165"/>
        </w:trPr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средства, поступающие в бюджет Лахденпохского муниципального района из бюджетов поселений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</w:pPr>
            <w:proofErr w:type="spellStart"/>
            <w:r>
              <w:rPr>
                <w:sz w:val="20"/>
                <w:szCs w:val="20"/>
              </w:rPr>
              <w:t>Бюджеты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муниципальных</w:t>
            </w:r>
            <w:proofErr w:type="spellEnd"/>
            <w:r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образований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поселений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  <w:tr w:rsidR="00920ABF" w:rsidTr="00920ABF">
        <w:tc>
          <w:tcPr>
            <w:tcW w:w="916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jc w:val="both"/>
              <w:rPr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другие источники (юридические лица и др.) </w:t>
            </w:r>
          </w:p>
        </w:tc>
        <w:tc>
          <w:tcPr>
            <w:tcW w:w="8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20ABF" w:rsidRDefault="00920ABF">
            <w:pPr>
              <w:pStyle w:val="a5"/>
              <w:spacing w:before="0" w:after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0</w:t>
            </w:r>
          </w:p>
        </w:tc>
      </w:tr>
    </w:tbl>
    <w:p w:rsidR="00650015" w:rsidRPr="00DF4CD6" w:rsidRDefault="00650015">
      <w:pPr>
        <w:rPr>
          <w:rFonts w:asciiTheme="minorHAnsi" w:hAnsiTheme="minorHAnsi"/>
          <w:lang w:val="ru-RU"/>
        </w:rPr>
      </w:pPr>
    </w:p>
    <w:sectPr w:rsidR="00650015" w:rsidRPr="00DF4CD6" w:rsidSect="00920AB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20ABF"/>
    <w:rsid w:val="002352F6"/>
    <w:rsid w:val="002B1655"/>
    <w:rsid w:val="002E60DD"/>
    <w:rsid w:val="00315BE7"/>
    <w:rsid w:val="00382027"/>
    <w:rsid w:val="003B17F4"/>
    <w:rsid w:val="00650015"/>
    <w:rsid w:val="00920ABF"/>
    <w:rsid w:val="00A20F72"/>
    <w:rsid w:val="00A60665"/>
    <w:rsid w:val="00DF4CD6"/>
    <w:rsid w:val="00FB4DB4"/>
    <w:rsid w:val="00FD2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0ABF"/>
    <w:pPr>
      <w:suppressAutoHyphens/>
      <w:spacing w:after="0" w:line="240" w:lineRule="auto"/>
    </w:pPr>
    <w:rPr>
      <w:rFonts w:ascii="Liberation Serif;Times New Roma" w:eastAsia="SimSun" w:hAnsi="Liberation Serif;Times New Roma" w:cs="Mangal"/>
      <w:color w:val="00000A"/>
      <w:kern w:val="2"/>
      <w:sz w:val="24"/>
      <w:szCs w:val="24"/>
      <w:lang w:val="en-US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0ABF"/>
    <w:pPr>
      <w:spacing w:after="140" w:line="288" w:lineRule="auto"/>
    </w:pPr>
  </w:style>
  <w:style w:type="character" w:customStyle="1" w:styleId="a4">
    <w:name w:val="Основной текст Знак"/>
    <w:basedOn w:val="a0"/>
    <w:link w:val="a3"/>
    <w:semiHidden/>
    <w:rsid w:val="00920ABF"/>
    <w:rPr>
      <w:rFonts w:ascii="Liberation Serif;Times New Roma" w:eastAsia="SimSun" w:hAnsi="Liberation Serif;Times New Roma" w:cs="Mangal"/>
      <w:color w:val="00000A"/>
      <w:kern w:val="2"/>
      <w:sz w:val="24"/>
      <w:szCs w:val="24"/>
      <w:lang w:val="en-US" w:eastAsia="zh-CN" w:bidi="hi-IN"/>
    </w:rPr>
  </w:style>
  <w:style w:type="paragraph" w:customStyle="1" w:styleId="a5">
    <w:name w:val="Содержимое таблицы"/>
    <w:basedOn w:val="a"/>
    <w:qFormat/>
    <w:rsid w:val="00920ABF"/>
    <w:pPr>
      <w:suppressLineNumbers/>
      <w:spacing w:before="114" w:after="340"/>
      <w:jc w:val="center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2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9</cp:revision>
  <cp:lastPrinted>2023-06-29T12:37:00Z</cp:lastPrinted>
  <dcterms:created xsi:type="dcterms:W3CDTF">2022-03-28T19:13:00Z</dcterms:created>
  <dcterms:modified xsi:type="dcterms:W3CDTF">2023-06-29T12:37:00Z</dcterms:modified>
</cp:coreProperties>
</file>