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9A1" w:rsidRDefault="00D01364" w:rsidP="00B82524">
      <w:pPr>
        <w:ind w:firstLine="709"/>
        <w:jc w:val="center"/>
      </w:pPr>
      <w:r>
        <w:rPr>
          <w:noProof/>
          <w:lang w:eastAsia="ru-RU"/>
        </w:rPr>
        <w:drawing>
          <wp:inline distT="0" distB="0" distL="0" distR="0">
            <wp:extent cx="570230" cy="829945"/>
            <wp:effectExtent l="0" t="0" r="0" b="0"/>
            <wp:docPr id="1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829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29A1" w:rsidRDefault="00AA29A1" w:rsidP="00CA4173">
      <w:pPr>
        <w:ind w:firstLine="709"/>
        <w:jc w:val="center"/>
        <w:rPr>
          <w:sz w:val="28"/>
          <w:szCs w:val="28"/>
        </w:rPr>
      </w:pPr>
    </w:p>
    <w:p w:rsidR="00A0158A" w:rsidRPr="00A0158A" w:rsidRDefault="007B0510" w:rsidP="00CA4173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A29A1" w:rsidRPr="00A0158A" w:rsidRDefault="00D01364" w:rsidP="00CA4173">
      <w:pPr>
        <w:ind w:firstLine="709"/>
        <w:jc w:val="center"/>
        <w:rPr>
          <w:sz w:val="28"/>
          <w:szCs w:val="28"/>
        </w:rPr>
      </w:pPr>
      <w:r w:rsidRPr="00A0158A">
        <w:rPr>
          <w:b/>
          <w:bCs/>
          <w:sz w:val="28"/>
          <w:szCs w:val="28"/>
        </w:rPr>
        <w:t>РОССИЙСКАЯ ФЕДЕРАЦИЯ</w:t>
      </w:r>
    </w:p>
    <w:p w:rsidR="00AA29A1" w:rsidRPr="000B6DC4" w:rsidRDefault="00D01364" w:rsidP="00CA4173">
      <w:pPr>
        <w:ind w:firstLine="709"/>
        <w:jc w:val="center"/>
        <w:rPr>
          <w:sz w:val="28"/>
          <w:szCs w:val="28"/>
        </w:rPr>
      </w:pPr>
      <w:r w:rsidRPr="00A0158A">
        <w:rPr>
          <w:b/>
          <w:bCs/>
          <w:sz w:val="28"/>
          <w:szCs w:val="28"/>
        </w:rPr>
        <w:t>РЕСПУБЛИКА КАРЕЛИЯ</w:t>
      </w:r>
    </w:p>
    <w:p w:rsidR="00A0158A" w:rsidRPr="00A0158A" w:rsidRDefault="00A0158A" w:rsidP="00CA4173">
      <w:pPr>
        <w:ind w:firstLine="709"/>
        <w:jc w:val="center"/>
        <w:rPr>
          <w:b/>
          <w:bCs/>
          <w:sz w:val="28"/>
          <w:szCs w:val="28"/>
        </w:rPr>
      </w:pPr>
    </w:p>
    <w:p w:rsidR="00AA29A1" w:rsidRPr="00A0158A" w:rsidRDefault="00D01364" w:rsidP="00CA4173">
      <w:pPr>
        <w:ind w:firstLine="709"/>
        <w:jc w:val="center"/>
        <w:rPr>
          <w:sz w:val="28"/>
          <w:szCs w:val="28"/>
        </w:rPr>
      </w:pPr>
      <w:r w:rsidRPr="00A0158A">
        <w:rPr>
          <w:b/>
          <w:bCs/>
          <w:sz w:val="28"/>
          <w:szCs w:val="28"/>
        </w:rPr>
        <w:t>АДМИНИСТРАЦИЯ</w:t>
      </w:r>
    </w:p>
    <w:p w:rsidR="00AA29A1" w:rsidRPr="00A0158A" w:rsidRDefault="00D01364" w:rsidP="00CA4173">
      <w:pPr>
        <w:ind w:firstLine="709"/>
        <w:jc w:val="center"/>
        <w:rPr>
          <w:sz w:val="28"/>
          <w:szCs w:val="28"/>
        </w:rPr>
      </w:pPr>
      <w:r w:rsidRPr="00A0158A">
        <w:rPr>
          <w:b/>
          <w:bCs/>
          <w:sz w:val="28"/>
          <w:szCs w:val="28"/>
        </w:rPr>
        <w:t>ЛАХДЕНПОХСКОГО МУНИЦИПАЛЬНОГО РАЙОНА</w:t>
      </w:r>
    </w:p>
    <w:p w:rsidR="00AA29A1" w:rsidRDefault="00AA29A1" w:rsidP="00CA4173">
      <w:pPr>
        <w:ind w:firstLine="709"/>
        <w:jc w:val="center"/>
        <w:rPr>
          <w:b/>
          <w:bCs/>
          <w:sz w:val="28"/>
          <w:szCs w:val="28"/>
        </w:rPr>
      </w:pPr>
    </w:p>
    <w:p w:rsidR="000B6DC4" w:rsidRPr="00A0158A" w:rsidRDefault="000B6DC4" w:rsidP="00CA4173">
      <w:pPr>
        <w:ind w:firstLine="709"/>
        <w:jc w:val="center"/>
        <w:rPr>
          <w:b/>
          <w:bCs/>
          <w:sz w:val="28"/>
          <w:szCs w:val="28"/>
        </w:rPr>
      </w:pPr>
    </w:p>
    <w:p w:rsidR="00AA29A1" w:rsidRPr="00A0158A" w:rsidRDefault="00D01364" w:rsidP="00CA4173">
      <w:pPr>
        <w:ind w:firstLine="709"/>
        <w:jc w:val="center"/>
        <w:rPr>
          <w:sz w:val="28"/>
          <w:szCs w:val="28"/>
        </w:rPr>
      </w:pPr>
      <w:r w:rsidRPr="00A0158A">
        <w:rPr>
          <w:b/>
          <w:bCs/>
          <w:sz w:val="28"/>
          <w:szCs w:val="28"/>
        </w:rPr>
        <w:t>ПОСТАНОВЛЕНИЕ</w:t>
      </w:r>
    </w:p>
    <w:p w:rsidR="00AA29A1" w:rsidRPr="00A0158A" w:rsidRDefault="00AA29A1" w:rsidP="00CA4173">
      <w:pPr>
        <w:ind w:firstLine="709"/>
        <w:jc w:val="center"/>
        <w:rPr>
          <w:sz w:val="28"/>
          <w:szCs w:val="28"/>
        </w:rPr>
      </w:pPr>
    </w:p>
    <w:p w:rsidR="00AA29A1" w:rsidRPr="00A0158A" w:rsidRDefault="00ED2C95" w:rsidP="00CA4173">
      <w:pPr>
        <w:rPr>
          <w:sz w:val="28"/>
          <w:szCs w:val="28"/>
        </w:rPr>
      </w:pPr>
      <w:r>
        <w:rPr>
          <w:sz w:val="28"/>
          <w:szCs w:val="28"/>
        </w:rPr>
        <w:t xml:space="preserve">16 </w:t>
      </w:r>
      <w:r w:rsidR="00916E45">
        <w:rPr>
          <w:sz w:val="28"/>
          <w:szCs w:val="28"/>
        </w:rPr>
        <w:t>мая</w:t>
      </w:r>
      <w:r w:rsidR="000B6DC4">
        <w:rPr>
          <w:sz w:val="28"/>
          <w:szCs w:val="28"/>
        </w:rPr>
        <w:t xml:space="preserve"> </w:t>
      </w:r>
      <w:r w:rsidR="001158D3" w:rsidRPr="00A0158A">
        <w:rPr>
          <w:sz w:val="28"/>
          <w:szCs w:val="28"/>
        </w:rPr>
        <w:t>20</w:t>
      </w:r>
      <w:r w:rsidR="00916E45">
        <w:rPr>
          <w:sz w:val="28"/>
          <w:szCs w:val="28"/>
        </w:rPr>
        <w:t>25</w:t>
      </w:r>
      <w:r w:rsidR="004870F7">
        <w:rPr>
          <w:sz w:val="28"/>
          <w:szCs w:val="28"/>
        </w:rPr>
        <w:t xml:space="preserve"> </w:t>
      </w:r>
      <w:r w:rsidR="001158D3" w:rsidRPr="00A0158A">
        <w:rPr>
          <w:sz w:val="28"/>
          <w:szCs w:val="28"/>
        </w:rPr>
        <w:t>г.</w:t>
      </w:r>
      <w:r w:rsidR="001158D3" w:rsidRPr="00A0158A">
        <w:rPr>
          <w:sz w:val="28"/>
          <w:szCs w:val="28"/>
        </w:rPr>
        <w:tab/>
      </w:r>
      <w:r w:rsidR="001158D3" w:rsidRPr="00A0158A">
        <w:rPr>
          <w:sz w:val="28"/>
          <w:szCs w:val="28"/>
        </w:rPr>
        <w:tab/>
      </w:r>
      <w:r w:rsidR="001158D3" w:rsidRPr="00A0158A">
        <w:rPr>
          <w:sz w:val="28"/>
          <w:szCs w:val="28"/>
        </w:rPr>
        <w:tab/>
      </w:r>
      <w:r w:rsidR="001158D3" w:rsidRPr="00A0158A">
        <w:rPr>
          <w:sz w:val="28"/>
          <w:szCs w:val="28"/>
        </w:rPr>
        <w:tab/>
      </w:r>
      <w:r w:rsidR="001158D3" w:rsidRPr="00A0158A">
        <w:rPr>
          <w:sz w:val="28"/>
          <w:szCs w:val="28"/>
        </w:rPr>
        <w:tab/>
      </w:r>
      <w:r w:rsidR="001158D3" w:rsidRPr="00A0158A">
        <w:rPr>
          <w:sz w:val="28"/>
          <w:szCs w:val="28"/>
        </w:rPr>
        <w:tab/>
      </w:r>
      <w:r w:rsidR="001158D3" w:rsidRPr="00A0158A">
        <w:rPr>
          <w:sz w:val="28"/>
          <w:szCs w:val="28"/>
        </w:rPr>
        <w:tab/>
      </w:r>
      <w:r w:rsidR="001158D3" w:rsidRPr="00A0158A">
        <w:rPr>
          <w:sz w:val="28"/>
          <w:szCs w:val="28"/>
        </w:rPr>
        <w:tab/>
      </w:r>
      <w:r w:rsidR="002F5AE9">
        <w:rPr>
          <w:sz w:val="28"/>
          <w:szCs w:val="28"/>
        </w:rPr>
        <w:tab/>
        <w:t xml:space="preserve"> </w:t>
      </w:r>
      <w:r w:rsidR="00916E45">
        <w:rPr>
          <w:sz w:val="28"/>
          <w:szCs w:val="28"/>
        </w:rPr>
        <w:t xml:space="preserve">          </w:t>
      </w:r>
      <w:r w:rsidR="001158D3" w:rsidRPr="00A0158A">
        <w:rPr>
          <w:sz w:val="28"/>
          <w:szCs w:val="28"/>
        </w:rPr>
        <w:t>№</w:t>
      </w:r>
      <w:r w:rsidR="00B15799">
        <w:rPr>
          <w:sz w:val="28"/>
          <w:szCs w:val="28"/>
        </w:rPr>
        <w:t xml:space="preserve"> </w:t>
      </w:r>
      <w:r>
        <w:rPr>
          <w:sz w:val="28"/>
          <w:szCs w:val="28"/>
        </w:rPr>
        <w:t>304</w:t>
      </w:r>
    </w:p>
    <w:p w:rsidR="00CA4173" w:rsidRDefault="00CA4173" w:rsidP="003F489F">
      <w:pPr>
        <w:pStyle w:val="aa"/>
        <w:spacing w:after="0"/>
        <w:ind w:left="0"/>
        <w:jc w:val="both"/>
        <w:rPr>
          <w:color w:val="000000"/>
          <w:sz w:val="28"/>
          <w:szCs w:val="28"/>
        </w:rPr>
      </w:pPr>
    </w:p>
    <w:p w:rsidR="00496E15" w:rsidRPr="00A0158A" w:rsidRDefault="00496E15" w:rsidP="003F489F">
      <w:pPr>
        <w:pStyle w:val="aa"/>
        <w:spacing w:after="0"/>
        <w:ind w:left="0"/>
        <w:jc w:val="both"/>
        <w:rPr>
          <w:color w:val="000000"/>
          <w:sz w:val="28"/>
          <w:szCs w:val="28"/>
        </w:rPr>
      </w:pPr>
    </w:p>
    <w:p w:rsidR="000B6DC4" w:rsidRDefault="00E961B2" w:rsidP="00201816">
      <w:pPr>
        <w:pStyle w:val="aa"/>
        <w:spacing w:after="0"/>
        <w:ind w:left="0" w:right="439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 установлении п</w:t>
      </w:r>
      <w:r w:rsidR="00B8623A">
        <w:rPr>
          <w:color w:val="000000"/>
          <w:sz w:val="28"/>
          <w:szCs w:val="28"/>
        </w:rPr>
        <w:t>убличного сервитута</w:t>
      </w:r>
      <w:r w:rsidR="00C83632">
        <w:rPr>
          <w:color w:val="000000"/>
          <w:sz w:val="28"/>
          <w:szCs w:val="28"/>
        </w:rPr>
        <w:t xml:space="preserve"> в </w:t>
      </w:r>
      <w:r w:rsidR="00B237BC">
        <w:rPr>
          <w:color w:val="000000"/>
          <w:sz w:val="28"/>
          <w:szCs w:val="28"/>
        </w:rPr>
        <w:t xml:space="preserve">отношении </w:t>
      </w:r>
      <w:r w:rsidR="00755CAC">
        <w:rPr>
          <w:color w:val="000000"/>
          <w:sz w:val="28"/>
          <w:szCs w:val="28"/>
        </w:rPr>
        <w:t xml:space="preserve">земель, государственная собственность на которые не разграничена, в целях </w:t>
      </w:r>
      <w:r w:rsidR="00916E45">
        <w:rPr>
          <w:color w:val="000000"/>
          <w:sz w:val="28"/>
          <w:szCs w:val="28"/>
        </w:rPr>
        <w:t xml:space="preserve">размещения объекта электросетевого хозяйства «Строительство линейного ответвления ВЛ-0,4 </w:t>
      </w:r>
      <w:proofErr w:type="spellStart"/>
      <w:r w:rsidR="00916E45">
        <w:rPr>
          <w:color w:val="000000"/>
          <w:sz w:val="28"/>
          <w:szCs w:val="28"/>
        </w:rPr>
        <w:t>кВ</w:t>
      </w:r>
      <w:proofErr w:type="spellEnd"/>
      <w:r w:rsidR="00916E45">
        <w:rPr>
          <w:color w:val="000000"/>
          <w:sz w:val="28"/>
          <w:szCs w:val="28"/>
        </w:rPr>
        <w:t xml:space="preserve"> Л-1 от ТП-3438 в </w:t>
      </w:r>
      <w:proofErr w:type="spellStart"/>
      <w:r w:rsidR="00916E45">
        <w:rPr>
          <w:color w:val="000000"/>
          <w:sz w:val="28"/>
          <w:szCs w:val="28"/>
        </w:rPr>
        <w:t>Лахденпохском</w:t>
      </w:r>
      <w:proofErr w:type="spellEnd"/>
      <w:r w:rsidR="00916E45">
        <w:rPr>
          <w:color w:val="000000"/>
          <w:sz w:val="28"/>
          <w:szCs w:val="28"/>
        </w:rPr>
        <w:t xml:space="preserve"> районе (технологическое присоединение </w:t>
      </w:r>
      <w:proofErr w:type="spellStart"/>
      <w:r w:rsidR="00916E45">
        <w:rPr>
          <w:color w:val="000000"/>
          <w:sz w:val="28"/>
          <w:szCs w:val="28"/>
        </w:rPr>
        <w:t>Белевич</w:t>
      </w:r>
      <w:proofErr w:type="spellEnd"/>
      <w:r w:rsidR="00916E45">
        <w:rPr>
          <w:color w:val="000000"/>
          <w:sz w:val="28"/>
          <w:szCs w:val="28"/>
        </w:rPr>
        <w:t xml:space="preserve"> М.С. №</w:t>
      </w:r>
      <w:r w:rsidR="00626616">
        <w:rPr>
          <w:color w:val="000000"/>
          <w:sz w:val="28"/>
          <w:szCs w:val="28"/>
        </w:rPr>
        <w:t xml:space="preserve"> </w:t>
      </w:r>
      <w:r w:rsidR="00916E45">
        <w:rPr>
          <w:color w:val="000000"/>
          <w:sz w:val="28"/>
          <w:szCs w:val="28"/>
        </w:rPr>
        <w:t>КАР-01513-Э-С/23 от 23.06.2023, техно</w:t>
      </w:r>
      <w:r w:rsidR="004D0F99">
        <w:rPr>
          <w:color w:val="000000"/>
          <w:sz w:val="28"/>
          <w:szCs w:val="28"/>
        </w:rPr>
        <w:t xml:space="preserve">логическое присоединение </w:t>
      </w:r>
      <w:proofErr w:type="spellStart"/>
      <w:r w:rsidR="004D0F99">
        <w:rPr>
          <w:color w:val="000000"/>
          <w:sz w:val="28"/>
          <w:szCs w:val="28"/>
        </w:rPr>
        <w:t>Мень</w:t>
      </w:r>
      <w:proofErr w:type="spellEnd"/>
      <w:r w:rsidR="004D0F99">
        <w:rPr>
          <w:color w:val="000000"/>
          <w:sz w:val="28"/>
          <w:szCs w:val="28"/>
        </w:rPr>
        <w:t xml:space="preserve"> Д.</w:t>
      </w:r>
      <w:r w:rsidR="00916E45">
        <w:rPr>
          <w:color w:val="000000"/>
          <w:sz w:val="28"/>
          <w:szCs w:val="28"/>
        </w:rPr>
        <w:t>В. №</w:t>
      </w:r>
      <w:r w:rsidR="00626616">
        <w:rPr>
          <w:color w:val="000000"/>
          <w:sz w:val="28"/>
          <w:szCs w:val="28"/>
        </w:rPr>
        <w:t xml:space="preserve"> </w:t>
      </w:r>
      <w:r w:rsidR="00916E45">
        <w:rPr>
          <w:color w:val="000000"/>
          <w:sz w:val="28"/>
          <w:szCs w:val="28"/>
        </w:rPr>
        <w:t>КАР-02188-Э-С/23 от 10.08.2023)» ИП №</w:t>
      </w:r>
      <w:r w:rsidR="00626616">
        <w:rPr>
          <w:color w:val="000000"/>
          <w:sz w:val="28"/>
          <w:szCs w:val="28"/>
        </w:rPr>
        <w:t xml:space="preserve"> </w:t>
      </w:r>
      <w:r w:rsidR="00916E45">
        <w:rPr>
          <w:color w:val="000000"/>
          <w:sz w:val="28"/>
          <w:szCs w:val="28"/>
        </w:rPr>
        <w:t>001-31-2-01.41-3678</w:t>
      </w:r>
    </w:p>
    <w:p w:rsidR="000B6DC4" w:rsidRDefault="000B6DC4" w:rsidP="00CA4173">
      <w:pPr>
        <w:pStyle w:val="aa"/>
        <w:spacing w:after="0"/>
        <w:ind w:left="0" w:firstLine="709"/>
        <w:jc w:val="both"/>
        <w:rPr>
          <w:color w:val="000000"/>
          <w:sz w:val="28"/>
          <w:szCs w:val="28"/>
        </w:rPr>
      </w:pPr>
    </w:p>
    <w:p w:rsidR="00496E15" w:rsidRPr="00A0158A" w:rsidRDefault="00496E15" w:rsidP="00CA4173">
      <w:pPr>
        <w:pStyle w:val="aa"/>
        <w:spacing w:after="0"/>
        <w:ind w:left="0" w:firstLine="709"/>
        <w:jc w:val="both"/>
        <w:rPr>
          <w:color w:val="000000"/>
          <w:sz w:val="28"/>
          <w:szCs w:val="28"/>
        </w:rPr>
      </w:pPr>
    </w:p>
    <w:p w:rsidR="00135823" w:rsidRDefault="00135823" w:rsidP="00CA4173">
      <w:pPr>
        <w:pStyle w:val="aa"/>
        <w:spacing w:after="0"/>
        <w:ind w:left="0" w:firstLine="709"/>
        <w:jc w:val="both"/>
        <w:rPr>
          <w:sz w:val="28"/>
          <w:szCs w:val="28"/>
        </w:rPr>
      </w:pPr>
      <w:r w:rsidRPr="00A0158A">
        <w:rPr>
          <w:color w:val="000000"/>
          <w:sz w:val="28"/>
          <w:szCs w:val="28"/>
        </w:rPr>
        <w:t xml:space="preserve">В соответствии </w:t>
      </w:r>
      <w:r w:rsidR="00E961B2">
        <w:rPr>
          <w:color w:val="000000"/>
          <w:sz w:val="28"/>
          <w:szCs w:val="28"/>
        </w:rPr>
        <w:t>со ст. 39.</w:t>
      </w:r>
      <w:r w:rsidR="009C7BE4">
        <w:rPr>
          <w:color w:val="000000"/>
          <w:sz w:val="28"/>
          <w:szCs w:val="28"/>
        </w:rPr>
        <w:t>37, 39.43</w:t>
      </w:r>
      <w:r w:rsidR="00E961B2">
        <w:rPr>
          <w:color w:val="000000"/>
          <w:sz w:val="28"/>
          <w:szCs w:val="28"/>
        </w:rPr>
        <w:t xml:space="preserve"> Земельного кодекса Российской Федерации, </w:t>
      </w:r>
      <w:r w:rsidR="00CA4173">
        <w:rPr>
          <w:color w:val="000000"/>
          <w:sz w:val="28"/>
          <w:szCs w:val="28"/>
        </w:rPr>
        <w:t xml:space="preserve">Федеральным законом от 25.10.2001 № 137-ФЗ «О введении в действие Земельного кодекса Российской Федерации», </w:t>
      </w:r>
      <w:r w:rsidR="00E961B2">
        <w:rPr>
          <w:color w:val="000000"/>
          <w:sz w:val="28"/>
          <w:szCs w:val="28"/>
        </w:rPr>
        <w:t>Федеральн</w:t>
      </w:r>
      <w:r w:rsidR="00952A32">
        <w:rPr>
          <w:color w:val="000000"/>
          <w:sz w:val="28"/>
          <w:szCs w:val="28"/>
        </w:rPr>
        <w:t>ым</w:t>
      </w:r>
      <w:r w:rsidR="00E961B2">
        <w:rPr>
          <w:color w:val="000000"/>
          <w:sz w:val="28"/>
          <w:szCs w:val="28"/>
        </w:rPr>
        <w:t xml:space="preserve"> закон</w:t>
      </w:r>
      <w:r w:rsidR="00952A32">
        <w:rPr>
          <w:color w:val="000000"/>
          <w:sz w:val="28"/>
          <w:szCs w:val="28"/>
        </w:rPr>
        <w:t>ом</w:t>
      </w:r>
      <w:r w:rsidR="00B237BC">
        <w:rPr>
          <w:color w:val="000000"/>
          <w:sz w:val="28"/>
          <w:szCs w:val="28"/>
        </w:rPr>
        <w:t xml:space="preserve"> от 24.07.2007 </w:t>
      </w:r>
      <w:r w:rsidR="000B6DC4">
        <w:rPr>
          <w:color w:val="000000"/>
          <w:sz w:val="28"/>
          <w:szCs w:val="28"/>
        </w:rPr>
        <w:t>№ 221-ФЗ «О</w:t>
      </w:r>
      <w:r w:rsidR="00E961B2">
        <w:rPr>
          <w:color w:val="000000"/>
          <w:sz w:val="28"/>
          <w:szCs w:val="28"/>
        </w:rPr>
        <w:t xml:space="preserve"> кадастровой деятельности», Федеральн</w:t>
      </w:r>
      <w:r w:rsidR="00952A32">
        <w:rPr>
          <w:color w:val="000000"/>
          <w:sz w:val="28"/>
          <w:szCs w:val="28"/>
        </w:rPr>
        <w:t>ым</w:t>
      </w:r>
      <w:r w:rsidR="00E961B2">
        <w:rPr>
          <w:color w:val="000000"/>
          <w:sz w:val="28"/>
          <w:szCs w:val="28"/>
        </w:rPr>
        <w:t xml:space="preserve"> зако</w:t>
      </w:r>
      <w:r w:rsidR="00952A32">
        <w:rPr>
          <w:color w:val="000000"/>
          <w:sz w:val="28"/>
          <w:szCs w:val="28"/>
        </w:rPr>
        <w:t>ном</w:t>
      </w:r>
      <w:r w:rsidR="000B6DC4">
        <w:rPr>
          <w:color w:val="000000"/>
          <w:sz w:val="28"/>
          <w:szCs w:val="28"/>
        </w:rPr>
        <w:t xml:space="preserve"> от 13.07.2015 №</w:t>
      </w:r>
      <w:r w:rsidR="002515E7">
        <w:rPr>
          <w:color w:val="000000"/>
          <w:sz w:val="28"/>
          <w:szCs w:val="28"/>
        </w:rPr>
        <w:t xml:space="preserve"> </w:t>
      </w:r>
      <w:r w:rsidR="000B6DC4">
        <w:rPr>
          <w:color w:val="000000"/>
          <w:sz w:val="28"/>
          <w:szCs w:val="28"/>
        </w:rPr>
        <w:t>218-ФЗ «О</w:t>
      </w:r>
      <w:r w:rsidR="00E961B2">
        <w:rPr>
          <w:color w:val="000000"/>
          <w:sz w:val="28"/>
          <w:szCs w:val="28"/>
        </w:rPr>
        <w:t xml:space="preserve"> государственной регистрации недвижимости», Федеральн</w:t>
      </w:r>
      <w:r w:rsidR="00952A32">
        <w:rPr>
          <w:color w:val="000000"/>
          <w:sz w:val="28"/>
          <w:szCs w:val="28"/>
        </w:rPr>
        <w:t>ым</w:t>
      </w:r>
      <w:r w:rsidR="00E961B2">
        <w:rPr>
          <w:color w:val="000000"/>
          <w:sz w:val="28"/>
          <w:szCs w:val="28"/>
        </w:rPr>
        <w:t xml:space="preserve"> закон</w:t>
      </w:r>
      <w:r w:rsidR="00952A32">
        <w:rPr>
          <w:color w:val="000000"/>
          <w:sz w:val="28"/>
          <w:szCs w:val="28"/>
        </w:rPr>
        <w:t>ом</w:t>
      </w:r>
      <w:r w:rsidR="00E961B2">
        <w:rPr>
          <w:color w:val="000000"/>
          <w:sz w:val="28"/>
          <w:szCs w:val="28"/>
        </w:rPr>
        <w:t xml:space="preserve"> от 06</w:t>
      </w:r>
      <w:r w:rsidR="00E01430">
        <w:rPr>
          <w:color w:val="000000"/>
          <w:sz w:val="28"/>
          <w:szCs w:val="28"/>
        </w:rPr>
        <w:t>.10.</w:t>
      </w:r>
      <w:r w:rsidR="00952A32">
        <w:rPr>
          <w:color w:val="000000"/>
          <w:sz w:val="28"/>
          <w:szCs w:val="28"/>
        </w:rPr>
        <w:t>2003</w:t>
      </w:r>
      <w:r w:rsidR="00E961B2">
        <w:rPr>
          <w:color w:val="000000"/>
          <w:sz w:val="28"/>
          <w:szCs w:val="28"/>
        </w:rPr>
        <w:t xml:space="preserve"> № 131-ФЗ «Об общих принципах орга</w:t>
      </w:r>
      <w:r w:rsidR="00176F9D">
        <w:rPr>
          <w:color w:val="000000"/>
          <w:sz w:val="28"/>
          <w:szCs w:val="28"/>
        </w:rPr>
        <w:t xml:space="preserve">низации местного </w:t>
      </w:r>
      <w:proofErr w:type="gramStart"/>
      <w:r w:rsidR="00176F9D">
        <w:rPr>
          <w:color w:val="000000"/>
          <w:sz w:val="28"/>
          <w:szCs w:val="28"/>
        </w:rPr>
        <w:t>самоуправления</w:t>
      </w:r>
      <w:proofErr w:type="gramEnd"/>
      <w:r w:rsidR="00E961B2">
        <w:rPr>
          <w:color w:val="000000"/>
          <w:sz w:val="28"/>
          <w:szCs w:val="28"/>
        </w:rPr>
        <w:t xml:space="preserve"> а Российской Федерации», </w:t>
      </w:r>
      <w:r w:rsidR="00952A32">
        <w:rPr>
          <w:sz w:val="28"/>
          <w:szCs w:val="28"/>
        </w:rPr>
        <w:t xml:space="preserve">Приказом Федеральной службы государственной регистрации, кадастра и картографии от 19.04.2022 № </w:t>
      </w:r>
      <w:proofErr w:type="gramStart"/>
      <w:r w:rsidR="00952A32">
        <w:rPr>
          <w:sz w:val="28"/>
          <w:szCs w:val="28"/>
        </w:rPr>
        <w:t>П</w:t>
      </w:r>
      <w:proofErr w:type="gramEnd"/>
      <w:r w:rsidR="00952A32">
        <w:rPr>
          <w:sz w:val="28"/>
          <w:szCs w:val="28"/>
        </w:rPr>
        <w:t>/0150 «Об утверждении требований к форме ходатайства об установлении публичного сервитута, содержанию обоснования необходимости установления публичного сервитута»,</w:t>
      </w:r>
      <w:r w:rsidR="00E27886">
        <w:rPr>
          <w:color w:val="000000"/>
          <w:sz w:val="28"/>
          <w:szCs w:val="28"/>
        </w:rPr>
        <w:t xml:space="preserve"> </w:t>
      </w:r>
      <w:r w:rsidR="00CA4173" w:rsidRPr="00A0158A">
        <w:rPr>
          <w:sz w:val="28"/>
          <w:szCs w:val="28"/>
        </w:rPr>
        <w:t>Устав</w:t>
      </w:r>
      <w:r w:rsidR="00CA4173">
        <w:rPr>
          <w:sz w:val="28"/>
          <w:szCs w:val="28"/>
        </w:rPr>
        <w:t>ом</w:t>
      </w:r>
      <w:r w:rsidR="00CA4173" w:rsidRPr="00A0158A">
        <w:rPr>
          <w:sz w:val="28"/>
          <w:szCs w:val="28"/>
        </w:rPr>
        <w:t xml:space="preserve"> муниципального образования «Лахденпохский </w:t>
      </w:r>
      <w:r w:rsidR="00CA4173" w:rsidRPr="00A0158A">
        <w:rPr>
          <w:sz w:val="28"/>
          <w:szCs w:val="28"/>
        </w:rPr>
        <w:lastRenderedPageBreak/>
        <w:t>муниципальный район»</w:t>
      </w:r>
      <w:r w:rsidR="00CA4173">
        <w:rPr>
          <w:sz w:val="28"/>
          <w:szCs w:val="28"/>
        </w:rPr>
        <w:t xml:space="preserve">, на основании </w:t>
      </w:r>
      <w:r w:rsidR="00176F9D">
        <w:rPr>
          <w:sz w:val="28"/>
          <w:szCs w:val="28"/>
        </w:rPr>
        <w:t xml:space="preserve">ходатайства </w:t>
      </w:r>
      <w:r w:rsidR="00E27886">
        <w:rPr>
          <w:sz w:val="28"/>
          <w:szCs w:val="28"/>
        </w:rPr>
        <w:t>Публичного акционерного общества «</w:t>
      </w:r>
      <w:proofErr w:type="spellStart"/>
      <w:r w:rsidR="00E27886">
        <w:rPr>
          <w:sz w:val="28"/>
          <w:szCs w:val="28"/>
        </w:rPr>
        <w:t>Россети</w:t>
      </w:r>
      <w:proofErr w:type="spellEnd"/>
      <w:r w:rsidR="00E27886">
        <w:rPr>
          <w:sz w:val="28"/>
          <w:szCs w:val="28"/>
        </w:rPr>
        <w:t xml:space="preserve"> Северо-Запад» </w:t>
      </w:r>
      <w:r w:rsidR="00F7298E">
        <w:rPr>
          <w:sz w:val="28"/>
          <w:szCs w:val="28"/>
        </w:rPr>
        <w:t>(</w:t>
      </w:r>
      <w:proofErr w:type="spellStart"/>
      <w:r w:rsidR="00176F9D">
        <w:rPr>
          <w:sz w:val="28"/>
          <w:szCs w:val="28"/>
        </w:rPr>
        <w:t>вх</w:t>
      </w:r>
      <w:proofErr w:type="spellEnd"/>
      <w:r w:rsidR="00176F9D">
        <w:rPr>
          <w:sz w:val="28"/>
          <w:szCs w:val="28"/>
        </w:rPr>
        <w:t xml:space="preserve">. от </w:t>
      </w:r>
      <w:r w:rsidR="00916E45">
        <w:rPr>
          <w:sz w:val="28"/>
          <w:szCs w:val="28"/>
        </w:rPr>
        <w:t>27.02.2025 № 5212752711</w:t>
      </w:r>
      <w:r w:rsidR="00F7298E">
        <w:rPr>
          <w:sz w:val="28"/>
          <w:szCs w:val="28"/>
        </w:rPr>
        <w:t>)</w:t>
      </w:r>
      <w:r w:rsidR="008778CF">
        <w:rPr>
          <w:sz w:val="28"/>
          <w:szCs w:val="28"/>
        </w:rPr>
        <w:t xml:space="preserve">, </w:t>
      </w:r>
      <w:r w:rsidRPr="00A0158A">
        <w:rPr>
          <w:sz w:val="28"/>
          <w:szCs w:val="28"/>
        </w:rPr>
        <w:t xml:space="preserve">Администрация Лахденпохского муниципального района </w:t>
      </w:r>
      <w:r w:rsidR="00193B7A" w:rsidRPr="00A0158A">
        <w:rPr>
          <w:sz w:val="28"/>
          <w:szCs w:val="28"/>
        </w:rPr>
        <w:t>постановляет:</w:t>
      </w:r>
    </w:p>
    <w:p w:rsidR="00CA4173" w:rsidRDefault="00CA4173" w:rsidP="00CA4173">
      <w:pPr>
        <w:pStyle w:val="aa"/>
        <w:spacing w:after="0"/>
        <w:ind w:left="0" w:firstLine="709"/>
        <w:jc w:val="both"/>
        <w:rPr>
          <w:sz w:val="28"/>
          <w:szCs w:val="28"/>
        </w:rPr>
      </w:pPr>
    </w:p>
    <w:p w:rsidR="00C83632" w:rsidRPr="00C83632" w:rsidRDefault="00176F9D" w:rsidP="00755CAC">
      <w:pPr>
        <w:pStyle w:val="aa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Установить публичный сервитут </w:t>
      </w:r>
      <w:r w:rsidR="0016798D">
        <w:rPr>
          <w:color w:val="000000"/>
          <w:sz w:val="28"/>
          <w:szCs w:val="28"/>
        </w:rPr>
        <w:t xml:space="preserve">в пользу </w:t>
      </w:r>
      <w:r w:rsidR="0001194A">
        <w:rPr>
          <w:color w:val="000000"/>
          <w:sz w:val="28"/>
          <w:szCs w:val="28"/>
        </w:rPr>
        <w:t>ПАО «</w:t>
      </w:r>
      <w:proofErr w:type="spellStart"/>
      <w:r w:rsidR="009116BB">
        <w:rPr>
          <w:color w:val="000000"/>
          <w:sz w:val="28"/>
          <w:szCs w:val="28"/>
        </w:rPr>
        <w:t>Россети</w:t>
      </w:r>
      <w:proofErr w:type="spellEnd"/>
      <w:r w:rsidR="009116BB">
        <w:rPr>
          <w:color w:val="000000"/>
          <w:sz w:val="28"/>
          <w:szCs w:val="28"/>
        </w:rPr>
        <w:t xml:space="preserve"> Северо-Запад» </w:t>
      </w:r>
      <w:r w:rsidR="00A12209">
        <w:rPr>
          <w:color w:val="000000"/>
          <w:sz w:val="28"/>
          <w:szCs w:val="28"/>
        </w:rPr>
        <w:t xml:space="preserve">в отношении </w:t>
      </w:r>
      <w:r w:rsidR="00201816">
        <w:rPr>
          <w:color w:val="000000"/>
          <w:sz w:val="28"/>
          <w:szCs w:val="28"/>
        </w:rPr>
        <w:t>земель кадастрового квартала 10:12:00</w:t>
      </w:r>
      <w:r w:rsidR="009116BB">
        <w:rPr>
          <w:color w:val="000000"/>
          <w:sz w:val="28"/>
          <w:szCs w:val="28"/>
        </w:rPr>
        <w:t>41002</w:t>
      </w:r>
      <w:r w:rsidR="00201816">
        <w:rPr>
          <w:color w:val="000000"/>
          <w:sz w:val="28"/>
          <w:szCs w:val="28"/>
        </w:rPr>
        <w:t>, государственная собственн</w:t>
      </w:r>
      <w:r w:rsidR="00755CAC">
        <w:rPr>
          <w:color w:val="000000"/>
          <w:sz w:val="28"/>
          <w:szCs w:val="28"/>
        </w:rPr>
        <w:t>ость на которые не разграничена</w:t>
      </w:r>
      <w:r w:rsidR="009116BB">
        <w:rPr>
          <w:color w:val="000000"/>
          <w:sz w:val="28"/>
          <w:szCs w:val="28"/>
        </w:rPr>
        <w:t>.</w:t>
      </w:r>
    </w:p>
    <w:p w:rsidR="00614856" w:rsidRPr="00F3625E" w:rsidRDefault="00614856" w:rsidP="00F3625E">
      <w:pPr>
        <w:pStyle w:val="aa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 w:rsidRPr="00F3625E">
        <w:rPr>
          <w:color w:val="000000"/>
          <w:sz w:val="28"/>
          <w:szCs w:val="28"/>
        </w:rPr>
        <w:t>Лицо, в отношении которого принято решение об установлении публичного сервитута (об</w:t>
      </w:r>
      <w:r w:rsidR="0001194A">
        <w:rPr>
          <w:color w:val="000000"/>
          <w:sz w:val="28"/>
          <w:szCs w:val="28"/>
        </w:rPr>
        <w:t>ладатель публичного сервитута): Публичное акционерное общество «</w:t>
      </w:r>
      <w:proofErr w:type="spellStart"/>
      <w:r w:rsidR="0001194A">
        <w:rPr>
          <w:color w:val="000000"/>
          <w:sz w:val="28"/>
          <w:szCs w:val="28"/>
        </w:rPr>
        <w:t>Россети</w:t>
      </w:r>
      <w:proofErr w:type="spellEnd"/>
      <w:r w:rsidR="0001194A">
        <w:rPr>
          <w:color w:val="000000"/>
          <w:sz w:val="28"/>
          <w:szCs w:val="28"/>
        </w:rPr>
        <w:t xml:space="preserve"> Северо-Запад</w:t>
      </w:r>
      <w:r w:rsidR="00626616">
        <w:rPr>
          <w:color w:val="000000"/>
          <w:sz w:val="28"/>
          <w:szCs w:val="28"/>
        </w:rPr>
        <w:t>»</w:t>
      </w:r>
      <w:r w:rsidR="009116BB">
        <w:rPr>
          <w:color w:val="000000"/>
          <w:sz w:val="28"/>
          <w:szCs w:val="28"/>
        </w:rPr>
        <w:t>,</w:t>
      </w:r>
      <w:r w:rsidR="00F3625E">
        <w:rPr>
          <w:color w:val="000000"/>
          <w:sz w:val="28"/>
          <w:szCs w:val="28"/>
        </w:rPr>
        <w:t xml:space="preserve"> </w:t>
      </w:r>
      <w:r w:rsidR="00123FC6" w:rsidRPr="00F3625E">
        <w:rPr>
          <w:color w:val="000000"/>
          <w:sz w:val="28"/>
          <w:szCs w:val="28"/>
        </w:rPr>
        <w:t xml:space="preserve">ОГРН </w:t>
      </w:r>
      <w:r w:rsidR="0001194A">
        <w:rPr>
          <w:color w:val="000000"/>
          <w:sz w:val="28"/>
          <w:szCs w:val="28"/>
        </w:rPr>
        <w:t>1047855175785</w:t>
      </w:r>
      <w:r w:rsidR="00123FC6" w:rsidRPr="00F3625E">
        <w:rPr>
          <w:color w:val="000000"/>
          <w:sz w:val="28"/>
          <w:szCs w:val="28"/>
        </w:rPr>
        <w:t xml:space="preserve">, ИНН </w:t>
      </w:r>
      <w:r w:rsidR="0001194A">
        <w:rPr>
          <w:color w:val="000000"/>
          <w:sz w:val="28"/>
          <w:szCs w:val="28"/>
        </w:rPr>
        <w:t>7802312751</w:t>
      </w:r>
      <w:r w:rsidR="00123FC6" w:rsidRPr="00F3625E">
        <w:rPr>
          <w:color w:val="000000"/>
          <w:sz w:val="28"/>
          <w:szCs w:val="28"/>
        </w:rPr>
        <w:t xml:space="preserve">, </w:t>
      </w:r>
      <w:r w:rsidR="009C7BE4" w:rsidRPr="00F3625E">
        <w:rPr>
          <w:color w:val="000000"/>
          <w:sz w:val="28"/>
          <w:szCs w:val="28"/>
        </w:rPr>
        <w:t xml:space="preserve">юридический </w:t>
      </w:r>
      <w:r w:rsidR="00123FC6" w:rsidRPr="00F3625E">
        <w:rPr>
          <w:color w:val="000000"/>
          <w:sz w:val="28"/>
          <w:szCs w:val="28"/>
        </w:rPr>
        <w:t xml:space="preserve">адрес: </w:t>
      </w:r>
      <w:r w:rsidR="000C6164">
        <w:rPr>
          <w:color w:val="000000"/>
          <w:sz w:val="28"/>
          <w:szCs w:val="28"/>
        </w:rPr>
        <w:t xml:space="preserve">196247, г. </w:t>
      </w:r>
      <w:r w:rsidR="00626616">
        <w:rPr>
          <w:color w:val="000000"/>
          <w:sz w:val="28"/>
          <w:szCs w:val="28"/>
        </w:rPr>
        <w:t xml:space="preserve">Санкт-Петербург, пл. Конституции, д. 3, литера а, </w:t>
      </w:r>
      <w:proofErr w:type="spellStart"/>
      <w:r w:rsidR="00626616">
        <w:rPr>
          <w:color w:val="000000"/>
          <w:sz w:val="28"/>
          <w:szCs w:val="28"/>
        </w:rPr>
        <w:t>помещ</w:t>
      </w:r>
      <w:proofErr w:type="spellEnd"/>
      <w:r w:rsidR="00626616">
        <w:rPr>
          <w:color w:val="000000"/>
          <w:sz w:val="28"/>
          <w:szCs w:val="28"/>
        </w:rPr>
        <w:t>. 16Н.</w:t>
      </w:r>
    </w:p>
    <w:p w:rsidR="00614856" w:rsidRDefault="007644EB" w:rsidP="00EE3F29">
      <w:pPr>
        <w:pStyle w:val="aa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 w:rsidRPr="00EE3F29">
        <w:rPr>
          <w:color w:val="000000"/>
          <w:sz w:val="28"/>
          <w:szCs w:val="28"/>
        </w:rPr>
        <w:t>Установить с</w:t>
      </w:r>
      <w:r w:rsidR="00614856" w:rsidRPr="00EE3F29">
        <w:rPr>
          <w:color w:val="000000"/>
          <w:sz w:val="28"/>
          <w:szCs w:val="28"/>
        </w:rPr>
        <w:t xml:space="preserve">рок публичного сервитута </w:t>
      </w:r>
      <w:r w:rsidR="00EE3F29" w:rsidRPr="00EE3F29">
        <w:rPr>
          <w:color w:val="000000"/>
          <w:sz w:val="28"/>
          <w:szCs w:val="28"/>
        </w:rPr>
        <w:t>в отношении земель</w:t>
      </w:r>
      <w:r w:rsidR="00B237BC">
        <w:rPr>
          <w:color w:val="000000"/>
          <w:sz w:val="28"/>
          <w:szCs w:val="28"/>
        </w:rPr>
        <w:t>н</w:t>
      </w:r>
      <w:r w:rsidR="00AA1E3A">
        <w:rPr>
          <w:color w:val="000000"/>
          <w:sz w:val="28"/>
          <w:szCs w:val="28"/>
        </w:rPr>
        <w:t>ого</w:t>
      </w:r>
      <w:r w:rsidR="00EE3F29" w:rsidRPr="00EE3F29">
        <w:rPr>
          <w:color w:val="000000"/>
          <w:sz w:val="28"/>
          <w:szCs w:val="28"/>
        </w:rPr>
        <w:t xml:space="preserve"> участ</w:t>
      </w:r>
      <w:r w:rsidR="00B237BC">
        <w:rPr>
          <w:color w:val="000000"/>
          <w:sz w:val="28"/>
          <w:szCs w:val="28"/>
        </w:rPr>
        <w:t>к</w:t>
      </w:r>
      <w:r w:rsidR="00AA1E3A">
        <w:rPr>
          <w:color w:val="000000"/>
          <w:sz w:val="28"/>
          <w:szCs w:val="28"/>
        </w:rPr>
        <w:t>а</w:t>
      </w:r>
      <w:r w:rsidR="00EE3F29" w:rsidRPr="00EE3F29">
        <w:rPr>
          <w:color w:val="000000"/>
          <w:sz w:val="28"/>
          <w:szCs w:val="28"/>
        </w:rPr>
        <w:t>, указанн</w:t>
      </w:r>
      <w:r w:rsidR="00AA1E3A">
        <w:rPr>
          <w:color w:val="000000"/>
          <w:sz w:val="28"/>
          <w:szCs w:val="28"/>
        </w:rPr>
        <w:t>ого</w:t>
      </w:r>
      <w:r w:rsidR="00EE3F29" w:rsidRPr="00EE3F29">
        <w:rPr>
          <w:color w:val="000000"/>
          <w:sz w:val="28"/>
          <w:szCs w:val="28"/>
        </w:rPr>
        <w:t xml:space="preserve"> в пункте 1 настоящего постановления,</w:t>
      </w:r>
      <w:r w:rsidR="00EE3F29">
        <w:rPr>
          <w:color w:val="000000"/>
          <w:sz w:val="28"/>
          <w:szCs w:val="28"/>
        </w:rPr>
        <w:t xml:space="preserve"> </w:t>
      </w:r>
      <w:r w:rsidR="00614856" w:rsidRPr="00EE3F29">
        <w:rPr>
          <w:color w:val="000000"/>
          <w:sz w:val="28"/>
          <w:szCs w:val="28"/>
        </w:rPr>
        <w:t xml:space="preserve">– </w:t>
      </w:r>
      <w:r w:rsidR="003200F2">
        <w:rPr>
          <w:color w:val="000000"/>
          <w:sz w:val="28"/>
          <w:szCs w:val="28"/>
        </w:rPr>
        <w:t>49</w:t>
      </w:r>
      <w:r w:rsidR="00614856" w:rsidRPr="00EE3F29">
        <w:rPr>
          <w:color w:val="000000"/>
          <w:sz w:val="28"/>
          <w:szCs w:val="28"/>
        </w:rPr>
        <w:t xml:space="preserve"> (</w:t>
      </w:r>
      <w:r w:rsidR="003200F2">
        <w:rPr>
          <w:color w:val="000000"/>
          <w:sz w:val="28"/>
          <w:szCs w:val="28"/>
        </w:rPr>
        <w:t>сорок девять</w:t>
      </w:r>
      <w:r w:rsidR="00614856" w:rsidRPr="00EE3F29">
        <w:rPr>
          <w:color w:val="000000"/>
          <w:sz w:val="28"/>
          <w:szCs w:val="28"/>
        </w:rPr>
        <w:t>) лет.</w:t>
      </w:r>
    </w:p>
    <w:p w:rsidR="004D0F99" w:rsidRPr="00EE3F29" w:rsidRDefault="004D0F99" w:rsidP="004D0F99">
      <w:pPr>
        <w:pStyle w:val="aa"/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 w:rsidRPr="004D0F99">
        <w:rPr>
          <w:color w:val="000000"/>
          <w:sz w:val="28"/>
          <w:szCs w:val="28"/>
        </w:rPr>
        <w:t>Порядок установления зон с особыми условиями использования территории и содержание ограничений прав на земельные участки в границах таких зон установлен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</w:t>
      </w:r>
      <w:r>
        <w:rPr>
          <w:color w:val="000000"/>
          <w:sz w:val="28"/>
          <w:szCs w:val="28"/>
        </w:rPr>
        <w:t>положенных в границах таких зон».</w:t>
      </w:r>
    </w:p>
    <w:p w:rsidR="00280764" w:rsidRDefault="00EE3F29" w:rsidP="00626616">
      <w:pPr>
        <w:pStyle w:val="aa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 w:rsidRPr="00280764">
        <w:rPr>
          <w:color w:val="000000"/>
          <w:sz w:val="28"/>
          <w:szCs w:val="28"/>
        </w:rPr>
        <w:t>Целью у</w:t>
      </w:r>
      <w:r w:rsidR="007644EB" w:rsidRPr="00280764">
        <w:rPr>
          <w:color w:val="000000"/>
          <w:sz w:val="28"/>
          <w:szCs w:val="28"/>
        </w:rPr>
        <w:t>становлени</w:t>
      </w:r>
      <w:r w:rsidRPr="00280764">
        <w:rPr>
          <w:color w:val="000000"/>
          <w:sz w:val="28"/>
          <w:szCs w:val="28"/>
        </w:rPr>
        <w:t>я</w:t>
      </w:r>
      <w:r w:rsidR="007644EB" w:rsidRPr="00280764">
        <w:rPr>
          <w:color w:val="000000"/>
          <w:sz w:val="28"/>
          <w:szCs w:val="28"/>
        </w:rPr>
        <w:t xml:space="preserve"> публичного сервитута </w:t>
      </w:r>
      <w:r w:rsidR="00280764" w:rsidRPr="00280764">
        <w:rPr>
          <w:color w:val="auto"/>
          <w:sz w:val="28"/>
          <w:szCs w:val="28"/>
        </w:rPr>
        <w:t>является</w:t>
      </w:r>
      <w:r w:rsidR="00755CAC">
        <w:rPr>
          <w:color w:val="000000"/>
          <w:sz w:val="28"/>
          <w:szCs w:val="28"/>
        </w:rPr>
        <w:t xml:space="preserve"> </w:t>
      </w:r>
      <w:r w:rsidR="00626616" w:rsidRPr="00626616">
        <w:rPr>
          <w:color w:val="000000"/>
          <w:sz w:val="28"/>
          <w:szCs w:val="28"/>
        </w:rPr>
        <w:t>размещени</w:t>
      </w:r>
      <w:r w:rsidR="00626616">
        <w:rPr>
          <w:color w:val="000000"/>
          <w:sz w:val="28"/>
          <w:szCs w:val="28"/>
        </w:rPr>
        <w:t>е</w:t>
      </w:r>
      <w:r w:rsidR="00626616" w:rsidRPr="00626616">
        <w:rPr>
          <w:color w:val="000000"/>
          <w:sz w:val="28"/>
          <w:szCs w:val="28"/>
        </w:rPr>
        <w:t xml:space="preserve"> объекта электросетевого хозяйства «Строительство линейного ответвления ВЛ-0,4 </w:t>
      </w:r>
      <w:proofErr w:type="spellStart"/>
      <w:r w:rsidR="00626616" w:rsidRPr="00626616">
        <w:rPr>
          <w:color w:val="000000"/>
          <w:sz w:val="28"/>
          <w:szCs w:val="28"/>
        </w:rPr>
        <w:t>кВ</w:t>
      </w:r>
      <w:proofErr w:type="spellEnd"/>
      <w:r w:rsidR="00626616" w:rsidRPr="00626616">
        <w:rPr>
          <w:color w:val="000000"/>
          <w:sz w:val="28"/>
          <w:szCs w:val="28"/>
        </w:rPr>
        <w:t xml:space="preserve"> Л-1 от ТП-3438 в </w:t>
      </w:r>
      <w:proofErr w:type="spellStart"/>
      <w:r w:rsidR="00626616" w:rsidRPr="00626616">
        <w:rPr>
          <w:color w:val="000000"/>
          <w:sz w:val="28"/>
          <w:szCs w:val="28"/>
        </w:rPr>
        <w:t>Лахденпохском</w:t>
      </w:r>
      <w:proofErr w:type="spellEnd"/>
      <w:r w:rsidR="00626616" w:rsidRPr="00626616">
        <w:rPr>
          <w:color w:val="000000"/>
          <w:sz w:val="28"/>
          <w:szCs w:val="28"/>
        </w:rPr>
        <w:t xml:space="preserve"> районе (технологическое присоединение </w:t>
      </w:r>
      <w:proofErr w:type="spellStart"/>
      <w:r w:rsidR="00626616" w:rsidRPr="00626616">
        <w:rPr>
          <w:color w:val="000000"/>
          <w:sz w:val="28"/>
          <w:szCs w:val="28"/>
        </w:rPr>
        <w:t>Белевич</w:t>
      </w:r>
      <w:proofErr w:type="spellEnd"/>
      <w:r w:rsidR="00626616" w:rsidRPr="00626616">
        <w:rPr>
          <w:color w:val="000000"/>
          <w:sz w:val="28"/>
          <w:szCs w:val="28"/>
        </w:rPr>
        <w:t xml:space="preserve"> М.С. № КАР-01513-Э-С/23 от 23.06.2023, техно</w:t>
      </w:r>
      <w:r w:rsidR="004D0F99">
        <w:rPr>
          <w:color w:val="000000"/>
          <w:sz w:val="28"/>
          <w:szCs w:val="28"/>
        </w:rPr>
        <w:t xml:space="preserve">логическое присоединение </w:t>
      </w:r>
      <w:proofErr w:type="spellStart"/>
      <w:r w:rsidR="004D0F99">
        <w:rPr>
          <w:color w:val="000000"/>
          <w:sz w:val="28"/>
          <w:szCs w:val="28"/>
        </w:rPr>
        <w:t>Мень</w:t>
      </w:r>
      <w:proofErr w:type="spellEnd"/>
      <w:r w:rsidR="004D0F99">
        <w:rPr>
          <w:color w:val="000000"/>
          <w:sz w:val="28"/>
          <w:szCs w:val="28"/>
        </w:rPr>
        <w:t xml:space="preserve"> Д.</w:t>
      </w:r>
      <w:r w:rsidR="00626616" w:rsidRPr="00626616">
        <w:rPr>
          <w:color w:val="000000"/>
          <w:sz w:val="28"/>
          <w:szCs w:val="28"/>
        </w:rPr>
        <w:t>В. № КАР-02188-Э-С/23 от 10.08.2023)» ИП № 001-31-2-01.41-3678</w:t>
      </w:r>
      <w:r w:rsidR="00626616">
        <w:rPr>
          <w:color w:val="000000"/>
          <w:sz w:val="28"/>
          <w:szCs w:val="28"/>
        </w:rPr>
        <w:t>.</w:t>
      </w:r>
    </w:p>
    <w:p w:rsidR="004D0F99" w:rsidRPr="00626616" w:rsidRDefault="004D0F99" w:rsidP="004D0F99">
      <w:pPr>
        <w:pStyle w:val="aa"/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auto"/>
          <w:sz w:val="28"/>
          <w:szCs w:val="28"/>
        </w:rPr>
        <w:t>Установить график проведения работ при осуществлении деятельности, для обеспечения которой устанавливается публичный сервитут, в отношении земель или земельных участков, находящихся в государственной или муниципальной собственности, и не предоставленных гражданам или юридическим лицам, указанных в п. 1 настоящего Постановления, согласно приложению № 2 к настоящему Постановлению.</w:t>
      </w:r>
    </w:p>
    <w:p w:rsidR="005B720A" w:rsidRPr="00CA3ED8" w:rsidRDefault="005B720A" w:rsidP="00CA3ED8">
      <w:pPr>
        <w:pStyle w:val="aa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 w:rsidRPr="00280764">
        <w:rPr>
          <w:color w:val="000000"/>
          <w:sz w:val="28"/>
          <w:szCs w:val="28"/>
        </w:rPr>
        <w:t xml:space="preserve">Утвердить границы публичного сервитута в </w:t>
      </w:r>
      <w:r w:rsidR="00E94394">
        <w:rPr>
          <w:color w:val="000000"/>
          <w:sz w:val="28"/>
          <w:szCs w:val="28"/>
        </w:rPr>
        <w:t xml:space="preserve">отношении </w:t>
      </w:r>
      <w:r w:rsidR="00B237BC">
        <w:rPr>
          <w:color w:val="000000"/>
          <w:sz w:val="28"/>
          <w:szCs w:val="28"/>
        </w:rPr>
        <w:t>земель</w:t>
      </w:r>
      <w:r w:rsidR="00AA1E3A">
        <w:rPr>
          <w:color w:val="000000"/>
          <w:sz w:val="28"/>
          <w:szCs w:val="28"/>
        </w:rPr>
        <w:t xml:space="preserve">ного </w:t>
      </w:r>
      <w:r w:rsidR="00E94394">
        <w:rPr>
          <w:color w:val="000000"/>
          <w:sz w:val="28"/>
          <w:szCs w:val="28"/>
        </w:rPr>
        <w:t>участ</w:t>
      </w:r>
      <w:r w:rsidR="00B237BC">
        <w:rPr>
          <w:color w:val="000000"/>
          <w:sz w:val="28"/>
          <w:szCs w:val="28"/>
        </w:rPr>
        <w:t>к</w:t>
      </w:r>
      <w:r w:rsidR="00AA1E3A">
        <w:rPr>
          <w:color w:val="000000"/>
          <w:sz w:val="28"/>
          <w:szCs w:val="28"/>
        </w:rPr>
        <w:t>а</w:t>
      </w:r>
      <w:r w:rsidR="00E94394">
        <w:rPr>
          <w:color w:val="000000"/>
          <w:sz w:val="28"/>
          <w:szCs w:val="28"/>
        </w:rPr>
        <w:t>, указанн</w:t>
      </w:r>
      <w:r w:rsidR="00AA1E3A">
        <w:rPr>
          <w:color w:val="000000"/>
          <w:sz w:val="28"/>
          <w:szCs w:val="28"/>
        </w:rPr>
        <w:t>ого</w:t>
      </w:r>
      <w:r w:rsidR="00CA3ED8">
        <w:rPr>
          <w:color w:val="000000"/>
          <w:sz w:val="28"/>
          <w:szCs w:val="28"/>
        </w:rPr>
        <w:t xml:space="preserve"> в п. 1 настоящего Постановления, </w:t>
      </w:r>
      <w:r w:rsidRPr="00CA3ED8">
        <w:rPr>
          <w:color w:val="000000"/>
          <w:sz w:val="28"/>
          <w:szCs w:val="28"/>
        </w:rPr>
        <w:t>в соответствии со Схемой расположения</w:t>
      </w:r>
      <w:r w:rsidR="00B237BC">
        <w:rPr>
          <w:color w:val="000000"/>
          <w:sz w:val="28"/>
          <w:szCs w:val="28"/>
        </w:rPr>
        <w:t xml:space="preserve"> границ публичного сервитута (П</w:t>
      </w:r>
      <w:r w:rsidRPr="00CA3ED8">
        <w:rPr>
          <w:color w:val="000000"/>
          <w:sz w:val="28"/>
          <w:szCs w:val="28"/>
        </w:rPr>
        <w:t>риложение № 1).</w:t>
      </w:r>
    </w:p>
    <w:p w:rsidR="00614856" w:rsidRPr="00280764" w:rsidRDefault="00614856" w:rsidP="00EE3F29">
      <w:pPr>
        <w:pStyle w:val="aa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 w:rsidRPr="00280764">
        <w:rPr>
          <w:color w:val="000000"/>
          <w:sz w:val="28"/>
          <w:szCs w:val="28"/>
        </w:rPr>
        <w:t>Плата за публичный сервитут рассчитывается пропорционально площади земельного участка в установленных границах сервитута.</w:t>
      </w:r>
    </w:p>
    <w:p w:rsidR="00F7298E" w:rsidRPr="00280764" w:rsidRDefault="00EE3F29" w:rsidP="00EE3F29">
      <w:pPr>
        <w:pStyle w:val="aa"/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 w:rsidRPr="00280764">
        <w:rPr>
          <w:color w:val="000000"/>
          <w:sz w:val="28"/>
          <w:szCs w:val="28"/>
        </w:rPr>
        <w:t>Пл</w:t>
      </w:r>
      <w:r w:rsidR="00F7298E" w:rsidRPr="00280764">
        <w:rPr>
          <w:color w:val="000000"/>
          <w:sz w:val="28"/>
          <w:szCs w:val="28"/>
        </w:rPr>
        <w:t xml:space="preserve">ата за публичный сервитут в отношении земельного участка, находящегося в государственной или муниципальной собственности и не обремененного правами третьих лиц, устанавливается в размере 0,01 процента кадастровой стоимости такого земельного участка за каждый год использования этого земельного участка. При этом плата за публичный сервитут, установленный на три года и более, не может быть менее чем 0,1 </w:t>
      </w:r>
      <w:r w:rsidR="00F7298E" w:rsidRPr="00280764">
        <w:rPr>
          <w:color w:val="000000"/>
          <w:sz w:val="28"/>
          <w:szCs w:val="28"/>
        </w:rPr>
        <w:lastRenderedPageBreak/>
        <w:t>процента кадастровой стоимости земельного участка, обремененного сервитутом, за весь срок сервитута.</w:t>
      </w:r>
    </w:p>
    <w:p w:rsidR="00807709" w:rsidRPr="00280764" w:rsidRDefault="00807709" w:rsidP="00EE3F29">
      <w:pPr>
        <w:pStyle w:val="aa"/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proofErr w:type="gramStart"/>
      <w:r w:rsidRPr="00280764">
        <w:rPr>
          <w:color w:val="000000"/>
          <w:sz w:val="28"/>
          <w:szCs w:val="28"/>
        </w:rPr>
        <w:t>Плата за публичный сервитут в отношении земельных участков, находящихся в частной собственности или находящихся в государственной или муниципальной собственности и предоставленных гражданам или юридическим лицам, определяется в соответствии с Федеральным законом "Об оценочной деятельности в Российской Федерации" и методическими рекомендациями, утверждаемыми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земельных отношений.</w:t>
      </w:r>
      <w:proofErr w:type="gramEnd"/>
      <w:r w:rsidRPr="00280764">
        <w:rPr>
          <w:color w:val="000000"/>
          <w:sz w:val="28"/>
          <w:szCs w:val="28"/>
        </w:rPr>
        <w:t xml:space="preserve"> Размер такой платы определяется на дату, предшествующую не более чем на тридцать дней дате направления правообладателю земельного участка соглашения об осуществлении публичного сервитута.</w:t>
      </w:r>
    </w:p>
    <w:p w:rsidR="00807709" w:rsidRDefault="00807709" w:rsidP="00EE3F29">
      <w:pPr>
        <w:pStyle w:val="aa"/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 w:rsidRPr="00280764">
        <w:rPr>
          <w:color w:val="000000"/>
          <w:sz w:val="28"/>
          <w:szCs w:val="28"/>
        </w:rPr>
        <w:t xml:space="preserve">Плата за публичный сервитут вносится правообладателю земельного участка, с которым заключено соглашение об осуществлении публичного сервитута, или в депозит нотариуса в случаях, предусмотренных пунктами 11 и 13 статьи 39.47 </w:t>
      </w:r>
      <w:r w:rsidR="00280764" w:rsidRPr="00280764">
        <w:rPr>
          <w:color w:val="000000"/>
          <w:sz w:val="28"/>
          <w:szCs w:val="28"/>
        </w:rPr>
        <w:t>Земельного к</w:t>
      </w:r>
      <w:r w:rsidRPr="00280764">
        <w:rPr>
          <w:color w:val="000000"/>
          <w:sz w:val="28"/>
          <w:szCs w:val="28"/>
        </w:rPr>
        <w:t>одекса</w:t>
      </w:r>
      <w:r w:rsidR="00280764" w:rsidRPr="00280764">
        <w:rPr>
          <w:color w:val="000000"/>
          <w:sz w:val="28"/>
          <w:szCs w:val="28"/>
        </w:rPr>
        <w:t xml:space="preserve"> РФ</w:t>
      </w:r>
      <w:r w:rsidRPr="00280764">
        <w:rPr>
          <w:color w:val="000000"/>
          <w:sz w:val="28"/>
          <w:szCs w:val="28"/>
        </w:rPr>
        <w:t>. Плата за публичный сервитут вносится в депозит нотариуса единовременным платежом.</w:t>
      </w:r>
    </w:p>
    <w:p w:rsidR="00192329" w:rsidRDefault="00496E15" w:rsidP="00192329">
      <w:pPr>
        <w:pStyle w:val="aa"/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Pr="00496E15">
        <w:rPr>
          <w:color w:val="000000"/>
          <w:sz w:val="28"/>
          <w:szCs w:val="28"/>
        </w:rPr>
        <w:t>.</w:t>
      </w:r>
      <w:r w:rsidRPr="00496E15">
        <w:rPr>
          <w:color w:val="000000"/>
          <w:sz w:val="28"/>
          <w:szCs w:val="28"/>
        </w:rPr>
        <w:tab/>
        <w:t>Публичный сервитут считается установленным со дня внесения сведений о нем в Единый государственный реестр недвижимости.</w:t>
      </w:r>
    </w:p>
    <w:p w:rsidR="00614856" w:rsidRPr="00EE3F29" w:rsidRDefault="00B70D1C" w:rsidP="00B70D1C">
      <w:pPr>
        <w:pStyle w:val="aa"/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 w:rsidRPr="00B70D1C">
        <w:rPr>
          <w:color w:val="000000"/>
          <w:sz w:val="28"/>
          <w:szCs w:val="28"/>
        </w:rPr>
        <w:t>8.</w:t>
      </w:r>
      <w:r w:rsidRPr="00B70D1C">
        <w:rPr>
          <w:color w:val="000000"/>
          <w:sz w:val="28"/>
          <w:szCs w:val="28"/>
        </w:rPr>
        <w:tab/>
      </w:r>
      <w:r w:rsidR="00614856" w:rsidRPr="00EE3F29">
        <w:rPr>
          <w:color w:val="000000"/>
          <w:sz w:val="28"/>
          <w:szCs w:val="28"/>
        </w:rPr>
        <w:t>Обладатель публичного сервитута вправе приступить к осу</w:t>
      </w:r>
      <w:r w:rsidR="00335B3B" w:rsidRPr="00EE3F29">
        <w:rPr>
          <w:color w:val="000000"/>
          <w:sz w:val="28"/>
          <w:szCs w:val="28"/>
        </w:rPr>
        <w:t xml:space="preserve">ществлению публичного сервитута </w:t>
      </w:r>
      <w:r w:rsidR="00614856" w:rsidRPr="00EE3F29">
        <w:rPr>
          <w:color w:val="000000"/>
          <w:sz w:val="28"/>
          <w:szCs w:val="28"/>
        </w:rPr>
        <w:t>в отношении земельн</w:t>
      </w:r>
      <w:r w:rsidR="00AA1E3A">
        <w:rPr>
          <w:color w:val="000000"/>
          <w:sz w:val="28"/>
          <w:szCs w:val="28"/>
        </w:rPr>
        <w:t>ого</w:t>
      </w:r>
      <w:r w:rsidR="00614856" w:rsidRPr="00EE3F29">
        <w:rPr>
          <w:color w:val="000000"/>
          <w:sz w:val="28"/>
          <w:szCs w:val="28"/>
        </w:rPr>
        <w:t xml:space="preserve"> участк</w:t>
      </w:r>
      <w:r w:rsidR="00AA1E3A">
        <w:rPr>
          <w:color w:val="000000"/>
          <w:sz w:val="28"/>
          <w:szCs w:val="28"/>
        </w:rPr>
        <w:t>а</w:t>
      </w:r>
      <w:r w:rsidR="00614856" w:rsidRPr="00EE3F29">
        <w:rPr>
          <w:color w:val="000000"/>
          <w:sz w:val="28"/>
          <w:szCs w:val="28"/>
        </w:rPr>
        <w:t>, указан</w:t>
      </w:r>
      <w:r w:rsidR="00AA1E3A">
        <w:rPr>
          <w:color w:val="000000"/>
          <w:sz w:val="28"/>
          <w:szCs w:val="28"/>
        </w:rPr>
        <w:t>ного</w:t>
      </w:r>
      <w:r w:rsidR="00614856" w:rsidRPr="00EE3F29">
        <w:rPr>
          <w:color w:val="000000"/>
          <w:sz w:val="28"/>
          <w:szCs w:val="28"/>
        </w:rPr>
        <w:t xml:space="preserve"> в пункт</w:t>
      </w:r>
      <w:r w:rsidR="00335B3B" w:rsidRPr="00EE3F29">
        <w:rPr>
          <w:color w:val="000000"/>
          <w:sz w:val="28"/>
          <w:szCs w:val="28"/>
        </w:rPr>
        <w:t>е</w:t>
      </w:r>
      <w:r w:rsidR="00614856" w:rsidRPr="00EE3F29">
        <w:rPr>
          <w:color w:val="000000"/>
          <w:sz w:val="28"/>
          <w:szCs w:val="28"/>
        </w:rPr>
        <w:t xml:space="preserve"> 1 настоящего Постановления,</w:t>
      </w:r>
      <w:r w:rsidR="009124EE">
        <w:rPr>
          <w:color w:val="000000"/>
          <w:sz w:val="28"/>
          <w:szCs w:val="28"/>
        </w:rPr>
        <w:t xml:space="preserve"> </w:t>
      </w:r>
      <w:r w:rsidR="00614856" w:rsidRPr="00EE3F29">
        <w:rPr>
          <w:color w:val="000000"/>
          <w:sz w:val="28"/>
          <w:szCs w:val="28"/>
        </w:rPr>
        <w:t xml:space="preserve"> со дня внесения сведений о публичном сервитуте в Единый государственный реестр недвижимости, но не ранее даты внесения оплаты за публичный сервитут в порядке, предусмотренном пунктом </w:t>
      </w:r>
      <w:r w:rsidR="009124EE">
        <w:rPr>
          <w:color w:val="000000"/>
          <w:sz w:val="28"/>
          <w:szCs w:val="28"/>
        </w:rPr>
        <w:t>6</w:t>
      </w:r>
      <w:r w:rsidR="007644EB" w:rsidRPr="00EE3F29">
        <w:rPr>
          <w:color w:val="000000"/>
          <w:sz w:val="28"/>
          <w:szCs w:val="28"/>
        </w:rPr>
        <w:t xml:space="preserve"> </w:t>
      </w:r>
      <w:r w:rsidR="00614856" w:rsidRPr="00EE3F29">
        <w:rPr>
          <w:color w:val="000000"/>
          <w:sz w:val="28"/>
          <w:szCs w:val="28"/>
        </w:rPr>
        <w:t>на</w:t>
      </w:r>
      <w:r w:rsidR="00280764">
        <w:rPr>
          <w:color w:val="000000"/>
          <w:sz w:val="28"/>
          <w:szCs w:val="28"/>
        </w:rPr>
        <w:t>стоящего Постановления.</w:t>
      </w:r>
    </w:p>
    <w:p w:rsidR="00614856" w:rsidRPr="00EE3F29" w:rsidRDefault="00496E15" w:rsidP="00192329">
      <w:pPr>
        <w:pStyle w:val="aa"/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9. </w:t>
      </w:r>
      <w:r w:rsidR="00614856" w:rsidRPr="00EE3F29">
        <w:rPr>
          <w:color w:val="000000"/>
          <w:sz w:val="28"/>
          <w:szCs w:val="28"/>
        </w:rPr>
        <w:t>Обладатель публичного сервитута обязан привести земель</w:t>
      </w:r>
      <w:r w:rsidR="00AA1E3A">
        <w:rPr>
          <w:color w:val="000000"/>
          <w:sz w:val="28"/>
          <w:szCs w:val="28"/>
        </w:rPr>
        <w:t xml:space="preserve">ный </w:t>
      </w:r>
      <w:r w:rsidR="00614856" w:rsidRPr="00EE3F29">
        <w:rPr>
          <w:color w:val="000000"/>
          <w:sz w:val="28"/>
          <w:szCs w:val="28"/>
        </w:rPr>
        <w:t>участ</w:t>
      </w:r>
      <w:r w:rsidR="00AA1E3A">
        <w:rPr>
          <w:color w:val="000000"/>
          <w:sz w:val="28"/>
          <w:szCs w:val="28"/>
        </w:rPr>
        <w:t>ок</w:t>
      </w:r>
      <w:r w:rsidR="00614856" w:rsidRPr="00EE3F29">
        <w:rPr>
          <w:color w:val="000000"/>
          <w:sz w:val="28"/>
          <w:szCs w:val="28"/>
        </w:rPr>
        <w:t>, указанны</w:t>
      </w:r>
      <w:r w:rsidR="00AA1E3A">
        <w:rPr>
          <w:color w:val="000000"/>
          <w:sz w:val="28"/>
          <w:szCs w:val="28"/>
        </w:rPr>
        <w:t>й</w:t>
      </w:r>
      <w:r w:rsidR="00614856" w:rsidRPr="00EE3F29">
        <w:rPr>
          <w:color w:val="000000"/>
          <w:sz w:val="28"/>
          <w:szCs w:val="28"/>
        </w:rPr>
        <w:t xml:space="preserve"> в пункте 1 настоящего Постановления, в состояние, пригодное для их использования в соответствии с разрешенным использованием, в срок не позднее</w:t>
      </w:r>
      <w:r w:rsidR="00280764">
        <w:rPr>
          <w:color w:val="000000"/>
          <w:sz w:val="28"/>
          <w:szCs w:val="28"/>
        </w:rPr>
        <w:t>,</w:t>
      </w:r>
      <w:r w:rsidR="00614856" w:rsidRPr="00EE3F29">
        <w:rPr>
          <w:color w:val="000000"/>
          <w:sz w:val="28"/>
          <w:szCs w:val="28"/>
        </w:rPr>
        <w:t xml:space="preserve"> чем 3 (три) месяца после завершения на землях и земельных участках деятельности, для обеспечения которой установлен публичный сервитут.</w:t>
      </w:r>
    </w:p>
    <w:p w:rsidR="00A862E9" w:rsidRPr="00280764" w:rsidRDefault="00496E15" w:rsidP="00192329">
      <w:pPr>
        <w:pStyle w:val="aa"/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10. </w:t>
      </w:r>
      <w:r w:rsidR="00C33F91" w:rsidRPr="00280764">
        <w:rPr>
          <w:color w:val="000000"/>
          <w:sz w:val="28"/>
          <w:szCs w:val="28"/>
        </w:rPr>
        <w:t>Настоящее Постановление опубликовать в районной газете «Призыв» и разместить на официальном сайте Администрации Лахденпохского муниципального района</w:t>
      </w:r>
      <w:r w:rsidR="009C7BE4" w:rsidRPr="00280764">
        <w:rPr>
          <w:color w:val="000000"/>
          <w:sz w:val="28"/>
          <w:szCs w:val="28"/>
        </w:rPr>
        <w:t xml:space="preserve"> в информационно-коммуникационной сети Интернет (www.lah-mr.ru)</w:t>
      </w:r>
      <w:r w:rsidR="00A862E9" w:rsidRPr="00280764">
        <w:rPr>
          <w:color w:val="000000"/>
          <w:sz w:val="28"/>
          <w:szCs w:val="28"/>
        </w:rPr>
        <w:t>.</w:t>
      </w:r>
    </w:p>
    <w:p w:rsidR="00614856" w:rsidRPr="00280764" w:rsidRDefault="00496E15" w:rsidP="00192329">
      <w:pPr>
        <w:pStyle w:val="aa"/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11. </w:t>
      </w:r>
      <w:proofErr w:type="gramStart"/>
      <w:r w:rsidR="00614856" w:rsidRPr="00280764">
        <w:rPr>
          <w:color w:val="000000"/>
          <w:sz w:val="28"/>
          <w:szCs w:val="28"/>
        </w:rPr>
        <w:t xml:space="preserve">Контроль </w:t>
      </w:r>
      <w:r w:rsidR="00952A32" w:rsidRPr="00280764">
        <w:rPr>
          <w:color w:val="000000"/>
          <w:sz w:val="28"/>
          <w:szCs w:val="28"/>
        </w:rPr>
        <w:t>за</w:t>
      </w:r>
      <w:proofErr w:type="gramEnd"/>
      <w:r w:rsidR="00952A32" w:rsidRPr="00280764">
        <w:rPr>
          <w:color w:val="000000"/>
          <w:sz w:val="28"/>
          <w:szCs w:val="28"/>
        </w:rPr>
        <w:t xml:space="preserve"> исполнением</w:t>
      </w:r>
      <w:r w:rsidR="00614856" w:rsidRPr="00280764">
        <w:rPr>
          <w:color w:val="000000"/>
          <w:sz w:val="28"/>
          <w:szCs w:val="28"/>
        </w:rPr>
        <w:t xml:space="preserve"> настоящего Постановления </w:t>
      </w:r>
      <w:r w:rsidR="00280764">
        <w:rPr>
          <w:color w:val="000000"/>
          <w:sz w:val="28"/>
          <w:szCs w:val="28"/>
        </w:rPr>
        <w:t>оставляю за собой</w:t>
      </w:r>
      <w:r w:rsidR="00614856" w:rsidRPr="00280764">
        <w:rPr>
          <w:color w:val="000000"/>
          <w:sz w:val="28"/>
          <w:szCs w:val="28"/>
        </w:rPr>
        <w:t>.</w:t>
      </w:r>
    </w:p>
    <w:p w:rsidR="00AA29A1" w:rsidRDefault="00192329" w:rsidP="00192329">
      <w:pPr>
        <w:tabs>
          <w:tab w:val="left" w:pos="220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F90471" w:rsidRPr="00A0158A" w:rsidRDefault="00F90471" w:rsidP="00CA4173">
      <w:pPr>
        <w:ind w:firstLine="709"/>
        <w:jc w:val="both"/>
        <w:rPr>
          <w:sz w:val="28"/>
          <w:szCs w:val="28"/>
        </w:rPr>
      </w:pPr>
    </w:p>
    <w:p w:rsidR="00AA29A1" w:rsidRPr="00A0158A" w:rsidRDefault="00D01364" w:rsidP="00280764">
      <w:pPr>
        <w:rPr>
          <w:sz w:val="28"/>
          <w:szCs w:val="28"/>
        </w:rPr>
      </w:pPr>
      <w:r w:rsidRPr="00A0158A">
        <w:rPr>
          <w:sz w:val="28"/>
          <w:szCs w:val="28"/>
        </w:rPr>
        <w:t xml:space="preserve">Глава Администрации </w:t>
      </w:r>
    </w:p>
    <w:p w:rsidR="00AA29A1" w:rsidRPr="00A0158A" w:rsidRDefault="00B237BC" w:rsidP="00280764">
      <w:pPr>
        <w:pBdr>
          <w:bottom w:val="single" w:sz="8" w:space="2" w:color="000001"/>
        </w:pBdr>
        <w:rPr>
          <w:sz w:val="28"/>
          <w:szCs w:val="28"/>
        </w:rPr>
      </w:pPr>
      <w:r w:rsidRPr="00A0158A">
        <w:rPr>
          <w:sz w:val="28"/>
          <w:szCs w:val="28"/>
        </w:rPr>
        <w:t xml:space="preserve">Лахденпохского </w:t>
      </w:r>
      <w:r w:rsidR="00D01364" w:rsidRPr="00A0158A">
        <w:rPr>
          <w:sz w:val="28"/>
          <w:szCs w:val="28"/>
        </w:rPr>
        <w:t xml:space="preserve">муниципального </w:t>
      </w:r>
      <w:r w:rsidRPr="00A0158A">
        <w:rPr>
          <w:sz w:val="28"/>
          <w:szCs w:val="28"/>
        </w:rPr>
        <w:t>района</w:t>
      </w:r>
      <w:r w:rsidR="002F5AE9">
        <w:rPr>
          <w:sz w:val="28"/>
          <w:szCs w:val="28"/>
        </w:rPr>
        <w:tab/>
      </w:r>
      <w:r w:rsidR="002F5AE9">
        <w:rPr>
          <w:sz w:val="28"/>
          <w:szCs w:val="28"/>
        </w:rPr>
        <w:tab/>
      </w:r>
      <w:r w:rsidR="002F5AE9">
        <w:rPr>
          <w:sz w:val="28"/>
          <w:szCs w:val="28"/>
        </w:rPr>
        <w:tab/>
      </w:r>
      <w:r w:rsidR="002F5AE9">
        <w:rPr>
          <w:sz w:val="28"/>
          <w:szCs w:val="28"/>
        </w:rPr>
        <w:tab/>
        <w:t xml:space="preserve">       </w:t>
      </w:r>
      <w:r>
        <w:rPr>
          <w:sz w:val="28"/>
          <w:szCs w:val="28"/>
        </w:rPr>
        <w:t xml:space="preserve">О.Н. </w:t>
      </w:r>
      <w:proofErr w:type="spellStart"/>
      <w:r>
        <w:rPr>
          <w:sz w:val="28"/>
          <w:szCs w:val="28"/>
        </w:rPr>
        <w:t>Жесткова</w:t>
      </w:r>
      <w:proofErr w:type="spellEnd"/>
    </w:p>
    <w:p w:rsidR="00AA29A1" w:rsidRDefault="00192329" w:rsidP="00280764">
      <w:pPr>
        <w:rPr>
          <w:sz w:val="22"/>
          <w:szCs w:val="22"/>
        </w:rPr>
      </w:pPr>
      <w:r>
        <w:rPr>
          <w:sz w:val="22"/>
          <w:szCs w:val="22"/>
        </w:rPr>
        <w:t>Разослать: дело</w:t>
      </w:r>
      <w:proofErr w:type="gramStart"/>
      <w:r>
        <w:rPr>
          <w:sz w:val="22"/>
          <w:szCs w:val="22"/>
        </w:rPr>
        <w:t xml:space="preserve"> ;</w:t>
      </w:r>
      <w:proofErr w:type="gramEnd"/>
      <w:r>
        <w:rPr>
          <w:sz w:val="22"/>
          <w:szCs w:val="22"/>
        </w:rPr>
        <w:t xml:space="preserve"> </w:t>
      </w:r>
      <w:r w:rsidR="00D01364">
        <w:rPr>
          <w:sz w:val="22"/>
          <w:szCs w:val="22"/>
        </w:rPr>
        <w:t xml:space="preserve">отдел строительства и земельных отношений – </w:t>
      </w:r>
      <w:r w:rsidR="001A67A1">
        <w:rPr>
          <w:sz w:val="22"/>
          <w:szCs w:val="22"/>
        </w:rPr>
        <w:t>2</w:t>
      </w:r>
      <w:r w:rsidR="00D01364">
        <w:rPr>
          <w:sz w:val="22"/>
          <w:szCs w:val="22"/>
        </w:rPr>
        <w:t xml:space="preserve"> экз</w:t>
      </w:r>
      <w:r w:rsidR="00A0158A">
        <w:rPr>
          <w:sz w:val="22"/>
          <w:szCs w:val="22"/>
        </w:rPr>
        <w:t>.</w:t>
      </w:r>
    </w:p>
    <w:p w:rsidR="003E09F0" w:rsidRDefault="003E09F0" w:rsidP="00280764">
      <w:pPr>
        <w:rPr>
          <w:sz w:val="22"/>
          <w:szCs w:val="22"/>
        </w:rPr>
      </w:pPr>
    </w:p>
    <w:p w:rsidR="00955F7F" w:rsidRDefault="00955F7F" w:rsidP="00ED2C95">
      <w:pPr>
        <w:rPr>
          <w:color w:val="auto"/>
        </w:rPr>
      </w:pPr>
    </w:p>
    <w:p w:rsidR="003E09F0" w:rsidRPr="000F2782" w:rsidRDefault="003E09F0" w:rsidP="003E09F0">
      <w:pPr>
        <w:jc w:val="right"/>
        <w:rPr>
          <w:color w:val="auto"/>
        </w:rPr>
      </w:pPr>
      <w:r w:rsidRPr="000F2782">
        <w:rPr>
          <w:color w:val="auto"/>
        </w:rPr>
        <w:lastRenderedPageBreak/>
        <w:t>Приложение № 1</w:t>
      </w:r>
    </w:p>
    <w:p w:rsidR="003E09F0" w:rsidRPr="000F2782" w:rsidRDefault="003E09F0" w:rsidP="003E09F0">
      <w:pPr>
        <w:jc w:val="right"/>
        <w:rPr>
          <w:color w:val="auto"/>
        </w:rPr>
      </w:pPr>
      <w:r w:rsidRPr="000F2782">
        <w:rPr>
          <w:color w:val="auto"/>
        </w:rPr>
        <w:t>к постановлению Администрации</w:t>
      </w:r>
    </w:p>
    <w:p w:rsidR="003E09F0" w:rsidRPr="000F2782" w:rsidRDefault="003E09F0" w:rsidP="003E09F0">
      <w:pPr>
        <w:jc w:val="right"/>
        <w:rPr>
          <w:color w:val="auto"/>
        </w:rPr>
      </w:pPr>
      <w:r w:rsidRPr="000F2782">
        <w:rPr>
          <w:color w:val="auto"/>
        </w:rPr>
        <w:t>Лахденпохского муниципального района</w:t>
      </w:r>
    </w:p>
    <w:p w:rsidR="003E09F0" w:rsidRPr="000F2782" w:rsidRDefault="003E09F0" w:rsidP="003E09F0">
      <w:pPr>
        <w:jc w:val="right"/>
        <w:rPr>
          <w:color w:val="auto"/>
        </w:rPr>
      </w:pPr>
      <w:r w:rsidRPr="000F2782">
        <w:rPr>
          <w:color w:val="auto"/>
        </w:rPr>
        <w:t xml:space="preserve">от </w:t>
      </w:r>
      <w:r w:rsidR="00ED2C95">
        <w:rPr>
          <w:color w:val="auto"/>
        </w:rPr>
        <w:t>16.05.2025</w:t>
      </w:r>
      <w:r w:rsidR="00AE4253">
        <w:rPr>
          <w:color w:val="auto"/>
        </w:rPr>
        <w:t xml:space="preserve"> №</w:t>
      </w:r>
      <w:r w:rsidR="00ED2C95">
        <w:rPr>
          <w:color w:val="auto"/>
        </w:rPr>
        <w:t xml:space="preserve"> 304</w:t>
      </w:r>
    </w:p>
    <w:p w:rsidR="003E09F0" w:rsidRPr="000F2782" w:rsidRDefault="003E09F0" w:rsidP="003E09F0">
      <w:pPr>
        <w:jc w:val="right"/>
        <w:rPr>
          <w:color w:val="auto"/>
        </w:rPr>
      </w:pPr>
      <w:r w:rsidRPr="000F2782">
        <w:rPr>
          <w:color w:val="auto"/>
        </w:rPr>
        <w:t>Графическая схема</w:t>
      </w:r>
    </w:p>
    <w:p w:rsidR="003E09F0" w:rsidRPr="000F2782" w:rsidRDefault="003E09F0" w:rsidP="003E09F0">
      <w:pPr>
        <w:jc w:val="right"/>
        <w:rPr>
          <w:color w:val="auto"/>
        </w:rPr>
      </w:pPr>
      <w:r w:rsidRPr="000F2782">
        <w:rPr>
          <w:color w:val="auto"/>
        </w:rPr>
        <w:t>со Схемой границ и каталогом координат</w:t>
      </w:r>
    </w:p>
    <w:p w:rsidR="003E09F0" w:rsidRPr="000F2782" w:rsidRDefault="003E09F0" w:rsidP="003E09F0">
      <w:pPr>
        <w:jc w:val="right"/>
        <w:rPr>
          <w:color w:val="auto"/>
        </w:rPr>
      </w:pPr>
      <w:r w:rsidRPr="000F2782">
        <w:rPr>
          <w:color w:val="auto"/>
        </w:rPr>
        <w:t>характерных точек границ публичного сервитута не приводится</w:t>
      </w:r>
    </w:p>
    <w:p w:rsidR="003E09F0" w:rsidRPr="000F2782" w:rsidRDefault="003E09F0" w:rsidP="003E09F0">
      <w:pPr>
        <w:jc w:val="right"/>
        <w:rPr>
          <w:color w:val="auto"/>
        </w:rPr>
      </w:pPr>
      <w:r w:rsidRPr="000F2782">
        <w:rPr>
          <w:color w:val="auto"/>
        </w:rPr>
        <w:t>Графическая схема</w:t>
      </w:r>
    </w:p>
    <w:p w:rsidR="003E09F0" w:rsidRPr="000F2782" w:rsidRDefault="003E09F0" w:rsidP="003E09F0">
      <w:pPr>
        <w:jc w:val="right"/>
        <w:rPr>
          <w:color w:val="auto"/>
        </w:rPr>
      </w:pPr>
      <w:r w:rsidRPr="000F2782">
        <w:rPr>
          <w:color w:val="auto"/>
        </w:rPr>
        <w:t>со Схемой границ и каталогом координат</w:t>
      </w:r>
    </w:p>
    <w:p w:rsidR="003E09F0" w:rsidRPr="000F2782" w:rsidRDefault="003E09F0" w:rsidP="003E09F0">
      <w:pPr>
        <w:jc w:val="right"/>
        <w:rPr>
          <w:color w:val="auto"/>
        </w:rPr>
      </w:pPr>
      <w:r w:rsidRPr="000F2782">
        <w:rPr>
          <w:color w:val="auto"/>
        </w:rPr>
        <w:t>характерных точек границ публичного сервитута</w:t>
      </w:r>
    </w:p>
    <w:p w:rsidR="003E09F0" w:rsidRPr="000F2782" w:rsidRDefault="003E09F0" w:rsidP="003E09F0">
      <w:pPr>
        <w:jc w:val="right"/>
        <w:rPr>
          <w:color w:val="auto"/>
        </w:rPr>
      </w:pPr>
      <w:proofErr w:type="gramStart"/>
      <w:r w:rsidRPr="000F2782">
        <w:rPr>
          <w:color w:val="auto"/>
        </w:rPr>
        <w:t>размещена</w:t>
      </w:r>
      <w:proofErr w:type="gramEnd"/>
      <w:r w:rsidRPr="000F2782">
        <w:rPr>
          <w:color w:val="auto"/>
        </w:rPr>
        <w:t xml:space="preserve"> на официальном сайте</w:t>
      </w:r>
    </w:p>
    <w:p w:rsidR="003E09F0" w:rsidRPr="000F2782" w:rsidRDefault="003E09F0" w:rsidP="003E09F0">
      <w:pPr>
        <w:jc w:val="right"/>
        <w:rPr>
          <w:color w:val="auto"/>
        </w:rPr>
      </w:pPr>
      <w:r w:rsidRPr="000F2782">
        <w:rPr>
          <w:color w:val="auto"/>
        </w:rPr>
        <w:t>Администрации Лахденпохского муниципального района</w:t>
      </w:r>
    </w:p>
    <w:p w:rsidR="003E09F0" w:rsidRDefault="00ED2C95" w:rsidP="003E09F0">
      <w:pPr>
        <w:jc w:val="right"/>
        <w:rPr>
          <w:color w:val="auto"/>
        </w:rPr>
      </w:pPr>
      <w:hyperlink r:id="rId8" w:history="1">
        <w:r w:rsidR="001E5F69" w:rsidRPr="004F0E83">
          <w:rPr>
            <w:rStyle w:val="af6"/>
          </w:rPr>
          <w:t>http://lah-mr.ru/</w:t>
        </w:r>
      </w:hyperlink>
    </w:p>
    <w:p w:rsidR="001E5F69" w:rsidRDefault="001E5F69" w:rsidP="003E09F0">
      <w:pPr>
        <w:jc w:val="right"/>
        <w:rPr>
          <w:color w:val="auto"/>
        </w:rPr>
      </w:pPr>
    </w:p>
    <w:p w:rsidR="001E5F69" w:rsidRPr="000F2782" w:rsidRDefault="001E5F69" w:rsidP="001E5F69">
      <w:pPr>
        <w:jc w:val="right"/>
        <w:rPr>
          <w:color w:val="auto"/>
        </w:rPr>
      </w:pPr>
      <w:r w:rsidRPr="000F2782">
        <w:rPr>
          <w:color w:val="auto"/>
        </w:rPr>
        <w:t xml:space="preserve">Приложение № </w:t>
      </w:r>
      <w:r>
        <w:rPr>
          <w:color w:val="auto"/>
        </w:rPr>
        <w:t>2</w:t>
      </w:r>
    </w:p>
    <w:p w:rsidR="001E5F69" w:rsidRPr="000F2782" w:rsidRDefault="001E5F69" w:rsidP="001E5F69">
      <w:pPr>
        <w:jc w:val="right"/>
        <w:rPr>
          <w:color w:val="auto"/>
        </w:rPr>
      </w:pPr>
      <w:r w:rsidRPr="000F2782">
        <w:rPr>
          <w:color w:val="auto"/>
        </w:rPr>
        <w:t>к постановлению Администрации</w:t>
      </w:r>
    </w:p>
    <w:p w:rsidR="001E5F69" w:rsidRDefault="001E5F69" w:rsidP="001E5F69">
      <w:pPr>
        <w:jc w:val="right"/>
        <w:rPr>
          <w:color w:val="auto"/>
        </w:rPr>
      </w:pPr>
      <w:r w:rsidRPr="000F2782">
        <w:rPr>
          <w:color w:val="auto"/>
        </w:rPr>
        <w:t>Лахденпохского муниципального района</w:t>
      </w:r>
    </w:p>
    <w:p w:rsidR="001E5F69" w:rsidRDefault="001E5F69" w:rsidP="001E5F69">
      <w:pPr>
        <w:jc w:val="right"/>
        <w:rPr>
          <w:color w:val="auto"/>
        </w:rPr>
      </w:pPr>
      <w:r>
        <w:rPr>
          <w:color w:val="auto"/>
        </w:rPr>
        <w:t xml:space="preserve"> </w:t>
      </w:r>
      <w:r w:rsidRPr="000F2782">
        <w:rPr>
          <w:color w:val="auto"/>
        </w:rPr>
        <w:t xml:space="preserve">от </w:t>
      </w:r>
      <w:r>
        <w:rPr>
          <w:color w:val="auto"/>
        </w:rPr>
        <w:t>1</w:t>
      </w:r>
      <w:r w:rsidR="00ED2C95">
        <w:rPr>
          <w:color w:val="auto"/>
        </w:rPr>
        <w:t>6.05.2025 № 304</w:t>
      </w:r>
      <w:bookmarkStart w:id="0" w:name="_GoBack"/>
      <w:bookmarkEnd w:id="0"/>
    </w:p>
    <w:p w:rsidR="001E5F69" w:rsidRPr="000F2782" w:rsidRDefault="001E5F69" w:rsidP="001E5F69">
      <w:pPr>
        <w:jc w:val="right"/>
        <w:rPr>
          <w:color w:val="auto"/>
        </w:rPr>
      </w:pPr>
      <w:r>
        <w:rPr>
          <w:color w:val="auto"/>
        </w:rPr>
        <w:t xml:space="preserve">график проведения работ не приводится </w:t>
      </w:r>
    </w:p>
    <w:p w:rsidR="001E5F69" w:rsidRPr="000F2782" w:rsidRDefault="001E5F69" w:rsidP="001E5F69">
      <w:pPr>
        <w:jc w:val="right"/>
        <w:rPr>
          <w:color w:val="auto"/>
        </w:rPr>
      </w:pPr>
      <w:r>
        <w:rPr>
          <w:color w:val="auto"/>
        </w:rPr>
        <w:t>График проведения работ</w:t>
      </w:r>
    </w:p>
    <w:p w:rsidR="001E5F69" w:rsidRPr="000F2782" w:rsidRDefault="001E5F69" w:rsidP="001E5F69">
      <w:pPr>
        <w:jc w:val="right"/>
        <w:rPr>
          <w:color w:val="auto"/>
        </w:rPr>
      </w:pPr>
      <w:proofErr w:type="gramStart"/>
      <w:r>
        <w:rPr>
          <w:color w:val="auto"/>
        </w:rPr>
        <w:t>размещен</w:t>
      </w:r>
      <w:proofErr w:type="gramEnd"/>
      <w:r w:rsidRPr="000F2782">
        <w:rPr>
          <w:color w:val="auto"/>
        </w:rPr>
        <w:t xml:space="preserve"> на официальном сайте</w:t>
      </w:r>
    </w:p>
    <w:p w:rsidR="001E5F69" w:rsidRPr="000F2782" w:rsidRDefault="001E5F69" w:rsidP="001E5F69">
      <w:pPr>
        <w:jc w:val="right"/>
        <w:rPr>
          <w:color w:val="auto"/>
        </w:rPr>
      </w:pPr>
      <w:r w:rsidRPr="000F2782">
        <w:rPr>
          <w:color w:val="auto"/>
        </w:rPr>
        <w:t>Администрации Лахденпохского муниципального района</w:t>
      </w:r>
    </w:p>
    <w:p w:rsidR="001E5F69" w:rsidRPr="008328EC" w:rsidRDefault="001E5F69" w:rsidP="001E5F69">
      <w:pPr>
        <w:jc w:val="right"/>
        <w:rPr>
          <w:color w:val="auto"/>
        </w:rPr>
      </w:pPr>
      <w:r w:rsidRPr="000F2782">
        <w:rPr>
          <w:color w:val="auto"/>
        </w:rPr>
        <w:t>http://lah-mr.ru</w:t>
      </w:r>
    </w:p>
    <w:p w:rsidR="001E5F69" w:rsidRPr="008328EC" w:rsidRDefault="001E5F69" w:rsidP="003E09F0">
      <w:pPr>
        <w:jc w:val="right"/>
        <w:rPr>
          <w:color w:val="auto"/>
        </w:rPr>
      </w:pPr>
    </w:p>
    <w:p w:rsidR="003E09F0" w:rsidRDefault="003E09F0" w:rsidP="00280764"/>
    <w:sectPr w:rsidR="003E09F0" w:rsidSect="00952A32">
      <w:pgSz w:w="11906" w:h="16838"/>
      <w:pgMar w:top="1134" w:right="851" w:bottom="1134" w:left="1701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B7CF6"/>
    <w:multiLevelType w:val="hybridMultilevel"/>
    <w:tmpl w:val="40E01C22"/>
    <w:lvl w:ilvl="0" w:tplc="53F0AE9C">
      <w:start w:val="1"/>
      <w:numFmt w:val="decimal"/>
      <w:lvlText w:val="%1."/>
      <w:lvlJc w:val="left"/>
      <w:pPr>
        <w:ind w:left="2116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1" w:hanging="360"/>
      </w:pPr>
    </w:lvl>
    <w:lvl w:ilvl="2" w:tplc="0419001B" w:tentative="1">
      <w:start w:val="1"/>
      <w:numFmt w:val="lowerRoman"/>
      <w:lvlText w:val="%3."/>
      <w:lvlJc w:val="right"/>
      <w:pPr>
        <w:ind w:left="2791" w:hanging="180"/>
      </w:pPr>
    </w:lvl>
    <w:lvl w:ilvl="3" w:tplc="0419000F" w:tentative="1">
      <w:start w:val="1"/>
      <w:numFmt w:val="decimal"/>
      <w:lvlText w:val="%4."/>
      <w:lvlJc w:val="left"/>
      <w:pPr>
        <w:ind w:left="3511" w:hanging="360"/>
      </w:pPr>
    </w:lvl>
    <w:lvl w:ilvl="4" w:tplc="04190019" w:tentative="1">
      <w:start w:val="1"/>
      <w:numFmt w:val="lowerLetter"/>
      <w:lvlText w:val="%5."/>
      <w:lvlJc w:val="left"/>
      <w:pPr>
        <w:ind w:left="4231" w:hanging="360"/>
      </w:pPr>
    </w:lvl>
    <w:lvl w:ilvl="5" w:tplc="0419001B" w:tentative="1">
      <w:start w:val="1"/>
      <w:numFmt w:val="lowerRoman"/>
      <w:lvlText w:val="%6."/>
      <w:lvlJc w:val="right"/>
      <w:pPr>
        <w:ind w:left="4951" w:hanging="180"/>
      </w:pPr>
    </w:lvl>
    <w:lvl w:ilvl="6" w:tplc="0419000F" w:tentative="1">
      <w:start w:val="1"/>
      <w:numFmt w:val="decimal"/>
      <w:lvlText w:val="%7."/>
      <w:lvlJc w:val="left"/>
      <w:pPr>
        <w:ind w:left="5671" w:hanging="360"/>
      </w:pPr>
    </w:lvl>
    <w:lvl w:ilvl="7" w:tplc="04190019" w:tentative="1">
      <w:start w:val="1"/>
      <w:numFmt w:val="lowerLetter"/>
      <w:lvlText w:val="%8."/>
      <w:lvlJc w:val="left"/>
      <w:pPr>
        <w:ind w:left="6391" w:hanging="360"/>
      </w:pPr>
    </w:lvl>
    <w:lvl w:ilvl="8" w:tplc="0419001B" w:tentative="1">
      <w:start w:val="1"/>
      <w:numFmt w:val="lowerRoman"/>
      <w:lvlText w:val="%9."/>
      <w:lvlJc w:val="right"/>
      <w:pPr>
        <w:ind w:left="7111" w:hanging="180"/>
      </w:pPr>
    </w:lvl>
  </w:abstractNum>
  <w:abstractNum w:abstractNumId="1">
    <w:nsid w:val="1409566F"/>
    <w:multiLevelType w:val="multilevel"/>
    <w:tmpl w:val="40E89A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4F1ED7"/>
    <w:multiLevelType w:val="hybridMultilevel"/>
    <w:tmpl w:val="0290C9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E20B62"/>
    <w:multiLevelType w:val="hybridMultilevel"/>
    <w:tmpl w:val="20B2BE4C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16851DA"/>
    <w:multiLevelType w:val="hybridMultilevel"/>
    <w:tmpl w:val="33E2B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26165C"/>
    <w:multiLevelType w:val="multilevel"/>
    <w:tmpl w:val="063682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C01429"/>
    <w:multiLevelType w:val="multilevel"/>
    <w:tmpl w:val="25163AE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3602837"/>
    <w:multiLevelType w:val="multilevel"/>
    <w:tmpl w:val="E64CB05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8C36C62"/>
    <w:multiLevelType w:val="hybridMultilevel"/>
    <w:tmpl w:val="586A48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0660FC"/>
    <w:multiLevelType w:val="hybridMultilevel"/>
    <w:tmpl w:val="C09E17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4F3977"/>
    <w:multiLevelType w:val="hybridMultilevel"/>
    <w:tmpl w:val="2284702E"/>
    <w:lvl w:ilvl="0" w:tplc="0A0AA44C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9869" w:hanging="360"/>
      </w:pPr>
    </w:lvl>
    <w:lvl w:ilvl="2" w:tplc="0419001B" w:tentative="1">
      <w:start w:val="1"/>
      <w:numFmt w:val="lowerRoman"/>
      <w:lvlText w:val="%3."/>
      <w:lvlJc w:val="right"/>
      <w:pPr>
        <w:ind w:left="10589" w:hanging="180"/>
      </w:pPr>
    </w:lvl>
    <w:lvl w:ilvl="3" w:tplc="0419000F" w:tentative="1">
      <w:start w:val="1"/>
      <w:numFmt w:val="decimal"/>
      <w:lvlText w:val="%4."/>
      <w:lvlJc w:val="left"/>
      <w:pPr>
        <w:ind w:left="11309" w:hanging="360"/>
      </w:pPr>
    </w:lvl>
    <w:lvl w:ilvl="4" w:tplc="04190019" w:tentative="1">
      <w:start w:val="1"/>
      <w:numFmt w:val="lowerLetter"/>
      <w:lvlText w:val="%5."/>
      <w:lvlJc w:val="left"/>
      <w:pPr>
        <w:ind w:left="12029" w:hanging="360"/>
      </w:pPr>
    </w:lvl>
    <w:lvl w:ilvl="5" w:tplc="0419001B" w:tentative="1">
      <w:start w:val="1"/>
      <w:numFmt w:val="lowerRoman"/>
      <w:lvlText w:val="%6."/>
      <w:lvlJc w:val="right"/>
      <w:pPr>
        <w:ind w:left="12749" w:hanging="180"/>
      </w:pPr>
    </w:lvl>
    <w:lvl w:ilvl="6" w:tplc="0419000F" w:tentative="1">
      <w:start w:val="1"/>
      <w:numFmt w:val="decimal"/>
      <w:lvlText w:val="%7."/>
      <w:lvlJc w:val="left"/>
      <w:pPr>
        <w:ind w:left="13469" w:hanging="360"/>
      </w:pPr>
    </w:lvl>
    <w:lvl w:ilvl="7" w:tplc="04190019" w:tentative="1">
      <w:start w:val="1"/>
      <w:numFmt w:val="lowerLetter"/>
      <w:lvlText w:val="%8."/>
      <w:lvlJc w:val="left"/>
      <w:pPr>
        <w:ind w:left="14189" w:hanging="360"/>
      </w:pPr>
    </w:lvl>
    <w:lvl w:ilvl="8" w:tplc="0419001B" w:tentative="1">
      <w:start w:val="1"/>
      <w:numFmt w:val="lowerRoman"/>
      <w:lvlText w:val="%9."/>
      <w:lvlJc w:val="right"/>
      <w:pPr>
        <w:ind w:left="14909" w:hanging="180"/>
      </w:pPr>
    </w:lvl>
  </w:abstractNum>
  <w:num w:numId="1">
    <w:abstractNumId w:val="0"/>
  </w:num>
  <w:num w:numId="2">
    <w:abstractNumId w:val="10"/>
  </w:num>
  <w:num w:numId="3">
    <w:abstractNumId w:val="1"/>
  </w:num>
  <w:num w:numId="4">
    <w:abstractNumId w:val="5"/>
  </w:num>
  <w:num w:numId="5">
    <w:abstractNumId w:val="7"/>
  </w:num>
  <w:num w:numId="6">
    <w:abstractNumId w:val="6"/>
  </w:num>
  <w:num w:numId="7">
    <w:abstractNumId w:val="8"/>
  </w:num>
  <w:num w:numId="8">
    <w:abstractNumId w:val="9"/>
  </w:num>
  <w:num w:numId="9">
    <w:abstractNumId w:val="2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9A1"/>
    <w:rsid w:val="0001194A"/>
    <w:rsid w:val="00024756"/>
    <w:rsid w:val="000441A1"/>
    <w:rsid w:val="000B6DC4"/>
    <w:rsid w:val="000C3104"/>
    <w:rsid w:val="000C3A1E"/>
    <w:rsid w:val="000C6164"/>
    <w:rsid w:val="000D51F6"/>
    <w:rsid w:val="001158D3"/>
    <w:rsid w:val="00116169"/>
    <w:rsid w:val="00123FC6"/>
    <w:rsid w:val="00135823"/>
    <w:rsid w:val="00136104"/>
    <w:rsid w:val="0016798D"/>
    <w:rsid w:val="00176B74"/>
    <w:rsid w:val="00176F9D"/>
    <w:rsid w:val="00192329"/>
    <w:rsid w:val="00193B7A"/>
    <w:rsid w:val="001A5D56"/>
    <w:rsid w:val="001A67A1"/>
    <w:rsid w:val="001B4E50"/>
    <w:rsid w:val="001C2F29"/>
    <w:rsid w:val="001C4B7F"/>
    <w:rsid w:val="001D4117"/>
    <w:rsid w:val="001E5F69"/>
    <w:rsid w:val="00201816"/>
    <w:rsid w:val="00222185"/>
    <w:rsid w:val="0023725E"/>
    <w:rsid w:val="00241208"/>
    <w:rsid w:val="002515E7"/>
    <w:rsid w:val="002638F4"/>
    <w:rsid w:val="00280764"/>
    <w:rsid w:val="002F5AE9"/>
    <w:rsid w:val="003200F2"/>
    <w:rsid w:val="003202AC"/>
    <w:rsid w:val="00320AF0"/>
    <w:rsid w:val="00327EF7"/>
    <w:rsid w:val="00335B3B"/>
    <w:rsid w:val="003428D2"/>
    <w:rsid w:val="003611A7"/>
    <w:rsid w:val="003633AD"/>
    <w:rsid w:val="0036441E"/>
    <w:rsid w:val="00364CF5"/>
    <w:rsid w:val="003840BA"/>
    <w:rsid w:val="003A1385"/>
    <w:rsid w:val="003D4AC7"/>
    <w:rsid w:val="003D4D52"/>
    <w:rsid w:val="003D508C"/>
    <w:rsid w:val="003E09F0"/>
    <w:rsid w:val="003F489F"/>
    <w:rsid w:val="00462D5C"/>
    <w:rsid w:val="004870F7"/>
    <w:rsid w:val="00492E9A"/>
    <w:rsid w:val="00496E15"/>
    <w:rsid w:val="004B4652"/>
    <w:rsid w:val="004D0F99"/>
    <w:rsid w:val="004D6B12"/>
    <w:rsid w:val="00501BC8"/>
    <w:rsid w:val="00555A9E"/>
    <w:rsid w:val="005A76A6"/>
    <w:rsid w:val="005B08D3"/>
    <w:rsid w:val="005B720A"/>
    <w:rsid w:val="005C45FB"/>
    <w:rsid w:val="005C6C48"/>
    <w:rsid w:val="005E2C3E"/>
    <w:rsid w:val="005E6621"/>
    <w:rsid w:val="00614856"/>
    <w:rsid w:val="00616B7A"/>
    <w:rsid w:val="00626616"/>
    <w:rsid w:val="00661E3C"/>
    <w:rsid w:val="0067504F"/>
    <w:rsid w:val="006D179E"/>
    <w:rsid w:val="006E1F4E"/>
    <w:rsid w:val="00700989"/>
    <w:rsid w:val="00705AA8"/>
    <w:rsid w:val="00706B53"/>
    <w:rsid w:val="007260EE"/>
    <w:rsid w:val="007512E0"/>
    <w:rsid w:val="00755CAC"/>
    <w:rsid w:val="007644EB"/>
    <w:rsid w:val="00782209"/>
    <w:rsid w:val="00793888"/>
    <w:rsid w:val="007B0510"/>
    <w:rsid w:val="007C2D3F"/>
    <w:rsid w:val="007C52C4"/>
    <w:rsid w:val="00807709"/>
    <w:rsid w:val="00822432"/>
    <w:rsid w:val="008407D0"/>
    <w:rsid w:val="00853553"/>
    <w:rsid w:val="00856010"/>
    <w:rsid w:val="0087068C"/>
    <w:rsid w:val="00873A73"/>
    <w:rsid w:val="008778CF"/>
    <w:rsid w:val="00897F28"/>
    <w:rsid w:val="008B1C03"/>
    <w:rsid w:val="008C2A6A"/>
    <w:rsid w:val="008D71BD"/>
    <w:rsid w:val="008E3B07"/>
    <w:rsid w:val="008E5B13"/>
    <w:rsid w:val="009116BB"/>
    <w:rsid w:val="009124EE"/>
    <w:rsid w:val="00916E45"/>
    <w:rsid w:val="00920659"/>
    <w:rsid w:val="00950E81"/>
    <w:rsid w:val="00952A32"/>
    <w:rsid w:val="00955F7F"/>
    <w:rsid w:val="009622CF"/>
    <w:rsid w:val="00971B6A"/>
    <w:rsid w:val="009915E1"/>
    <w:rsid w:val="009A3CD9"/>
    <w:rsid w:val="009C7BE4"/>
    <w:rsid w:val="009F7609"/>
    <w:rsid w:val="00A01345"/>
    <w:rsid w:val="00A0158A"/>
    <w:rsid w:val="00A12209"/>
    <w:rsid w:val="00A124BA"/>
    <w:rsid w:val="00A23E7D"/>
    <w:rsid w:val="00A862E9"/>
    <w:rsid w:val="00A9050D"/>
    <w:rsid w:val="00AA1E3A"/>
    <w:rsid w:val="00AA29A1"/>
    <w:rsid w:val="00AA3BA7"/>
    <w:rsid w:val="00AE4253"/>
    <w:rsid w:val="00B04C11"/>
    <w:rsid w:val="00B15799"/>
    <w:rsid w:val="00B237BC"/>
    <w:rsid w:val="00B37B67"/>
    <w:rsid w:val="00B70D1C"/>
    <w:rsid w:val="00B82524"/>
    <w:rsid w:val="00B83E97"/>
    <w:rsid w:val="00B8623A"/>
    <w:rsid w:val="00BC1027"/>
    <w:rsid w:val="00BD22E8"/>
    <w:rsid w:val="00BF3273"/>
    <w:rsid w:val="00C33F91"/>
    <w:rsid w:val="00C83632"/>
    <w:rsid w:val="00CA3ED8"/>
    <w:rsid w:val="00CA4173"/>
    <w:rsid w:val="00CB6969"/>
    <w:rsid w:val="00CB7AAB"/>
    <w:rsid w:val="00CC1B8D"/>
    <w:rsid w:val="00CC2D58"/>
    <w:rsid w:val="00CD5DED"/>
    <w:rsid w:val="00D01364"/>
    <w:rsid w:val="00D02585"/>
    <w:rsid w:val="00D06A6F"/>
    <w:rsid w:val="00D413A5"/>
    <w:rsid w:val="00D54282"/>
    <w:rsid w:val="00D9423C"/>
    <w:rsid w:val="00DC6EF3"/>
    <w:rsid w:val="00DD467E"/>
    <w:rsid w:val="00DF10D7"/>
    <w:rsid w:val="00E01430"/>
    <w:rsid w:val="00E02711"/>
    <w:rsid w:val="00E248E2"/>
    <w:rsid w:val="00E27886"/>
    <w:rsid w:val="00E94394"/>
    <w:rsid w:val="00E961B2"/>
    <w:rsid w:val="00EA01E4"/>
    <w:rsid w:val="00EA5280"/>
    <w:rsid w:val="00ED2C95"/>
    <w:rsid w:val="00EE3F29"/>
    <w:rsid w:val="00EF3D95"/>
    <w:rsid w:val="00EF6301"/>
    <w:rsid w:val="00F2544E"/>
    <w:rsid w:val="00F3536A"/>
    <w:rsid w:val="00F3625E"/>
    <w:rsid w:val="00F447EC"/>
    <w:rsid w:val="00F641EB"/>
    <w:rsid w:val="00F7298E"/>
    <w:rsid w:val="00F730E9"/>
    <w:rsid w:val="00F870B1"/>
    <w:rsid w:val="00F90471"/>
    <w:rsid w:val="00FD352E"/>
    <w:rsid w:val="00FF5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List Paragraph" w:uiPriority="34" w:qFormat="1"/>
  </w:latentStyles>
  <w:style w:type="paragraph" w:default="1" w:styleId="a">
    <w:name w:val="Normal"/>
    <w:qFormat/>
    <w:rsid w:val="00AA29A1"/>
    <w:rPr>
      <w:color w:val="00000A"/>
      <w:sz w:val="24"/>
      <w:szCs w:val="24"/>
    </w:rPr>
  </w:style>
  <w:style w:type="paragraph" w:styleId="1">
    <w:name w:val="heading 1"/>
    <w:basedOn w:val="a"/>
    <w:link w:val="10"/>
    <w:uiPriority w:val="9"/>
    <w:qFormat/>
    <w:rsid w:val="007C52C4"/>
    <w:pPr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AA29A1"/>
    <w:rPr>
      <w:color w:val="00000A"/>
      <w:u w:val="single" w:color="00000A"/>
    </w:rPr>
  </w:style>
  <w:style w:type="character" w:customStyle="1" w:styleId="a3">
    <w:name w:val="Символы концевой сноски"/>
    <w:qFormat/>
    <w:rsid w:val="00AA29A1"/>
  </w:style>
  <w:style w:type="paragraph" w:customStyle="1" w:styleId="a4">
    <w:name w:val="Заголовок"/>
    <w:basedOn w:val="a"/>
    <w:next w:val="a5"/>
    <w:qFormat/>
    <w:rsid w:val="00AA29A1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rsid w:val="00AA29A1"/>
    <w:pPr>
      <w:spacing w:after="120"/>
    </w:pPr>
    <w:rPr>
      <w:sz w:val="28"/>
      <w:szCs w:val="28"/>
    </w:rPr>
  </w:style>
  <w:style w:type="paragraph" w:styleId="a6">
    <w:name w:val="List"/>
    <w:basedOn w:val="a5"/>
    <w:rsid w:val="00AA29A1"/>
    <w:rPr>
      <w:rFonts w:cs="Mangal"/>
    </w:rPr>
  </w:style>
  <w:style w:type="paragraph" w:customStyle="1" w:styleId="11">
    <w:name w:val="Название объекта1"/>
    <w:basedOn w:val="a"/>
    <w:qFormat/>
    <w:rsid w:val="00AA29A1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rsid w:val="00AA29A1"/>
    <w:pPr>
      <w:suppressLineNumbers/>
    </w:pPr>
    <w:rPr>
      <w:rFonts w:cs="Mangal"/>
    </w:rPr>
  </w:style>
  <w:style w:type="paragraph" w:styleId="a8">
    <w:name w:val="Balloon Text"/>
    <w:basedOn w:val="a"/>
    <w:link w:val="a9"/>
    <w:uiPriority w:val="99"/>
    <w:qFormat/>
    <w:rsid w:val="00AA29A1"/>
    <w:rPr>
      <w:rFonts w:ascii="Tahoma" w:hAnsi="Tahoma" w:cs="Tahoma"/>
      <w:sz w:val="16"/>
      <w:szCs w:val="16"/>
    </w:rPr>
  </w:style>
  <w:style w:type="paragraph" w:styleId="aa">
    <w:name w:val="Body Text Indent"/>
    <w:basedOn w:val="a"/>
    <w:link w:val="ab"/>
    <w:uiPriority w:val="99"/>
    <w:unhideWhenUsed/>
    <w:rsid w:val="00135823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135823"/>
    <w:rPr>
      <w:color w:val="00000A"/>
      <w:sz w:val="24"/>
      <w:szCs w:val="24"/>
    </w:rPr>
  </w:style>
  <w:style w:type="paragraph" w:styleId="ac">
    <w:name w:val="List Paragraph"/>
    <w:basedOn w:val="a"/>
    <w:uiPriority w:val="34"/>
    <w:unhideWhenUsed/>
    <w:qFormat/>
    <w:rsid w:val="00F3536A"/>
    <w:pPr>
      <w:ind w:left="720"/>
      <w:contextualSpacing/>
    </w:pPr>
  </w:style>
  <w:style w:type="table" w:styleId="ad">
    <w:name w:val="Table Grid"/>
    <w:basedOn w:val="a1"/>
    <w:uiPriority w:val="99"/>
    <w:unhideWhenUsed/>
    <w:rsid w:val="001679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basedOn w:val="a"/>
    <w:uiPriority w:val="99"/>
    <w:semiHidden/>
    <w:unhideWhenUsed/>
    <w:rsid w:val="00EE3F29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C52C4"/>
    <w:rPr>
      <w:b/>
      <w:bCs/>
      <w:kern w:val="36"/>
      <w:sz w:val="48"/>
      <w:szCs w:val="48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7C52C4"/>
  </w:style>
  <w:style w:type="paragraph" w:styleId="af">
    <w:name w:val="header"/>
    <w:basedOn w:val="a"/>
    <w:link w:val="af0"/>
    <w:uiPriority w:val="99"/>
    <w:rsid w:val="007C52C4"/>
    <w:pPr>
      <w:tabs>
        <w:tab w:val="center" w:pos="4153"/>
        <w:tab w:val="right" w:pos="8306"/>
      </w:tabs>
      <w:autoSpaceDE w:val="0"/>
      <w:autoSpaceDN w:val="0"/>
    </w:pPr>
    <w:rPr>
      <w:color w:val="auto"/>
      <w:sz w:val="20"/>
      <w:szCs w:val="20"/>
      <w:lang w:eastAsia="ru-RU"/>
    </w:rPr>
  </w:style>
  <w:style w:type="character" w:customStyle="1" w:styleId="af0">
    <w:name w:val="Верхний колонтитул Знак"/>
    <w:basedOn w:val="a0"/>
    <w:link w:val="af"/>
    <w:uiPriority w:val="99"/>
    <w:rsid w:val="007C52C4"/>
    <w:rPr>
      <w:lang w:eastAsia="ru-RU"/>
    </w:rPr>
  </w:style>
  <w:style w:type="paragraph" w:styleId="af1">
    <w:name w:val="footer"/>
    <w:basedOn w:val="a"/>
    <w:link w:val="af2"/>
    <w:uiPriority w:val="99"/>
    <w:rsid w:val="007C52C4"/>
    <w:pPr>
      <w:tabs>
        <w:tab w:val="center" w:pos="4153"/>
        <w:tab w:val="right" w:pos="8306"/>
      </w:tabs>
      <w:autoSpaceDE w:val="0"/>
      <w:autoSpaceDN w:val="0"/>
    </w:pPr>
    <w:rPr>
      <w:color w:val="auto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rsid w:val="007C52C4"/>
    <w:rPr>
      <w:lang w:eastAsia="ru-RU"/>
    </w:rPr>
  </w:style>
  <w:style w:type="paragraph" w:styleId="af3">
    <w:name w:val="footnote text"/>
    <w:basedOn w:val="a"/>
    <w:link w:val="af4"/>
    <w:uiPriority w:val="99"/>
    <w:semiHidden/>
    <w:rsid w:val="007C52C4"/>
    <w:pPr>
      <w:autoSpaceDE w:val="0"/>
      <w:autoSpaceDN w:val="0"/>
    </w:pPr>
    <w:rPr>
      <w:color w:val="auto"/>
      <w:sz w:val="20"/>
      <w:szCs w:val="20"/>
      <w:lang w:eastAsia="ru-RU"/>
    </w:rPr>
  </w:style>
  <w:style w:type="character" w:customStyle="1" w:styleId="af4">
    <w:name w:val="Текст сноски Знак"/>
    <w:basedOn w:val="a0"/>
    <w:link w:val="af3"/>
    <w:uiPriority w:val="99"/>
    <w:semiHidden/>
    <w:rsid w:val="007C52C4"/>
    <w:rPr>
      <w:lang w:eastAsia="ru-RU"/>
    </w:rPr>
  </w:style>
  <w:style w:type="character" w:styleId="af5">
    <w:name w:val="footnote reference"/>
    <w:uiPriority w:val="99"/>
    <w:semiHidden/>
    <w:rsid w:val="007C52C4"/>
    <w:rPr>
      <w:rFonts w:cs="Times New Roman"/>
      <w:vertAlign w:val="superscript"/>
    </w:rPr>
  </w:style>
  <w:style w:type="table" w:customStyle="1" w:styleId="13">
    <w:name w:val="Сетка таблицы1"/>
    <w:basedOn w:val="a1"/>
    <w:next w:val="ad"/>
    <w:uiPriority w:val="99"/>
    <w:rsid w:val="007C52C4"/>
    <w:pPr>
      <w:autoSpaceDE w:val="0"/>
      <w:autoSpaceDN w:val="0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Текст выноски Знак"/>
    <w:basedOn w:val="a0"/>
    <w:link w:val="a8"/>
    <w:uiPriority w:val="99"/>
    <w:rsid w:val="007C52C4"/>
    <w:rPr>
      <w:rFonts w:ascii="Tahoma" w:hAnsi="Tahoma" w:cs="Tahoma"/>
      <w:color w:val="00000A"/>
      <w:sz w:val="16"/>
      <w:szCs w:val="16"/>
    </w:rPr>
  </w:style>
  <w:style w:type="character" w:styleId="af6">
    <w:name w:val="Hyperlink"/>
    <w:uiPriority w:val="99"/>
    <w:unhideWhenUsed/>
    <w:rsid w:val="007C52C4"/>
    <w:rPr>
      <w:rFonts w:cs="Times New Roman"/>
      <w:color w:val="0000FF"/>
      <w:u w:val="single"/>
    </w:rPr>
  </w:style>
  <w:style w:type="paragraph" w:customStyle="1" w:styleId="af7">
    <w:name w:val="Нормальный (таблица)"/>
    <w:basedOn w:val="a"/>
    <w:next w:val="a"/>
    <w:uiPriority w:val="99"/>
    <w:rsid w:val="007C52C4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auto"/>
      <w:sz w:val="26"/>
      <w:szCs w:val="26"/>
      <w:lang w:eastAsia="ru-RU"/>
    </w:rPr>
  </w:style>
  <w:style w:type="character" w:customStyle="1" w:styleId="af8">
    <w:name w:val="Неразрешенное упоминание"/>
    <w:uiPriority w:val="99"/>
    <w:semiHidden/>
    <w:unhideWhenUsed/>
    <w:rsid w:val="007C52C4"/>
    <w:rPr>
      <w:color w:val="605E5C"/>
      <w:shd w:val="clear" w:color="auto" w:fill="E1DFDD"/>
    </w:rPr>
  </w:style>
  <w:style w:type="paragraph" w:customStyle="1" w:styleId="228bf8a64b8551e1msonormal">
    <w:name w:val="228bf8a64b8551e1msonormal"/>
    <w:basedOn w:val="a"/>
    <w:rsid w:val="007C52C4"/>
    <w:pPr>
      <w:spacing w:before="100" w:beforeAutospacing="1" w:after="100" w:afterAutospacing="1"/>
    </w:pPr>
    <w:rPr>
      <w:color w:val="auto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List Paragraph" w:uiPriority="34" w:qFormat="1"/>
  </w:latentStyles>
  <w:style w:type="paragraph" w:default="1" w:styleId="a">
    <w:name w:val="Normal"/>
    <w:qFormat/>
    <w:rsid w:val="00AA29A1"/>
    <w:rPr>
      <w:color w:val="00000A"/>
      <w:sz w:val="24"/>
      <w:szCs w:val="24"/>
    </w:rPr>
  </w:style>
  <w:style w:type="paragraph" w:styleId="1">
    <w:name w:val="heading 1"/>
    <w:basedOn w:val="a"/>
    <w:link w:val="10"/>
    <w:uiPriority w:val="9"/>
    <w:qFormat/>
    <w:rsid w:val="007C52C4"/>
    <w:pPr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AA29A1"/>
    <w:rPr>
      <w:color w:val="00000A"/>
      <w:u w:val="single" w:color="00000A"/>
    </w:rPr>
  </w:style>
  <w:style w:type="character" w:customStyle="1" w:styleId="a3">
    <w:name w:val="Символы концевой сноски"/>
    <w:qFormat/>
    <w:rsid w:val="00AA29A1"/>
  </w:style>
  <w:style w:type="paragraph" w:customStyle="1" w:styleId="a4">
    <w:name w:val="Заголовок"/>
    <w:basedOn w:val="a"/>
    <w:next w:val="a5"/>
    <w:qFormat/>
    <w:rsid w:val="00AA29A1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rsid w:val="00AA29A1"/>
    <w:pPr>
      <w:spacing w:after="120"/>
    </w:pPr>
    <w:rPr>
      <w:sz w:val="28"/>
      <w:szCs w:val="28"/>
    </w:rPr>
  </w:style>
  <w:style w:type="paragraph" w:styleId="a6">
    <w:name w:val="List"/>
    <w:basedOn w:val="a5"/>
    <w:rsid w:val="00AA29A1"/>
    <w:rPr>
      <w:rFonts w:cs="Mangal"/>
    </w:rPr>
  </w:style>
  <w:style w:type="paragraph" w:customStyle="1" w:styleId="11">
    <w:name w:val="Название объекта1"/>
    <w:basedOn w:val="a"/>
    <w:qFormat/>
    <w:rsid w:val="00AA29A1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rsid w:val="00AA29A1"/>
    <w:pPr>
      <w:suppressLineNumbers/>
    </w:pPr>
    <w:rPr>
      <w:rFonts w:cs="Mangal"/>
    </w:rPr>
  </w:style>
  <w:style w:type="paragraph" w:styleId="a8">
    <w:name w:val="Balloon Text"/>
    <w:basedOn w:val="a"/>
    <w:link w:val="a9"/>
    <w:uiPriority w:val="99"/>
    <w:qFormat/>
    <w:rsid w:val="00AA29A1"/>
    <w:rPr>
      <w:rFonts w:ascii="Tahoma" w:hAnsi="Tahoma" w:cs="Tahoma"/>
      <w:sz w:val="16"/>
      <w:szCs w:val="16"/>
    </w:rPr>
  </w:style>
  <w:style w:type="paragraph" w:styleId="aa">
    <w:name w:val="Body Text Indent"/>
    <w:basedOn w:val="a"/>
    <w:link w:val="ab"/>
    <w:uiPriority w:val="99"/>
    <w:unhideWhenUsed/>
    <w:rsid w:val="00135823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135823"/>
    <w:rPr>
      <w:color w:val="00000A"/>
      <w:sz w:val="24"/>
      <w:szCs w:val="24"/>
    </w:rPr>
  </w:style>
  <w:style w:type="paragraph" w:styleId="ac">
    <w:name w:val="List Paragraph"/>
    <w:basedOn w:val="a"/>
    <w:uiPriority w:val="34"/>
    <w:unhideWhenUsed/>
    <w:qFormat/>
    <w:rsid w:val="00F3536A"/>
    <w:pPr>
      <w:ind w:left="720"/>
      <w:contextualSpacing/>
    </w:pPr>
  </w:style>
  <w:style w:type="table" w:styleId="ad">
    <w:name w:val="Table Grid"/>
    <w:basedOn w:val="a1"/>
    <w:uiPriority w:val="99"/>
    <w:unhideWhenUsed/>
    <w:rsid w:val="001679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basedOn w:val="a"/>
    <w:uiPriority w:val="99"/>
    <w:semiHidden/>
    <w:unhideWhenUsed/>
    <w:rsid w:val="00EE3F29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C52C4"/>
    <w:rPr>
      <w:b/>
      <w:bCs/>
      <w:kern w:val="36"/>
      <w:sz w:val="48"/>
      <w:szCs w:val="48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7C52C4"/>
  </w:style>
  <w:style w:type="paragraph" w:styleId="af">
    <w:name w:val="header"/>
    <w:basedOn w:val="a"/>
    <w:link w:val="af0"/>
    <w:uiPriority w:val="99"/>
    <w:rsid w:val="007C52C4"/>
    <w:pPr>
      <w:tabs>
        <w:tab w:val="center" w:pos="4153"/>
        <w:tab w:val="right" w:pos="8306"/>
      </w:tabs>
      <w:autoSpaceDE w:val="0"/>
      <w:autoSpaceDN w:val="0"/>
    </w:pPr>
    <w:rPr>
      <w:color w:val="auto"/>
      <w:sz w:val="20"/>
      <w:szCs w:val="20"/>
      <w:lang w:eastAsia="ru-RU"/>
    </w:rPr>
  </w:style>
  <w:style w:type="character" w:customStyle="1" w:styleId="af0">
    <w:name w:val="Верхний колонтитул Знак"/>
    <w:basedOn w:val="a0"/>
    <w:link w:val="af"/>
    <w:uiPriority w:val="99"/>
    <w:rsid w:val="007C52C4"/>
    <w:rPr>
      <w:lang w:eastAsia="ru-RU"/>
    </w:rPr>
  </w:style>
  <w:style w:type="paragraph" w:styleId="af1">
    <w:name w:val="footer"/>
    <w:basedOn w:val="a"/>
    <w:link w:val="af2"/>
    <w:uiPriority w:val="99"/>
    <w:rsid w:val="007C52C4"/>
    <w:pPr>
      <w:tabs>
        <w:tab w:val="center" w:pos="4153"/>
        <w:tab w:val="right" w:pos="8306"/>
      </w:tabs>
      <w:autoSpaceDE w:val="0"/>
      <w:autoSpaceDN w:val="0"/>
    </w:pPr>
    <w:rPr>
      <w:color w:val="auto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rsid w:val="007C52C4"/>
    <w:rPr>
      <w:lang w:eastAsia="ru-RU"/>
    </w:rPr>
  </w:style>
  <w:style w:type="paragraph" w:styleId="af3">
    <w:name w:val="footnote text"/>
    <w:basedOn w:val="a"/>
    <w:link w:val="af4"/>
    <w:uiPriority w:val="99"/>
    <w:semiHidden/>
    <w:rsid w:val="007C52C4"/>
    <w:pPr>
      <w:autoSpaceDE w:val="0"/>
      <w:autoSpaceDN w:val="0"/>
    </w:pPr>
    <w:rPr>
      <w:color w:val="auto"/>
      <w:sz w:val="20"/>
      <w:szCs w:val="20"/>
      <w:lang w:eastAsia="ru-RU"/>
    </w:rPr>
  </w:style>
  <w:style w:type="character" w:customStyle="1" w:styleId="af4">
    <w:name w:val="Текст сноски Знак"/>
    <w:basedOn w:val="a0"/>
    <w:link w:val="af3"/>
    <w:uiPriority w:val="99"/>
    <w:semiHidden/>
    <w:rsid w:val="007C52C4"/>
    <w:rPr>
      <w:lang w:eastAsia="ru-RU"/>
    </w:rPr>
  </w:style>
  <w:style w:type="character" w:styleId="af5">
    <w:name w:val="footnote reference"/>
    <w:uiPriority w:val="99"/>
    <w:semiHidden/>
    <w:rsid w:val="007C52C4"/>
    <w:rPr>
      <w:rFonts w:cs="Times New Roman"/>
      <w:vertAlign w:val="superscript"/>
    </w:rPr>
  </w:style>
  <w:style w:type="table" w:customStyle="1" w:styleId="13">
    <w:name w:val="Сетка таблицы1"/>
    <w:basedOn w:val="a1"/>
    <w:next w:val="ad"/>
    <w:uiPriority w:val="99"/>
    <w:rsid w:val="007C52C4"/>
    <w:pPr>
      <w:autoSpaceDE w:val="0"/>
      <w:autoSpaceDN w:val="0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Текст выноски Знак"/>
    <w:basedOn w:val="a0"/>
    <w:link w:val="a8"/>
    <w:uiPriority w:val="99"/>
    <w:rsid w:val="007C52C4"/>
    <w:rPr>
      <w:rFonts w:ascii="Tahoma" w:hAnsi="Tahoma" w:cs="Tahoma"/>
      <w:color w:val="00000A"/>
      <w:sz w:val="16"/>
      <w:szCs w:val="16"/>
    </w:rPr>
  </w:style>
  <w:style w:type="character" w:styleId="af6">
    <w:name w:val="Hyperlink"/>
    <w:uiPriority w:val="99"/>
    <w:unhideWhenUsed/>
    <w:rsid w:val="007C52C4"/>
    <w:rPr>
      <w:rFonts w:cs="Times New Roman"/>
      <w:color w:val="0000FF"/>
      <w:u w:val="single"/>
    </w:rPr>
  </w:style>
  <w:style w:type="paragraph" w:customStyle="1" w:styleId="af7">
    <w:name w:val="Нормальный (таблица)"/>
    <w:basedOn w:val="a"/>
    <w:next w:val="a"/>
    <w:uiPriority w:val="99"/>
    <w:rsid w:val="007C52C4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auto"/>
      <w:sz w:val="26"/>
      <w:szCs w:val="26"/>
      <w:lang w:eastAsia="ru-RU"/>
    </w:rPr>
  </w:style>
  <w:style w:type="character" w:customStyle="1" w:styleId="af8">
    <w:name w:val="Неразрешенное упоминание"/>
    <w:uiPriority w:val="99"/>
    <w:semiHidden/>
    <w:unhideWhenUsed/>
    <w:rsid w:val="007C52C4"/>
    <w:rPr>
      <w:color w:val="605E5C"/>
      <w:shd w:val="clear" w:color="auto" w:fill="E1DFDD"/>
    </w:rPr>
  </w:style>
  <w:style w:type="paragraph" w:customStyle="1" w:styleId="228bf8a64b8551e1msonormal">
    <w:name w:val="228bf8a64b8551e1msonormal"/>
    <w:basedOn w:val="a"/>
    <w:rsid w:val="007C52C4"/>
    <w:pPr>
      <w:spacing w:before="100" w:beforeAutospacing="1" w:after="100" w:afterAutospacing="1"/>
    </w:pPr>
    <w:rPr>
      <w:color w:val="auto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33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ah-mr.ru/" TargetMode="Externa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8BA944-3DC6-417F-B1F9-51B234B17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</Pages>
  <Words>1078</Words>
  <Characters>6147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</vt:lpstr>
    </vt:vector>
  </TitlesOfParts>
  <Company>Reanimator Extreme Edition</Company>
  <LinksUpToDate>false</LinksUpToDate>
  <CharactersWithSpaces>7211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creator>User</dc:creator>
  <cp:lastModifiedBy>Пользователь</cp:lastModifiedBy>
  <cp:revision>13</cp:revision>
  <cp:lastPrinted>2025-04-29T10:49:00Z</cp:lastPrinted>
  <dcterms:created xsi:type="dcterms:W3CDTF">2024-11-12T12:57:00Z</dcterms:created>
  <dcterms:modified xsi:type="dcterms:W3CDTF">2025-05-21T12:08:00Z</dcterms:modified>
  <dc:language>ru-RU</dc:language>
</cp:coreProperties>
</file>