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E884F50" w:rsidR="0076610B" w:rsidRPr="00830C6F" w:rsidRDefault="006523B2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A60C1C2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5127B6">
              <w:rPr>
                <w:sz w:val="28"/>
                <w:szCs w:val="28"/>
              </w:rPr>
              <w:t>27</w:t>
            </w:r>
            <w:r w:rsidR="00AF5C6A">
              <w:rPr>
                <w:sz w:val="28"/>
                <w:szCs w:val="28"/>
              </w:rPr>
              <w:t>.</w:t>
            </w:r>
            <w:r w:rsidR="00EF45F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5127B6">
              <w:rPr>
                <w:sz w:val="28"/>
                <w:szCs w:val="28"/>
              </w:rPr>
              <w:t>1072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5127B6">
              <w:rPr>
                <w:sz w:val="28"/>
                <w:szCs w:val="28"/>
              </w:rPr>
              <w:t xml:space="preserve"> 18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5127B6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5127B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5127B6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00DF4684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5127B6">
        <w:rPr>
          <w:sz w:val="28"/>
          <w:szCs w:val="28"/>
        </w:rPr>
        <w:t xml:space="preserve">от 27.12.2021 № 1072 «О признании </w:t>
      </w:r>
      <w:r w:rsidR="005127B6">
        <w:rPr>
          <w:sz w:val="28"/>
          <w:szCs w:val="28"/>
        </w:rPr>
        <w:lastRenderedPageBreak/>
        <w:t>многоквартирного дома № 18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127B6"/>
    <w:rsid w:val="0052227B"/>
    <w:rsid w:val="00535CD5"/>
    <w:rsid w:val="00565A04"/>
    <w:rsid w:val="00576DE6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523B2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39A6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2026-10-05T10:25:00Z</dcterms:modified>
  <dc:language>ru-RU</dc:language>
</cp:coreProperties>
</file>