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2B10A71" w14:textId="77777777" w:rsidR="0076610B" w:rsidRPr="00830C6F" w:rsidRDefault="00CB78B3" w:rsidP="00830C6F">
      <w:pPr>
        <w:jc w:val="center"/>
        <w:rPr>
          <w:sz w:val="28"/>
          <w:szCs w:val="28"/>
        </w:rPr>
      </w:pPr>
      <w:bookmarkStart w:id="0" w:name="__DdeLink__58_445601914"/>
      <w:bookmarkStart w:id="1" w:name="__DdeLink__55_917285900"/>
      <w:bookmarkEnd w:id="0"/>
      <w:bookmarkEnd w:id="1"/>
      <w:r w:rsidRPr="00830C6F">
        <w:rPr>
          <w:sz w:val="28"/>
          <w:szCs w:val="28"/>
        </w:rPr>
        <w:t xml:space="preserve">    </w:t>
      </w:r>
      <w:r w:rsidR="00E01BFE" w:rsidRPr="00830C6F">
        <w:rPr>
          <w:noProof/>
          <w:sz w:val="28"/>
          <w:szCs w:val="28"/>
          <w:lang w:eastAsia="ru-RU"/>
        </w:rPr>
        <w:drawing>
          <wp:inline distT="0" distB="0" distL="0" distR="0" wp14:anchorId="62B0ED4E" wp14:editId="388CB575">
            <wp:extent cx="531812" cy="878774"/>
            <wp:effectExtent l="0" t="0" r="1905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1460" cy="894717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CEA8569" w14:textId="77777777" w:rsidR="00881F8A" w:rsidRPr="00830C6F" w:rsidRDefault="00881F8A" w:rsidP="00830C6F">
      <w:pPr>
        <w:jc w:val="center"/>
        <w:rPr>
          <w:sz w:val="28"/>
          <w:szCs w:val="28"/>
        </w:rPr>
      </w:pPr>
    </w:p>
    <w:p w14:paraId="7C0D10B7" w14:textId="77777777" w:rsidR="0076610B" w:rsidRPr="00830C6F" w:rsidRDefault="00491516" w:rsidP="00830C6F">
      <w:pPr>
        <w:jc w:val="center"/>
        <w:rPr>
          <w:sz w:val="28"/>
          <w:szCs w:val="28"/>
        </w:rPr>
      </w:pPr>
      <w:r w:rsidRPr="00830C6F">
        <w:rPr>
          <w:b/>
          <w:bCs/>
          <w:sz w:val="28"/>
          <w:szCs w:val="28"/>
        </w:rPr>
        <w:t>РОССИЙСКАЯ ФЕДЕРАЦИЯ</w:t>
      </w:r>
    </w:p>
    <w:p w14:paraId="1C473B30" w14:textId="77777777" w:rsidR="0076610B" w:rsidRPr="00830C6F" w:rsidRDefault="00491516" w:rsidP="00830C6F">
      <w:pPr>
        <w:jc w:val="center"/>
        <w:rPr>
          <w:sz w:val="28"/>
          <w:szCs w:val="28"/>
        </w:rPr>
      </w:pPr>
      <w:r w:rsidRPr="00830C6F">
        <w:rPr>
          <w:b/>
          <w:bCs/>
          <w:sz w:val="28"/>
          <w:szCs w:val="28"/>
        </w:rPr>
        <w:t>РЕСПУБЛИКА КАРЕЛИЯ</w:t>
      </w:r>
    </w:p>
    <w:p w14:paraId="73B659E8" w14:textId="77777777" w:rsidR="0076610B" w:rsidRPr="00830C6F" w:rsidRDefault="0076610B" w:rsidP="00830C6F">
      <w:pPr>
        <w:jc w:val="center"/>
        <w:rPr>
          <w:b/>
          <w:bCs/>
          <w:sz w:val="28"/>
          <w:szCs w:val="28"/>
        </w:rPr>
      </w:pPr>
    </w:p>
    <w:p w14:paraId="35A3FF56" w14:textId="77777777" w:rsidR="0076610B" w:rsidRPr="00830C6F" w:rsidRDefault="00491516" w:rsidP="00830C6F">
      <w:pPr>
        <w:jc w:val="center"/>
        <w:rPr>
          <w:sz w:val="28"/>
          <w:szCs w:val="28"/>
        </w:rPr>
      </w:pPr>
      <w:r w:rsidRPr="00830C6F">
        <w:rPr>
          <w:b/>
          <w:bCs/>
          <w:sz w:val="28"/>
          <w:szCs w:val="28"/>
        </w:rPr>
        <w:t xml:space="preserve">АДМИНИСТРАЦИЯ </w:t>
      </w:r>
    </w:p>
    <w:p w14:paraId="6F874900" w14:textId="77777777" w:rsidR="0076610B" w:rsidRPr="00830C6F" w:rsidRDefault="00491516" w:rsidP="00830C6F">
      <w:pPr>
        <w:jc w:val="center"/>
        <w:rPr>
          <w:sz w:val="28"/>
          <w:szCs w:val="28"/>
        </w:rPr>
      </w:pPr>
      <w:r w:rsidRPr="00830C6F">
        <w:rPr>
          <w:b/>
          <w:bCs/>
          <w:sz w:val="28"/>
          <w:szCs w:val="28"/>
        </w:rPr>
        <w:t xml:space="preserve">ЛАХДЕНПОХСКОГО МУНИЦИПАЛЬНОГО </w:t>
      </w:r>
      <w:r w:rsidR="00812B4D" w:rsidRPr="00830C6F">
        <w:rPr>
          <w:b/>
          <w:bCs/>
          <w:sz w:val="28"/>
          <w:szCs w:val="28"/>
        </w:rPr>
        <w:t>ОКРУГА</w:t>
      </w:r>
    </w:p>
    <w:p w14:paraId="34087F22" w14:textId="77777777" w:rsidR="0076610B" w:rsidRPr="00830C6F" w:rsidRDefault="0076610B" w:rsidP="00830C6F">
      <w:pPr>
        <w:jc w:val="center"/>
        <w:rPr>
          <w:sz w:val="28"/>
          <w:szCs w:val="28"/>
        </w:rPr>
      </w:pPr>
    </w:p>
    <w:p w14:paraId="45021830" w14:textId="77777777" w:rsidR="00997AFA" w:rsidRPr="00830C6F" w:rsidRDefault="00997AFA" w:rsidP="00830C6F">
      <w:pPr>
        <w:jc w:val="center"/>
        <w:rPr>
          <w:sz w:val="28"/>
          <w:szCs w:val="28"/>
        </w:rPr>
      </w:pPr>
    </w:p>
    <w:p w14:paraId="7C66C54C" w14:textId="77777777" w:rsidR="009D7D37" w:rsidRPr="00830C6F" w:rsidRDefault="003F5F46" w:rsidP="00830C6F">
      <w:pPr>
        <w:jc w:val="center"/>
        <w:rPr>
          <w:sz w:val="28"/>
          <w:szCs w:val="28"/>
        </w:rPr>
      </w:pPr>
      <w:r w:rsidRPr="00830C6F">
        <w:rPr>
          <w:b/>
          <w:bCs/>
          <w:sz w:val="28"/>
          <w:szCs w:val="28"/>
        </w:rPr>
        <w:t>ПОСТАНОВЛЕНИЕ</w:t>
      </w:r>
    </w:p>
    <w:p w14:paraId="0DABE8FA" w14:textId="77777777" w:rsidR="00997AFA" w:rsidRPr="00830C6F" w:rsidRDefault="00997AFA" w:rsidP="00830C6F">
      <w:pPr>
        <w:jc w:val="center"/>
        <w:rPr>
          <w:sz w:val="28"/>
          <w:szCs w:val="28"/>
        </w:rPr>
      </w:pPr>
    </w:p>
    <w:p w14:paraId="171575BF" w14:textId="7129A514" w:rsidR="0076610B" w:rsidRPr="00830C6F" w:rsidRDefault="00B857F2" w:rsidP="00830C6F">
      <w:pPr>
        <w:rPr>
          <w:sz w:val="28"/>
          <w:szCs w:val="28"/>
        </w:rPr>
      </w:pPr>
      <w:r>
        <w:rPr>
          <w:sz w:val="28"/>
          <w:szCs w:val="28"/>
        </w:rPr>
        <w:t>15</w:t>
      </w:r>
      <w:r w:rsidR="00CB78B3" w:rsidRPr="00830C6F">
        <w:rPr>
          <w:sz w:val="28"/>
          <w:szCs w:val="28"/>
        </w:rPr>
        <w:t xml:space="preserve"> </w:t>
      </w:r>
      <w:r w:rsidR="00703B3B">
        <w:rPr>
          <w:sz w:val="28"/>
          <w:szCs w:val="28"/>
        </w:rPr>
        <w:t>ок</w:t>
      </w:r>
      <w:r w:rsidR="00365EFD">
        <w:rPr>
          <w:sz w:val="28"/>
          <w:szCs w:val="28"/>
        </w:rPr>
        <w:t>тября</w:t>
      </w:r>
      <w:r w:rsidR="00D50A0C" w:rsidRPr="00830C6F">
        <w:rPr>
          <w:sz w:val="28"/>
          <w:szCs w:val="28"/>
        </w:rPr>
        <w:t xml:space="preserve"> </w:t>
      </w:r>
      <w:r w:rsidR="00491516" w:rsidRPr="00830C6F">
        <w:rPr>
          <w:sz w:val="28"/>
          <w:szCs w:val="28"/>
        </w:rPr>
        <w:t>202</w:t>
      </w:r>
      <w:r w:rsidR="00812B4D" w:rsidRPr="00830C6F">
        <w:rPr>
          <w:sz w:val="28"/>
          <w:szCs w:val="28"/>
        </w:rPr>
        <w:t>6</w:t>
      </w:r>
      <w:r w:rsidR="00366FE4" w:rsidRPr="00830C6F">
        <w:rPr>
          <w:sz w:val="28"/>
          <w:szCs w:val="28"/>
        </w:rPr>
        <w:t xml:space="preserve"> г.</w:t>
      </w:r>
      <w:r w:rsidR="00366FE4" w:rsidRPr="00830C6F">
        <w:rPr>
          <w:sz w:val="28"/>
          <w:szCs w:val="28"/>
        </w:rPr>
        <w:tab/>
      </w:r>
      <w:r w:rsidR="00366FE4" w:rsidRPr="00830C6F">
        <w:rPr>
          <w:sz w:val="28"/>
          <w:szCs w:val="28"/>
        </w:rPr>
        <w:tab/>
      </w:r>
      <w:r w:rsidR="00366FE4" w:rsidRPr="00830C6F">
        <w:rPr>
          <w:sz w:val="28"/>
          <w:szCs w:val="28"/>
        </w:rPr>
        <w:tab/>
      </w:r>
      <w:r w:rsidR="00366FE4" w:rsidRPr="00830C6F">
        <w:rPr>
          <w:sz w:val="28"/>
          <w:szCs w:val="28"/>
        </w:rPr>
        <w:tab/>
      </w:r>
      <w:r w:rsidR="00491516" w:rsidRPr="00830C6F">
        <w:rPr>
          <w:sz w:val="28"/>
          <w:szCs w:val="28"/>
        </w:rPr>
        <w:tab/>
      </w:r>
      <w:r w:rsidR="00491516" w:rsidRPr="00830C6F">
        <w:rPr>
          <w:sz w:val="28"/>
          <w:szCs w:val="28"/>
        </w:rPr>
        <w:tab/>
        <w:t xml:space="preserve">     </w:t>
      </w:r>
      <w:r w:rsidR="00366FE4" w:rsidRPr="00830C6F">
        <w:rPr>
          <w:sz w:val="28"/>
          <w:szCs w:val="28"/>
        </w:rPr>
        <w:t xml:space="preserve">                    </w:t>
      </w:r>
      <w:r w:rsidR="00997AFA" w:rsidRPr="00830C6F">
        <w:rPr>
          <w:sz w:val="28"/>
          <w:szCs w:val="28"/>
        </w:rPr>
        <w:t xml:space="preserve">№ </w:t>
      </w:r>
      <w:r>
        <w:rPr>
          <w:sz w:val="28"/>
          <w:szCs w:val="28"/>
        </w:rPr>
        <w:t>1473</w:t>
      </w:r>
    </w:p>
    <w:p w14:paraId="2D52D955" w14:textId="77777777" w:rsidR="00E65047" w:rsidRPr="00830C6F" w:rsidRDefault="00E65047" w:rsidP="00830C6F">
      <w:pPr>
        <w:tabs>
          <w:tab w:val="left" w:pos="2235"/>
        </w:tabs>
        <w:jc w:val="both"/>
        <w:rPr>
          <w:sz w:val="28"/>
          <w:szCs w:val="28"/>
        </w:rPr>
      </w:pPr>
    </w:p>
    <w:tbl>
      <w:tblPr>
        <w:tblStyle w:val="ac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070"/>
      </w:tblGrid>
      <w:tr w:rsidR="00EF3983" w:rsidRPr="00830C6F" w14:paraId="5A39E5B8" w14:textId="77777777" w:rsidTr="009B5944">
        <w:trPr>
          <w:trHeight w:val="1367"/>
        </w:trPr>
        <w:tc>
          <w:tcPr>
            <w:tcW w:w="5070" w:type="dxa"/>
          </w:tcPr>
          <w:p w14:paraId="5E686D84" w14:textId="77777777" w:rsidR="00B27787" w:rsidRPr="00830C6F" w:rsidRDefault="00B27787" w:rsidP="00830C6F">
            <w:pPr>
              <w:jc w:val="both"/>
              <w:rPr>
                <w:sz w:val="28"/>
                <w:szCs w:val="28"/>
              </w:rPr>
            </w:pPr>
          </w:p>
          <w:p w14:paraId="673E4069" w14:textId="7E63449E" w:rsidR="008C6BCB" w:rsidRPr="00830C6F" w:rsidRDefault="00812B4D" w:rsidP="00830C6F">
            <w:pPr>
              <w:jc w:val="both"/>
              <w:rPr>
                <w:sz w:val="28"/>
                <w:szCs w:val="28"/>
              </w:rPr>
            </w:pPr>
            <w:bookmarkStart w:id="2" w:name="_Hlk240176628"/>
            <w:r w:rsidRPr="00830C6F">
              <w:rPr>
                <w:sz w:val="28"/>
                <w:szCs w:val="28"/>
              </w:rPr>
              <w:t xml:space="preserve">О </w:t>
            </w:r>
            <w:r w:rsidR="00AF5C6A">
              <w:rPr>
                <w:sz w:val="28"/>
                <w:szCs w:val="28"/>
              </w:rPr>
              <w:t xml:space="preserve">внесении изменений в </w:t>
            </w:r>
            <w:bookmarkStart w:id="3" w:name="_Hlk239788107"/>
            <w:r w:rsidR="00AF5C6A">
              <w:rPr>
                <w:sz w:val="28"/>
                <w:szCs w:val="28"/>
              </w:rPr>
              <w:t>Постановлени</w:t>
            </w:r>
            <w:r w:rsidR="00FC1CBE">
              <w:rPr>
                <w:sz w:val="28"/>
                <w:szCs w:val="28"/>
              </w:rPr>
              <w:t>е</w:t>
            </w:r>
            <w:r w:rsidR="00AF5C6A">
              <w:rPr>
                <w:sz w:val="28"/>
                <w:szCs w:val="28"/>
              </w:rPr>
              <w:t xml:space="preserve"> Администрации Лахденпохского </w:t>
            </w:r>
            <w:bookmarkStart w:id="4" w:name="_Hlk240176567"/>
            <w:r w:rsidR="00E93E12">
              <w:rPr>
                <w:sz w:val="28"/>
                <w:szCs w:val="28"/>
              </w:rPr>
              <w:t>муниципального района</w:t>
            </w:r>
            <w:r w:rsidR="00AF5C6A">
              <w:rPr>
                <w:sz w:val="28"/>
                <w:szCs w:val="28"/>
              </w:rPr>
              <w:t xml:space="preserve"> </w:t>
            </w:r>
            <w:bookmarkStart w:id="5" w:name="_Hlk240176862"/>
            <w:r w:rsidR="00FC1CBE">
              <w:rPr>
                <w:sz w:val="28"/>
                <w:szCs w:val="28"/>
              </w:rPr>
              <w:t xml:space="preserve">от </w:t>
            </w:r>
            <w:r w:rsidR="00730319">
              <w:rPr>
                <w:sz w:val="28"/>
                <w:szCs w:val="28"/>
              </w:rPr>
              <w:t>13</w:t>
            </w:r>
            <w:r w:rsidR="00703B3B">
              <w:rPr>
                <w:sz w:val="28"/>
                <w:szCs w:val="28"/>
              </w:rPr>
              <w:t>.12.20</w:t>
            </w:r>
            <w:r w:rsidR="002B42BE">
              <w:rPr>
                <w:sz w:val="28"/>
                <w:szCs w:val="28"/>
              </w:rPr>
              <w:t>21</w:t>
            </w:r>
            <w:r w:rsidR="006843F6">
              <w:rPr>
                <w:sz w:val="28"/>
                <w:szCs w:val="28"/>
              </w:rPr>
              <w:t xml:space="preserve"> </w:t>
            </w:r>
            <w:r w:rsidR="00FC1CBE">
              <w:rPr>
                <w:sz w:val="28"/>
                <w:szCs w:val="28"/>
              </w:rPr>
              <w:t xml:space="preserve">№ </w:t>
            </w:r>
            <w:r w:rsidR="002B42BE">
              <w:rPr>
                <w:sz w:val="28"/>
                <w:szCs w:val="28"/>
              </w:rPr>
              <w:t>998</w:t>
            </w:r>
            <w:r w:rsidR="00FC1CBE">
              <w:rPr>
                <w:sz w:val="28"/>
                <w:szCs w:val="28"/>
              </w:rPr>
              <w:t xml:space="preserve"> «О признании многоквартирного дома</w:t>
            </w:r>
            <w:r w:rsidR="002B42BE">
              <w:rPr>
                <w:sz w:val="28"/>
                <w:szCs w:val="28"/>
              </w:rPr>
              <w:t xml:space="preserve"> № 2</w:t>
            </w:r>
            <w:r w:rsidR="00FC1CBE">
              <w:rPr>
                <w:sz w:val="28"/>
                <w:szCs w:val="28"/>
              </w:rPr>
              <w:t xml:space="preserve"> </w:t>
            </w:r>
            <w:r w:rsidR="002B42BE">
              <w:rPr>
                <w:sz w:val="28"/>
                <w:szCs w:val="28"/>
              </w:rPr>
              <w:t>по ул. Заречная, п.Куркиеки аварийным и подлежащим сносу.</w:t>
            </w:r>
            <w:r w:rsidR="00FC1CBE">
              <w:rPr>
                <w:sz w:val="28"/>
                <w:szCs w:val="28"/>
              </w:rPr>
              <w:t>»</w:t>
            </w:r>
            <w:bookmarkEnd w:id="2"/>
            <w:bookmarkEnd w:id="3"/>
            <w:bookmarkEnd w:id="4"/>
            <w:bookmarkEnd w:id="5"/>
          </w:p>
        </w:tc>
      </w:tr>
    </w:tbl>
    <w:p w14:paraId="7A2E9B0F" w14:textId="77777777" w:rsidR="00997AFA" w:rsidRPr="00830C6F" w:rsidRDefault="00997AFA" w:rsidP="00830C6F">
      <w:pPr>
        <w:tabs>
          <w:tab w:val="left" w:pos="567"/>
        </w:tabs>
        <w:ind w:firstLine="709"/>
        <w:jc w:val="both"/>
        <w:rPr>
          <w:rFonts w:eastAsia="Calibri"/>
          <w:color w:val="auto"/>
          <w:sz w:val="28"/>
          <w:szCs w:val="28"/>
          <w:lang w:eastAsia="en-US"/>
        </w:rPr>
      </w:pPr>
    </w:p>
    <w:p w14:paraId="68FF78C5" w14:textId="77777777" w:rsidR="006D3A29" w:rsidRPr="00830C6F" w:rsidRDefault="006D3A29" w:rsidP="00830C6F">
      <w:pPr>
        <w:tabs>
          <w:tab w:val="left" w:pos="567"/>
        </w:tabs>
        <w:ind w:firstLine="709"/>
        <w:jc w:val="both"/>
        <w:rPr>
          <w:rFonts w:eastAsia="Calibri"/>
          <w:color w:val="auto"/>
          <w:sz w:val="28"/>
          <w:szCs w:val="28"/>
          <w:lang w:eastAsia="en-US"/>
        </w:rPr>
      </w:pPr>
    </w:p>
    <w:p w14:paraId="2BC9142E" w14:textId="4A3BB5D5" w:rsidR="002379E5" w:rsidRPr="00830C6F" w:rsidRDefault="002379E5" w:rsidP="00B1695F">
      <w:pPr>
        <w:ind w:firstLine="709"/>
        <w:jc w:val="both"/>
        <w:rPr>
          <w:rFonts w:eastAsia="Calibri"/>
          <w:color w:val="auto"/>
          <w:sz w:val="28"/>
          <w:szCs w:val="28"/>
          <w:lang w:eastAsia="en-US"/>
        </w:rPr>
      </w:pPr>
      <w:r w:rsidRPr="00455385">
        <w:rPr>
          <w:rFonts w:eastAsia="Calibri"/>
          <w:color w:val="auto"/>
          <w:sz w:val="28"/>
          <w:szCs w:val="28"/>
          <w:lang w:eastAsia="en-US"/>
        </w:rPr>
        <w:t xml:space="preserve">В соответствии </w:t>
      </w:r>
      <w:r w:rsidR="00812B4D" w:rsidRPr="00455385">
        <w:rPr>
          <w:rFonts w:eastAsia="Calibri"/>
          <w:color w:val="auto"/>
          <w:sz w:val="28"/>
          <w:szCs w:val="28"/>
          <w:lang w:eastAsia="en-US"/>
        </w:rPr>
        <w:t>с Федеральным законом от 06.10.2003 № 131-ФЗ «Об общих принципах организации местного самоуправления в Российской Федерации»,</w:t>
      </w:r>
      <w:r w:rsidR="00812B4D" w:rsidRPr="00455385">
        <w:rPr>
          <w:sz w:val="28"/>
          <w:szCs w:val="28"/>
        </w:rPr>
        <w:t xml:space="preserve"> </w:t>
      </w:r>
      <w:r w:rsidR="00812B4D" w:rsidRPr="00455385">
        <w:rPr>
          <w:rFonts w:eastAsia="Calibri"/>
          <w:color w:val="auto"/>
          <w:sz w:val="28"/>
          <w:szCs w:val="28"/>
          <w:lang w:eastAsia="en-US"/>
        </w:rPr>
        <w:t xml:space="preserve">Федеральным законом от 20.03.2025 № 33-ФЗ «Об общих принципах организации местного самоуправления в единой системе публичной власти», </w:t>
      </w:r>
      <w:r w:rsidR="00B1695F" w:rsidRPr="00B1695F">
        <w:rPr>
          <w:rFonts w:eastAsia="Calibri"/>
          <w:color w:val="auto"/>
          <w:sz w:val="28"/>
          <w:szCs w:val="28"/>
          <w:lang w:eastAsia="en-US"/>
        </w:rPr>
        <w:t>Постановление</w:t>
      </w:r>
      <w:r w:rsidR="00B1695F">
        <w:rPr>
          <w:rFonts w:eastAsia="Calibri"/>
          <w:color w:val="auto"/>
          <w:sz w:val="28"/>
          <w:szCs w:val="28"/>
          <w:lang w:eastAsia="en-US"/>
        </w:rPr>
        <w:t>м</w:t>
      </w:r>
      <w:r w:rsidR="00B1695F" w:rsidRPr="00B1695F">
        <w:rPr>
          <w:rFonts w:eastAsia="Calibri"/>
          <w:color w:val="auto"/>
          <w:sz w:val="28"/>
          <w:szCs w:val="28"/>
          <w:lang w:eastAsia="en-US"/>
        </w:rPr>
        <w:t xml:space="preserve"> Правительства </w:t>
      </w:r>
      <w:r w:rsidR="00B1695F" w:rsidRPr="00455385">
        <w:rPr>
          <w:rFonts w:eastAsia="Calibri"/>
          <w:color w:val="auto"/>
          <w:sz w:val="28"/>
          <w:szCs w:val="28"/>
          <w:lang w:eastAsia="en-US"/>
        </w:rPr>
        <w:t>Российской Федерации</w:t>
      </w:r>
      <w:r w:rsidR="00B1695F" w:rsidRPr="00B1695F">
        <w:rPr>
          <w:rFonts w:eastAsia="Calibri"/>
          <w:color w:val="auto"/>
          <w:sz w:val="28"/>
          <w:szCs w:val="28"/>
          <w:lang w:eastAsia="en-US"/>
        </w:rPr>
        <w:t xml:space="preserve"> от 28.01.2006 </w:t>
      </w:r>
      <w:r w:rsidR="00B1695F">
        <w:rPr>
          <w:rFonts w:eastAsia="Calibri"/>
          <w:color w:val="auto"/>
          <w:sz w:val="28"/>
          <w:szCs w:val="28"/>
          <w:lang w:eastAsia="en-US"/>
        </w:rPr>
        <w:t>№</w:t>
      </w:r>
      <w:r w:rsidR="00B1695F" w:rsidRPr="00B1695F">
        <w:rPr>
          <w:rFonts w:eastAsia="Calibri"/>
          <w:color w:val="auto"/>
          <w:sz w:val="28"/>
          <w:szCs w:val="28"/>
          <w:lang w:eastAsia="en-US"/>
        </w:rPr>
        <w:t xml:space="preserve"> 47 </w:t>
      </w:r>
      <w:r w:rsidR="00B1695F">
        <w:rPr>
          <w:rFonts w:eastAsia="Calibri"/>
          <w:color w:val="auto"/>
          <w:sz w:val="28"/>
          <w:szCs w:val="28"/>
          <w:lang w:eastAsia="en-US"/>
        </w:rPr>
        <w:t>«</w:t>
      </w:r>
      <w:r w:rsidR="00B1695F" w:rsidRPr="00B1695F">
        <w:rPr>
          <w:rFonts w:eastAsia="Calibri"/>
          <w:color w:val="auto"/>
          <w:sz w:val="28"/>
          <w:szCs w:val="28"/>
          <w:lang w:eastAsia="en-US"/>
        </w:rPr>
        <w:t>Об утверждении Положения о признании помещения жилым помещением, жилого помещения непригодным для проживания, многоквартирного дома аварийным и подлежащим сносу или реконструкции, садового дома жилым домом и жилого дома садовым домом</w:t>
      </w:r>
      <w:r w:rsidR="00B1695F">
        <w:rPr>
          <w:rFonts w:eastAsia="Calibri"/>
          <w:color w:val="auto"/>
          <w:sz w:val="28"/>
          <w:szCs w:val="28"/>
          <w:lang w:eastAsia="en-US"/>
        </w:rPr>
        <w:t xml:space="preserve">», </w:t>
      </w:r>
      <w:r w:rsidR="00B1695F" w:rsidRPr="00B1695F">
        <w:rPr>
          <w:rFonts w:eastAsia="Calibri"/>
          <w:color w:val="auto"/>
          <w:sz w:val="28"/>
          <w:szCs w:val="28"/>
          <w:lang w:eastAsia="en-US"/>
        </w:rPr>
        <w:t>Постановление</w:t>
      </w:r>
      <w:r w:rsidR="00B1695F">
        <w:rPr>
          <w:rFonts w:eastAsia="Calibri"/>
          <w:color w:val="auto"/>
          <w:sz w:val="28"/>
          <w:szCs w:val="28"/>
          <w:lang w:eastAsia="en-US"/>
        </w:rPr>
        <w:t>м</w:t>
      </w:r>
      <w:r w:rsidR="00B1695F" w:rsidRPr="00B1695F">
        <w:rPr>
          <w:rFonts w:eastAsia="Calibri"/>
          <w:color w:val="auto"/>
          <w:sz w:val="28"/>
          <w:szCs w:val="28"/>
          <w:lang w:eastAsia="en-US"/>
        </w:rPr>
        <w:t xml:space="preserve"> Правительства Республики Карелия от 22.04.2024 № 124-П</w:t>
      </w:r>
      <w:r w:rsidR="00B1695F">
        <w:rPr>
          <w:rFonts w:eastAsia="Calibri"/>
          <w:color w:val="auto"/>
          <w:sz w:val="28"/>
          <w:szCs w:val="28"/>
          <w:lang w:eastAsia="en-US"/>
        </w:rPr>
        <w:t xml:space="preserve"> «</w:t>
      </w:r>
      <w:r w:rsidR="009E25C1" w:rsidRPr="009E25C1">
        <w:rPr>
          <w:rFonts w:eastAsia="Calibri"/>
          <w:color w:val="auto"/>
          <w:sz w:val="28"/>
          <w:szCs w:val="28"/>
          <w:lang w:eastAsia="en-US"/>
        </w:rPr>
        <w:t xml:space="preserve">О региональной адресной программе </w:t>
      </w:r>
      <w:bookmarkStart w:id="6" w:name="_Hlk239958352"/>
      <w:r w:rsidR="009E25C1" w:rsidRPr="009E25C1">
        <w:rPr>
          <w:rFonts w:eastAsia="Calibri"/>
          <w:color w:val="auto"/>
          <w:sz w:val="28"/>
          <w:szCs w:val="28"/>
          <w:lang w:eastAsia="en-US"/>
        </w:rPr>
        <w:t>по переселению граждан из аварийного жилищного фонда, признанного таковым с 1 января 2017 года</w:t>
      </w:r>
      <w:bookmarkEnd w:id="6"/>
      <w:r w:rsidR="00B1695F" w:rsidRPr="00B1695F">
        <w:rPr>
          <w:rFonts w:eastAsia="Calibri"/>
          <w:color w:val="auto"/>
          <w:sz w:val="28"/>
          <w:szCs w:val="28"/>
          <w:lang w:eastAsia="en-US"/>
        </w:rPr>
        <w:t>»</w:t>
      </w:r>
      <w:r w:rsidR="00E62823">
        <w:rPr>
          <w:rFonts w:eastAsia="Calibri"/>
          <w:color w:val="auto"/>
          <w:sz w:val="28"/>
          <w:szCs w:val="28"/>
          <w:lang w:eastAsia="en-US"/>
        </w:rPr>
        <w:t>, Уставом Лахденпохского муниципального округа,</w:t>
      </w:r>
      <w:r w:rsidR="00B1695F">
        <w:rPr>
          <w:rFonts w:eastAsia="Calibri"/>
          <w:color w:val="auto"/>
          <w:sz w:val="28"/>
          <w:szCs w:val="28"/>
          <w:lang w:eastAsia="en-US"/>
        </w:rPr>
        <w:t xml:space="preserve"> </w:t>
      </w:r>
      <w:r w:rsidR="00B1695F" w:rsidRPr="00B1695F">
        <w:rPr>
          <w:sz w:val="28"/>
          <w:szCs w:val="28"/>
        </w:rPr>
        <w:t>Администрация Лахденпохского муниципального округа</w:t>
      </w:r>
      <w:r w:rsidR="00B1695F" w:rsidRPr="00B1695F">
        <w:rPr>
          <w:rFonts w:eastAsia="Calibri"/>
          <w:color w:val="auto"/>
          <w:sz w:val="28"/>
          <w:szCs w:val="28"/>
          <w:lang w:eastAsia="en-US"/>
        </w:rPr>
        <w:t xml:space="preserve"> </w:t>
      </w:r>
      <w:r w:rsidR="008643AC" w:rsidRPr="00B1695F">
        <w:rPr>
          <w:rFonts w:eastAsia="Calibri"/>
          <w:color w:val="auto"/>
          <w:sz w:val="28"/>
          <w:szCs w:val="28"/>
          <w:lang w:eastAsia="en-US"/>
        </w:rPr>
        <w:t>ПОСТАНОВЛЯЕТ</w:t>
      </w:r>
      <w:r w:rsidRPr="00B1695F">
        <w:rPr>
          <w:rFonts w:eastAsia="Calibri"/>
          <w:color w:val="auto"/>
          <w:sz w:val="28"/>
          <w:szCs w:val="28"/>
          <w:lang w:eastAsia="en-US"/>
        </w:rPr>
        <w:t>:</w:t>
      </w:r>
    </w:p>
    <w:p w14:paraId="5C17F0CA" w14:textId="77777777" w:rsidR="008655C3" w:rsidRPr="00830C6F" w:rsidRDefault="008655C3" w:rsidP="00830C6F">
      <w:pPr>
        <w:ind w:firstLine="709"/>
        <w:jc w:val="both"/>
        <w:rPr>
          <w:rFonts w:eastAsia="Calibri"/>
          <w:color w:val="auto"/>
          <w:sz w:val="28"/>
          <w:szCs w:val="28"/>
          <w:lang w:eastAsia="en-US"/>
        </w:rPr>
      </w:pPr>
    </w:p>
    <w:p w14:paraId="29942F78" w14:textId="63282839" w:rsidR="00455385" w:rsidRPr="00455385" w:rsidRDefault="00AF5C6A" w:rsidP="00830C6F">
      <w:pPr>
        <w:pStyle w:val="a9"/>
        <w:numPr>
          <w:ilvl w:val="0"/>
          <w:numId w:val="2"/>
        </w:numPr>
        <w:ind w:left="0" w:firstLine="709"/>
        <w:jc w:val="both"/>
        <w:rPr>
          <w:rFonts w:eastAsia="Calibri"/>
          <w:color w:val="auto"/>
          <w:sz w:val="28"/>
          <w:szCs w:val="28"/>
          <w:lang w:eastAsia="en-US"/>
        </w:rPr>
      </w:pPr>
      <w:r>
        <w:rPr>
          <w:rFonts w:eastAsia="Calibri"/>
          <w:color w:val="auto"/>
          <w:sz w:val="28"/>
          <w:szCs w:val="28"/>
          <w:lang w:eastAsia="en-US"/>
        </w:rPr>
        <w:t xml:space="preserve">Внести в </w:t>
      </w:r>
      <w:r w:rsidR="00FC1CBE" w:rsidRPr="00FC1CBE">
        <w:rPr>
          <w:rFonts w:eastAsia="Calibri"/>
          <w:color w:val="auto"/>
          <w:sz w:val="28"/>
          <w:szCs w:val="28"/>
          <w:lang w:eastAsia="en-US"/>
        </w:rPr>
        <w:t xml:space="preserve">Постановление Администрации Лахденпохского </w:t>
      </w:r>
      <w:r w:rsidR="00E93E12">
        <w:rPr>
          <w:sz w:val="28"/>
          <w:szCs w:val="28"/>
        </w:rPr>
        <w:t xml:space="preserve">муниципального района </w:t>
      </w:r>
      <w:r w:rsidR="002B42BE">
        <w:rPr>
          <w:sz w:val="28"/>
          <w:szCs w:val="28"/>
        </w:rPr>
        <w:t xml:space="preserve">от 13.12.2021 № 998 «О признании многоквартирного дома № 2 по ул. Заречная, п.Куркиеки аварийным и подлежащим сносу.» </w:t>
      </w:r>
      <w:r w:rsidR="00E62823">
        <w:rPr>
          <w:rFonts w:eastAsia="Calibri"/>
          <w:color w:val="auto"/>
          <w:sz w:val="28"/>
          <w:szCs w:val="28"/>
          <w:lang w:eastAsia="en-US"/>
        </w:rPr>
        <w:t>следующее</w:t>
      </w:r>
      <w:r>
        <w:rPr>
          <w:sz w:val="28"/>
          <w:szCs w:val="28"/>
        </w:rPr>
        <w:t xml:space="preserve"> изменени</w:t>
      </w:r>
      <w:r w:rsidR="00E62823">
        <w:rPr>
          <w:sz w:val="28"/>
          <w:szCs w:val="28"/>
        </w:rPr>
        <w:t>е</w:t>
      </w:r>
      <w:r w:rsidR="00455385">
        <w:rPr>
          <w:sz w:val="28"/>
          <w:szCs w:val="28"/>
        </w:rPr>
        <w:t>:</w:t>
      </w:r>
      <w:r>
        <w:rPr>
          <w:sz w:val="28"/>
          <w:szCs w:val="28"/>
        </w:rPr>
        <w:t xml:space="preserve"> </w:t>
      </w:r>
    </w:p>
    <w:p w14:paraId="26ADF91A" w14:textId="207B23B6" w:rsidR="00AF5C6A" w:rsidRPr="00455385" w:rsidRDefault="00AF5C6A" w:rsidP="00455385">
      <w:pPr>
        <w:pStyle w:val="a9"/>
        <w:numPr>
          <w:ilvl w:val="1"/>
          <w:numId w:val="2"/>
        </w:numPr>
        <w:ind w:left="0" w:firstLine="709"/>
        <w:jc w:val="both"/>
        <w:rPr>
          <w:rFonts w:eastAsia="Calibri"/>
          <w:color w:val="auto"/>
          <w:sz w:val="28"/>
          <w:szCs w:val="28"/>
          <w:lang w:eastAsia="en-US"/>
        </w:rPr>
      </w:pPr>
      <w:r w:rsidRPr="00455385">
        <w:rPr>
          <w:sz w:val="28"/>
          <w:szCs w:val="28"/>
        </w:rPr>
        <w:lastRenderedPageBreak/>
        <w:t xml:space="preserve">пункт 2 </w:t>
      </w:r>
      <w:r w:rsidR="00455385">
        <w:rPr>
          <w:sz w:val="28"/>
          <w:szCs w:val="28"/>
        </w:rPr>
        <w:t xml:space="preserve">Постановления изложить </w:t>
      </w:r>
      <w:r w:rsidRPr="00455385">
        <w:rPr>
          <w:sz w:val="28"/>
          <w:szCs w:val="28"/>
        </w:rPr>
        <w:t>в следующей редакции:</w:t>
      </w:r>
    </w:p>
    <w:p w14:paraId="1D7D6B8C" w14:textId="7A8D928E" w:rsidR="002379E5" w:rsidRPr="00AF5C6A" w:rsidRDefault="00AF5C6A" w:rsidP="00AF5C6A">
      <w:pPr>
        <w:ind w:firstLine="709"/>
        <w:jc w:val="both"/>
        <w:rPr>
          <w:rFonts w:eastAsia="Calibri"/>
          <w:color w:val="auto"/>
          <w:sz w:val="28"/>
          <w:szCs w:val="28"/>
          <w:lang w:eastAsia="en-US"/>
        </w:rPr>
      </w:pPr>
      <w:r>
        <w:rPr>
          <w:rFonts w:eastAsia="Calibri"/>
          <w:color w:val="auto"/>
          <w:sz w:val="28"/>
          <w:szCs w:val="28"/>
          <w:lang w:eastAsia="en-US"/>
        </w:rPr>
        <w:t>«</w:t>
      </w:r>
      <w:r w:rsidR="00E62823">
        <w:rPr>
          <w:rFonts w:eastAsia="Calibri"/>
          <w:color w:val="auto"/>
          <w:sz w:val="28"/>
          <w:szCs w:val="28"/>
          <w:lang w:eastAsia="en-US"/>
        </w:rPr>
        <w:t xml:space="preserve">2. </w:t>
      </w:r>
      <w:bookmarkStart w:id="7" w:name="_Hlk240359970"/>
      <w:r w:rsidR="00263B9C">
        <w:rPr>
          <w:rFonts w:eastAsia="Calibri"/>
          <w:color w:val="auto"/>
          <w:sz w:val="28"/>
          <w:szCs w:val="28"/>
          <w:lang w:eastAsia="en-US"/>
        </w:rPr>
        <w:t xml:space="preserve">Сроки переселения граждан, зарегистрированных в аварийном многоквартирном доме, установить в соответствии со сроками реализации Региональной адресной программы </w:t>
      </w:r>
      <w:r w:rsidR="00263B9C" w:rsidRPr="009E25C1">
        <w:rPr>
          <w:rFonts w:eastAsia="Calibri"/>
          <w:color w:val="auto"/>
          <w:sz w:val="28"/>
          <w:szCs w:val="28"/>
          <w:lang w:eastAsia="en-US"/>
        </w:rPr>
        <w:t xml:space="preserve">по переселению граждан из аварийного </w:t>
      </w:r>
      <w:r w:rsidR="00263B9C" w:rsidRPr="005A2401">
        <w:rPr>
          <w:rFonts w:eastAsia="Calibri"/>
          <w:color w:val="auto"/>
          <w:sz w:val="28"/>
          <w:szCs w:val="28"/>
          <w:lang w:eastAsia="en-US"/>
        </w:rPr>
        <w:t>жилищного фонда, признанного таковым с 1 января 2017 года</w:t>
      </w:r>
      <w:r w:rsidR="00263B9C">
        <w:rPr>
          <w:rFonts w:eastAsia="Calibri"/>
          <w:color w:val="auto"/>
          <w:sz w:val="28"/>
          <w:szCs w:val="28"/>
          <w:lang w:eastAsia="en-US"/>
        </w:rPr>
        <w:t>,</w:t>
      </w:r>
      <w:r w:rsidR="00263B9C" w:rsidRPr="005A2401">
        <w:rPr>
          <w:rFonts w:eastAsia="Calibri"/>
          <w:color w:val="auto"/>
          <w:sz w:val="28"/>
          <w:szCs w:val="28"/>
          <w:lang w:eastAsia="en-US"/>
        </w:rPr>
        <w:t xml:space="preserve"> </w:t>
      </w:r>
      <w:r w:rsidR="00263B9C">
        <w:rPr>
          <w:rFonts w:eastAsia="Calibri"/>
          <w:color w:val="auto"/>
          <w:sz w:val="28"/>
          <w:szCs w:val="28"/>
          <w:lang w:eastAsia="en-US"/>
        </w:rPr>
        <w:t xml:space="preserve">утвержденной Постановлением Правительства Республики Карелия от </w:t>
      </w:r>
      <w:r w:rsidR="00263B9C" w:rsidRPr="00B1695F">
        <w:rPr>
          <w:rFonts w:eastAsia="Calibri"/>
          <w:color w:val="auto"/>
          <w:sz w:val="28"/>
          <w:szCs w:val="28"/>
          <w:lang w:eastAsia="en-US"/>
        </w:rPr>
        <w:t>22.04.2024 № 124-П</w:t>
      </w:r>
      <w:bookmarkEnd w:id="7"/>
      <w:r>
        <w:rPr>
          <w:rFonts w:eastAsia="Calibri"/>
          <w:color w:val="auto"/>
          <w:sz w:val="28"/>
          <w:szCs w:val="28"/>
          <w:lang w:eastAsia="en-US"/>
        </w:rPr>
        <w:t>».</w:t>
      </w:r>
    </w:p>
    <w:p w14:paraId="0D34304D" w14:textId="08A9DFA8" w:rsidR="008B3804" w:rsidRPr="00830C6F" w:rsidRDefault="008B3804" w:rsidP="00830C6F">
      <w:pPr>
        <w:pStyle w:val="a9"/>
        <w:numPr>
          <w:ilvl w:val="0"/>
          <w:numId w:val="2"/>
        </w:numPr>
        <w:ind w:left="0" w:firstLine="709"/>
        <w:jc w:val="both"/>
        <w:rPr>
          <w:rFonts w:eastAsia="Calibri"/>
          <w:color w:val="auto"/>
          <w:sz w:val="28"/>
          <w:szCs w:val="28"/>
          <w:lang w:eastAsia="en-US"/>
        </w:rPr>
      </w:pPr>
      <w:r w:rsidRPr="00830C6F">
        <w:rPr>
          <w:rFonts w:eastAsia="Calibri"/>
          <w:color w:val="auto"/>
          <w:sz w:val="28"/>
          <w:szCs w:val="28"/>
          <w:lang w:eastAsia="en-US"/>
        </w:rPr>
        <w:t>Настоящее П</w:t>
      </w:r>
      <w:r w:rsidR="00AE2127" w:rsidRPr="00830C6F">
        <w:rPr>
          <w:rFonts w:eastAsia="Calibri"/>
          <w:color w:val="auto"/>
          <w:sz w:val="28"/>
          <w:szCs w:val="28"/>
          <w:lang w:eastAsia="en-US"/>
        </w:rPr>
        <w:t xml:space="preserve">остановление </w:t>
      </w:r>
      <w:r w:rsidRPr="00830C6F">
        <w:rPr>
          <w:rFonts w:eastAsia="Calibri"/>
          <w:color w:val="auto"/>
          <w:sz w:val="28"/>
          <w:szCs w:val="28"/>
          <w:lang w:eastAsia="en-US"/>
        </w:rPr>
        <w:t xml:space="preserve">опубликовать </w:t>
      </w:r>
      <w:r w:rsidR="00AE2127" w:rsidRPr="00830C6F">
        <w:rPr>
          <w:rFonts w:eastAsia="Calibri"/>
          <w:color w:val="auto"/>
          <w:sz w:val="28"/>
          <w:szCs w:val="28"/>
          <w:lang w:eastAsia="en-US"/>
        </w:rPr>
        <w:t xml:space="preserve">в газете «Призыв» и разместить в информационно-коммуникационной сети Интернет на официальном сайте Администрации Лахденпохского муниципального </w:t>
      </w:r>
      <w:r w:rsidRPr="00830C6F">
        <w:rPr>
          <w:rFonts w:eastAsia="Calibri"/>
          <w:color w:val="auto"/>
          <w:sz w:val="28"/>
          <w:szCs w:val="28"/>
          <w:lang w:eastAsia="en-US"/>
        </w:rPr>
        <w:t>округа</w:t>
      </w:r>
      <w:r w:rsidR="00AE2127" w:rsidRPr="00830C6F">
        <w:rPr>
          <w:rFonts w:eastAsia="Calibri"/>
          <w:color w:val="auto"/>
          <w:sz w:val="28"/>
          <w:szCs w:val="28"/>
          <w:lang w:eastAsia="en-US"/>
        </w:rPr>
        <w:t xml:space="preserve"> (</w:t>
      </w:r>
      <w:hyperlink r:id="rId7" w:history="1">
        <w:r w:rsidR="00AE2127" w:rsidRPr="00830C6F">
          <w:rPr>
            <w:color w:val="auto"/>
            <w:sz w:val="28"/>
            <w:szCs w:val="28"/>
            <w:lang w:eastAsia="en-US"/>
          </w:rPr>
          <w:t>http://www.lah-mr.ru</w:t>
        </w:r>
      </w:hyperlink>
      <w:r w:rsidR="00AE2127" w:rsidRPr="00830C6F">
        <w:rPr>
          <w:rFonts w:eastAsia="Calibri"/>
          <w:color w:val="auto"/>
          <w:sz w:val="28"/>
          <w:szCs w:val="28"/>
          <w:lang w:eastAsia="en-US"/>
        </w:rPr>
        <w:t>).</w:t>
      </w:r>
    </w:p>
    <w:p w14:paraId="262DBC70" w14:textId="77777777" w:rsidR="002379E5" w:rsidRPr="00830C6F" w:rsidRDefault="002E08EE" w:rsidP="00830C6F">
      <w:pPr>
        <w:pStyle w:val="a9"/>
        <w:numPr>
          <w:ilvl w:val="0"/>
          <w:numId w:val="2"/>
        </w:numPr>
        <w:ind w:left="0" w:firstLine="709"/>
        <w:jc w:val="both"/>
        <w:rPr>
          <w:rFonts w:eastAsia="Calibri"/>
          <w:color w:val="auto"/>
          <w:sz w:val="28"/>
          <w:szCs w:val="28"/>
          <w:lang w:eastAsia="en-US"/>
        </w:rPr>
      </w:pPr>
      <w:r w:rsidRPr="00830C6F">
        <w:rPr>
          <w:rFonts w:eastAsia="Calibri"/>
          <w:color w:val="auto"/>
          <w:sz w:val="28"/>
          <w:szCs w:val="28"/>
          <w:lang w:eastAsia="en-US"/>
        </w:rPr>
        <w:t xml:space="preserve">Контроль </w:t>
      </w:r>
      <w:r w:rsidR="00B44805" w:rsidRPr="00830C6F">
        <w:rPr>
          <w:rFonts w:eastAsia="Calibri"/>
          <w:color w:val="auto"/>
          <w:sz w:val="28"/>
          <w:szCs w:val="28"/>
          <w:lang w:eastAsia="en-US"/>
        </w:rPr>
        <w:t>за</w:t>
      </w:r>
      <w:r w:rsidRPr="00830C6F">
        <w:rPr>
          <w:rFonts w:eastAsia="Calibri"/>
          <w:color w:val="auto"/>
          <w:sz w:val="28"/>
          <w:szCs w:val="28"/>
          <w:lang w:eastAsia="en-US"/>
        </w:rPr>
        <w:t xml:space="preserve"> исполнением настоящего Постановления </w:t>
      </w:r>
      <w:r w:rsidR="00B44805" w:rsidRPr="00830C6F">
        <w:rPr>
          <w:rFonts w:eastAsia="Calibri"/>
          <w:color w:val="auto"/>
          <w:sz w:val="28"/>
          <w:szCs w:val="28"/>
          <w:lang w:eastAsia="en-US"/>
        </w:rPr>
        <w:t>оставляю за собой</w:t>
      </w:r>
      <w:r w:rsidRPr="00830C6F">
        <w:rPr>
          <w:rFonts w:eastAsia="Calibri"/>
          <w:color w:val="auto"/>
          <w:sz w:val="28"/>
          <w:szCs w:val="28"/>
          <w:lang w:eastAsia="en-US"/>
        </w:rPr>
        <w:t>.</w:t>
      </w:r>
    </w:p>
    <w:p w14:paraId="43A2CC96" w14:textId="77777777" w:rsidR="0007608A" w:rsidRPr="00830C6F" w:rsidRDefault="0007608A" w:rsidP="00830C6F">
      <w:pPr>
        <w:jc w:val="center"/>
        <w:rPr>
          <w:sz w:val="28"/>
          <w:szCs w:val="28"/>
        </w:rPr>
      </w:pPr>
    </w:p>
    <w:p w14:paraId="578F5D4C" w14:textId="77777777" w:rsidR="00FF66D1" w:rsidRPr="00830C6F" w:rsidRDefault="00FF66D1" w:rsidP="00830C6F">
      <w:pPr>
        <w:jc w:val="center"/>
        <w:rPr>
          <w:sz w:val="28"/>
          <w:szCs w:val="28"/>
        </w:rPr>
      </w:pPr>
    </w:p>
    <w:p w14:paraId="31FB1F67" w14:textId="1DC5E164" w:rsidR="005A2738" w:rsidRPr="00830C6F" w:rsidRDefault="00703B3B" w:rsidP="00830C6F">
      <w:pPr>
        <w:pBdr>
          <w:bottom w:val="single" w:sz="12" w:space="1" w:color="000000"/>
        </w:pBdr>
        <w:suppressAutoHyphens/>
        <w:rPr>
          <w:color w:val="auto"/>
          <w:kern w:val="2"/>
          <w:sz w:val="28"/>
          <w:szCs w:val="28"/>
        </w:rPr>
      </w:pPr>
      <w:r>
        <w:rPr>
          <w:color w:val="auto"/>
          <w:kern w:val="2"/>
          <w:sz w:val="28"/>
          <w:szCs w:val="28"/>
        </w:rPr>
        <w:t xml:space="preserve">Врио </w:t>
      </w:r>
      <w:r w:rsidR="008175C6" w:rsidRPr="00830C6F">
        <w:rPr>
          <w:color w:val="auto"/>
          <w:kern w:val="2"/>
          <w:sz w:val="28"/>
          <w:szCs w:val="28"/>
        </w:rPr>
        <w:t>Глав</w:t>
      </w:r>
      <w:r>
        <w:rPr>
          <w:color w:val="auto"/>
          <w:kern w:val="2"/>
          <w:sz w:val="28"/>
          <w:szCs w:val="28"/>
        </w:rPr>
        <w:t>ы</w:t>
      </w:r>
      <w:r w:rsidR="008175C6" w:rsidRPr="00830C6F">
        <w:rPr>
          <w:color w:val="auto"/>
          <w:kern w:val="2"/>
          <w:sz w:val="28"/>
          <w:szCs w:val="28"/>
        </w:rPr>
        <w:t xml:space="preserve"> </w:t>
      </w:r>
    </w:p>
    <w:p w14:paraId="09F07063" w14:textId="3CC92C18" w:rsidR="008175C6" w:rsidRPr="00830C6F" w:rsidRDefault="008175C6" w:rsidP="00830C6F">
      <w:pPr>
        <w:pBdr>
          <w:bottom w:val="single" w:sz="12" w:space="1" w:color="000000"/>
        </w:pBdr>
        <w:suppressAutoHyphens/>
        <w:rPr>
          <w:color w:val="auto"/>
          <w:kern w:val="2"/>
          <w:sz w:val="28"/>
          <w:szCs w:val="28"/>
        </w:rPr>
      </w:pPr>
      <w:r w:rsidRPr="00830C6F">
        <w:rPr>
          <w:color w:val="auto"/>
          <w:kern w:val="2"/>
          <w:sz w:val="28"/>
          <w:szCs w:val="28"/>
        </w:rPr>
        <w:t xml:space="preserve">Лахденпохского муниципального </w:t>
      </w:r>
      <w:r w:rsidR="008B591C" w:rsidRPr="00830C6F">
        <w:rPr>
          <w:color w:val="auto"/>
          <w:kern w:val="2"/>
          <w:sz w:val="28"/>
          <w:szCs w:val="28"/>
        </w:rPr>
        <w:t>округа</w:t>
      </w:r>
      <w:r w:rsidRPr="00830C6F">
        <w:rPr>
          <w:color w:val="auto"/>
          <w:kern w:val="2"/>
          <w:sz w:val="28"/>
          <w:szCs w:val="28"/>
        </w:rPr>
        <w:t xml:space="preserve">  </w:t>
      </w:r>
      <w:r w:rsidR="005A2738" w:rsidRPr="00830C6F">
        <w:rPr>
          <w:color w:val="auto"/>
          <w:kern w:val="2"/>
          <w:sz w:val="28"/>
          <w:szCs w:val="28"/>
        </w:rPr>
        <w:t xml:space="preserve"> </w:t>
      </w:r>
      <w:r w:rsidR="005A2738" w:rsidRPr="00830C6F">
        <w:rPr>
          <w:color w:val="auto"/>
          <w:kern w:val="2"/>
          <w:sz w:val="28"/>
          <w:szCs w:val="28"/>
        </w:rPr>
        <w:tab/>
      </w:r>
      <w:r w:rsidR="005A2738" w:rsidRPr="00830C6F">
        <w:rPr>
          <w:color w:val="auto"/>
          <w:kern w:val="2"/>
          <w:sz w:val="28"/>
          <w:szCs w:val="28"/>
        </w:rPr>
        <w:tab/>
      </w:r>
      <w:r w:rsidR="005A2738" w:rsidRPr="00830C6F">
        <w:rPr>
          <w:color w:val="auto"/>
          <w:kern w:val="2"/>
          <w:sz w:val="28"/>
          <w:szCs w:val="28"/>
        </w:rPr>
        <w:tab/>
        <w:t xml:space="preserve">      </w:t>
      </w:r>
      <w:r w:rsidR="00703B3B">
        <w:rPr>
          <w:color w:val="auto"/>
          <w:kern w:val="2"/>
          <w:sz w:val="28"/>
          <w:szCs w:val="28"/>
        </w:rPr>
        <w:t>М.А. Макарова</w:t>
      </w:r>
    </w:p>
    <w:p w14:paraId="681441C1" w14:textId="32C4E5B2" w:rsidR="00DD15AF" w:rsidRPr="005C7316" w:rsidRDefault="008175C6" w:rsidP="00830C6F">
      <w:pPr>
        <w:suppressAutoHyphens/>
        <w:jc w:val="both"/>
        <w:rPr>
          <w:color w:val="auto"/>
          <w:kern w:val="2"/>
        </w:rPr>
      </w:pPr>
      <w:r w:rsidRPr="005C7316">
        <w:rPr>
          <w:color w:val="auto"/>
          <w:kern w:val="2"/>
        </w:rPr>
        <w:t xml:space="preserve">Разослать: дело, </w:t>
      </w:r>
      <w:r w:rsidR="00E072ED" w:rsidRPr="005C7316">
        <w:rPr>
          <w:color w:val="auto"/>
          <w:kern w:val="2"/>
        </w:rPr>
        <w:t>МКУ «КИО ЖКХ»</w:t>
      </w:r>
    </w:p>
    <w:p w14:paraId="6C2B875D" w14:textId="77777777" w:rsidR="008B3804" w:rsidRPr="00830C6F" w:rsidRDefault="008B3804" w:rsidP="00830C6F">
      <w:pPr>
        <w:jc w:val="right"/>
        <w:rPr>
          <w:bCs/>
          <w:sz w:val="28"/>
          <w:szCs w:val="28"/>
        </w:rPr>
      </w:pPr>
    </w:p>
    <w:p w14:paraId="5CF4FD75" w14:textId="176A3AAA" w:rsidR="008B3804" w:rsidRPr="00830C6F" w:rsidRDefault="008B3804" w:rsidP="009D27F0">
      <w:pPr>
        <w:rPr>
          <w:bCs/>
          <w:sz w:val="28"/>
          <w:szCs w:val="28"/>
        </w:rPr>
      </w:pPr>
    </w:p>
    <w:sectPr w:rsidR="008B3804" w:rsidRPr="00830C6F" w:rsidSect="00830C6F">
      <w:pgSz w:w="11906" w:h="16838"/>
      <w:pgMar w:top="1134" w:right="850" w:bottom="1134" w:left="1701" w:header="0" w:footer="0" w:gutter="0"/>
      <w:cols w:space="720"/>
      <w:formProt w:val="0"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iberation Sans">
    <w:altName w:val="Arial"/>
    <w:charset w:val="CC"/>
    <w:family w:val="swiss"/>
    <w:pitch w:val="variable"/>
    <w:sig w:usb0="00000000" w:usb1="500078FF" w:usb2="00000021" w:usb3="00000000" w:csb0="000001B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051B3A"/>
    <w:multiLevelType w:val="hybridMultilevel"/>
    <w:tmpl w:val="48DC915E"/>
    <w:lvl w:ilvl="0" w:tplc="0419000F">
      <w:start w:val="1"/>
      <w:numFmt w:val="decimal"/>
      <w:lvlText w:val="%1."/>
      <w:lvlJc w:val="left"/>
      <w:pPr>
        <w:ind w:left="1428" w:hanging="360"/>
      </w:pPr>
    </w:lvl>
    <w:lvl w:ilvl="1" w:tplc="04190019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" w15:restartNumberingAfterBreak="0">
    <w:nsid w:val="049A4AA7"/>
    <w:multiLevelType w:val="hybridMultilevel"/>
    <w:tmpl w:val="B45A5C4C"/>
    <w:lvl w:ilvl="0" w:tplc="1876ADBC">
      <w:start w:val="1"/>
      <w:numFmt w:val="decimal"/>
      <w:lvlText w:val="%1)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" w15:restartNumberingAfterBreak="0">
    <w:nsid w:val="22FE35BA"/>
    <w:multiLevelType w:val="hybridMultilevel"/>
    <w:tmpl w:val="C51C4A12"/>
    <w:lvl w:ilvl="0" w:tplc="04190011">
      <w:start w:val="1"/>
      <w:numFmt w:val="decimal"/>
      <w:lvlText w:val="%1)"/>
      <w:lvlJc w:val="left"/>
      <w:pPr>
        <w:ind w:left="1434" w:hanging="360"/>
      </w:pPr>
    </w:lvl>
    <w:lvl w:ilvl="1" w:tplc="04190019" w:tentative="1">
      <w:start w:val="1"/>
      <w:numFmt w:val="lowerLetter"/>
      <w:lvlText w:val="%2."/>
      <w:lvlJc w:val="left"/>
      <w:pPr>
        <w:ind w:left="2154" w:hanging="360"/>
      </w:pPr>
    </w:lvl>
    <w:lvl w:ilvl="2" w:tplc="0419001B" w:tentative="1">
      <w:start w:val="1"/>
      <w:numFmt w:val="lowerRoman"/>
      <w:lvlText w:val="%3."/>
      <w:lvlJc w:val="right"/>
      <w:pPr>
        <w:ind w:left="2874" w:hanging="180"/>
      </w:pPr>
    </w:lvl>
    <w:lvl w:ilvl="3" w:tplc="0419000F" w:tentative="1">
      <w:start w:val="1"/>
      <w:numFmt w:val="decimal"/>
      <w:lvlText w:val="%4."/>
      <w:lvlJc w:val="left"/>
      <w:pPr>
        <w:ind w:left="3594" w:hanging="360"/>
      </w:pPr>
    </w:lvl>
    <w:lvl w:ilvl="4" w:tplc="04190019" w:tentative="1">
      <w:start w:val="1"/>
      <w:numFmt w:val="lowerLetter"/>
      <w:lvlText w:val="%5."/>
      <w:lvlJc w:val="left"/>
      <w:pPr>
        <w:ind w:left="4314" w:hanging="360"/>
      </w:pPr>
    </w:lvl>
    <w:lvl w:ilvl="5" w:tplc="0419001B" w:tentative="1">
      <w:start w:val="1"/>
      <w:numFmt w:val="lowerRoman"/>
      <w:lvlText w:val="%6."/>
      <w:lvlJc w:val="right"/>
      <w:pPr>
        <w:ind w:left="5034" w:hanging="180"/>
      </w:pPr>
    </w:lvl>
    <w:lvl w:ilvl="6" w:tplc="0419000F" w:tentative="1">
      <w:start w:val="1"/>
      <w:numFmt w:val="decimal"/>
      <w:lvlText w:val="%7."/>
      <w:lvlJc w:val="left"/>
      <w:pPr>
        <w:ind w:left="5754" w:hanging="360"/>
      </w:pPr>
    </w:lvl>
    <w:lvl w:ilvl="7" w:tplc="04190019" w:tentative="1">
      <w:start w:val="1"/>
      <w:numFmt w:val="lowerLetter"/>
      <w:lvlText w:val="%8."/>
      <w:lvlJc w:val="left"/>
      <w:pPr>
        <w:ind w:left="6474" w:hanging="360"/>
      </w:pPr>
    </w:lvl>
    <w:lvl w:ilvl="8" w:tplc="0419001B" w:tentative="1">
      <w:start w:val="1"/>
      <w:numFmt w:val="lowerRoman"/>
      <w:lvlText w:val="%9."/>
      <w:lvlJc w:val="right"/>
      <w:pPr>
        <w:ind w:left="7194" w:hanging="180"/>
      </w:pPr>
    </w:lvl>
  </w:abstractNum>
  <w:abstractNum w:abstractNumId="3" w15:restartNumberingAfterBreak="0">
    <w:nsid w:val="249C2815"/>
    <w:multiLevelType w:val="multilevel"/>
    <w:tmpl w:val="E3362A3C"/>
    <w:lvl w:ilvl="0">
      <w:start w:val="1"/>
      <w:numFmt w:val="decimal"/>
      <w:lvlText w:val="%1."/>
      <w:lvlJc w:val="left"/>
      <w:pPr>
        <w:ind w:left="1774" w:hanging="106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eastAsia="Times New Roman" w:hint="default"/>
        <w:color w:val="00000A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eastAsia="Times New Roman" w:hint="default"/>
        <w:color w:val="00000A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eastAsia="Times New Roman" w:hint="default"/>
        <w:color w:val="00000A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eastAsia="Times New Roman" w:hint="default"/>
        <w:color w:val="00000A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eastAsia="Times New Roman" w:hint="default"/>
        <w:color w:val="00000A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eastAsia="Times New Roman" w:hint="default"/>
        <w:color w:val="00000A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eastAsia="Times New Roman" w:hint="default"/>
        <w:color w:val="00000A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eastAsia="Times New Roman" w:hint="default"/>
        <w:color w:val="00000A"/>
      </w:rPr>
    </w:lvl>
  </w:abstractNum>
  <w:abstractNum w:abstractNumId="4" w15:restartNumberingAfterBreak="0">
    <w:nsid w:val="2E5C2D2C"/>
    <w:multiLevelType w:val="multilevel"/>
    <w:tmpl w:val="AF90C59A"/>
    <w:lvl w:ilvl="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908" w:hanging="120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908" w:hanging="120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908" w:hanging="120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908" w:hanging="120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8" w:hanging="2160"/>
      </w:pPr>
      <w:rPr>
        <w:rFonts w:hint="default"/>
      </w:rPr>
    </w:lvl>
  </w:abstractNum>
  <w:abstractNum w:abstractNumId="5" w15:restartNumberingAfterBreak="0">
    <w:nsid w:val="34613E43"/>
    <w:multiLevelType w:val="hybridMultilevel"/>
    <w:tmpl w:val="BA12CB56"/>
    <w:lvl w:ilvl="0" w:tplc="7070E84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7712398"/>
    <w:multiLevelType w:val="multilevel"/>
    <w:tmpl w:val="9C060B7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isLgl/>
      <w:lvlText w:val="%1.%2."/>
      <w:lvlJc w:val="left"/>
      <w:pPr>
        <w:ind w:left="720" w:hanging="360"/>
      </w:pPr>
    </w:lvl>
    <w:lvl w:ilvl="2">
      <w:start w:val="1"/>
      <w:numFmt w:val="decimal"/>
      <w:isLgl/>
      <w:lvlText w:val="%1.%2.%3."/>
      <w:lvlJc w:val="left"/>
      <w:pPr>
        <w:ind w:left="1080" w:hanging="720"/>
      </w:pPr>
    </w:lvl>
    <w:lvl w:ilvl="3">
      <w:start w:val="1"/>
      <w:numFmt w:val="decimal"/>
      <w:isLgl/>
      <w:lvlText w:val="%1.%2.%3.%4."/>
      <w:lvlJc w:val="left"/>
      <w:pPr>
        <w:ind w:left="1080" w:hanging="720"/>
      </w:pPr>
    </w:lvl>
    <w:lvl w:ilvl="4">
      <w:start w:val="1"/>
      <w:numFmt w:val="decimal"/>
      <w:isLgl/>
      <w:lvlText w:val="%1.%2.%3.%4.%5."/>
      <w:lvlJc w:val="left"/>
      <w:pPr>
        <w:ind w:left="1440" w:hanging="1080"/>
      </w:pPr>
    </w:lvl>
    <w:lvl w:ilvl="5">
      <w:start w:val="1"/>
      <w:numFmt w:val="decimal"/>
      <w:isLgl/>
      <w:lvlText w:val="%1.%2.%3.%4.%5.%6."/>
      <w:lvlJc w:val="left"/>
      <w:pPr>
        <w:ind w:left="1440" w:hanging="1080"/>
      </w:pPr>
    </w:lvl>
    <w:lvl w:ilvl="6">
      <w:start w:val="1"/>
      <w:numFmt w:val="decimal"/>
      <w:isLgl/>
      <w:lvlText w:val="%1.%2.%3.%4.%5.%6.%7."/>
      <w:lvlJc w:val="left"/>
      <w:pPr>
        <w:ind w:left="1800" w:hanging="1440"/>
      </w:p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</w:lvl>
  </w:abstractNum>
  <w:abstractNum w:abstractNumId="7" w15:restartNumberingAfterBreak="0">
    <w:nsid w:val="595F63E2"/>
    <w:multiLevelType w:val="multilevel"/>
    <w:tmpl w:val="1FE4B802"/>
    <w:lvl w:ilvl="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908" w:hanging="1200"/>
      </w:pPr>
      <w:rPr>
        <w:rFonts w:hint="default"/>
      </w:rPr>
    </w:lvl>
    <w:lvl w:ilvl="2">
      <w:start w:val="1"/>
      <w:numFmt w:val="decimal"/>
      <w:lvlText w:val="%3."/>
      <w:lvlJc w:val="left"/>
      <w:pPr>
        <w:ind w:left="1908" w:hanging="120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908" w:hanging="120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908" w:hanging="120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8" w:hanging="2160"/>
      </w:pPr>
      <w:rPr>
        <w:rFonts w:hint="default"/>
      </w:rPr>
    </w:lvl>
  </w:abstractNum>
  <w:num w:numId="1" w16cid:durableId="662511741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565992792">
    <w:abstractNumId w:val="3"/>
  </w:num>
  <w:num w:numId="3" w16cid:durableId="559831693">
    <w:abstractNumId w:val="4"/>
  </w:num>
  <w:num w:numId="4" w16cid:durableId="2039160028">
    <w:abstractNumId w:val="0"/>
  </w:num>
  <w:num w:numId="5" w16cid:durableId="716659735">
    <w:abstractNumId w:val="7"/>
  </w:num>
  <w:num w:numId="6" w16cid:durableId="881021510">
    <w:abstractNumId w:val="5"/>
  </w:num>
  <w:num w:numId="7" w16cid:durableId="137379773">
    <w:abstractNumId w:val="2"/>
  </w:num>
  <w:num w:numId="8" w16cid:durableId="212900826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grammar="clean"/>
  <w:defaultTabStop w:val="709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76610B"/>
    <w:rsid w:val="0002250B"/>
    <w:rsid w:val="0007608A"/>
    <w:rsid w:val="000760A0"/>
    <w:rsid w:val="000835FF"/>
    <w:rsid w:val="000C171F"/>
    <w:rsid w:val="000C79CE"/>
    <w:rsid w:val="001001C5"/>
    <w:rsid w:val="00133581"/>
    <w:rsid w:val="00142A14"/>
    <w:rsid w:val="0016364A"/>
    <w:rsid w:val="0017042D"/>
    <w:rsid w:val="001723C4"/>
    <w:rsid w:val="00173B9E"/>
    <w:rsid w:val="001818CF"/>
    <w:rsid w:val="001A5956"/>
    <w:rsid w:val="001A783C"/>
    <w:rsid w:val="001F1512"/>
    <w:rsid w:val="001F59E7"/>
    <w:rsid w:val="00201E4B"/>
    <w:rsid w:val="00227B52"/>
    <w:rsid w:val="00231138"/>
    <w:rsid w:val="002379E5"/>
    <w:rsid w:val="00261030"/>
    <w:rsid w:val="00263B9C"/>
    <w:rsid w:val="00284D04"/>
    <w:rsid w:val="00291332"/>
    <w:rsid w:val="00293685"/>
    <w:rsid w:val="002B42BE"/>
    <w:rsid w:val="002B68C9"/>
    <w:rsid w:val="002D7EB7"/>
    <w:rsid w:val="002E08EE"/>
    <w:rsid w:val="002F0A26"/>
    <w:rsid w:val="002F2C53"/>
    <w:rsid w:val="00325D21"/>
    <w:rsid w:val="00342DB0"/>
    <w:rsid w:val="00352D36"/>
    <w:rsid w:val="00365EFD"/>
    <w:rsid w:val="00366FE4"/>
    <w:rsid w:val="00373FC0"/>
    <w:rsid w:val="0037687B"/>
    <w:rsid w:val="00381C8E"/>
    <w:rsid w:val="003873FA"/>
    <w:rsid w:val="003C2F83"/>
    <w:rsid w:val="003D05B4"/>
    <w:rsid w:val="003E6D90"/>
    <w:rsid w:val="003F5F46"/>
    <w:rsid w:val="00431107"/>
    <w:rsid w:val="00455385"/>
    <w:rsid w:val="00460848"/>
    <w:rsid w:val="00465C97"/>
    <w:rsid w:val="004720E5"/>
    <w:rsid w:val="00491516"/>
    <w:rsid w:val="004A0D07"/>
    <w:rsid w:val="004A0DFC"/>
    <w:rsid w:val="004C0957"/>
    <w:rsid w:val="004D7BEB"/>
    <w:rsid w:val="004F6200"/>
    <w:rsid w:val="0052227B"/>
    <w:rsid w:val="00535CD5"/>
    <w:rsid w:val="00565A04"/>
    <w:rsid w:val="005A2401"/>
    <w:rsid w:val="005A2738"/>
    <w:rsid w:val="005C7316"/>
    <w:rsid w:val="005E3B00"/>
    <w:rsid w:val="006073C1"/>
    <w:rsid w:val="00614EDD"/>
    <w:rsid w:val="006423E3"/>
    <w:rsid w:val="00644177"/>
    <w:rsid w:val="00644210"/>
    <w:rsid w:val="00654633"/>
    <w:rsid w:val="00662FC3"/>
    <w:rsid w:val="0067423A"/>
    <w:rsid w:val="006758E0"/>
    <w:rsid w:val="00676C97"/>
    <w:rsid w:val="006843F6"/>
    <w:rsid w:val="006924FB"/>
    <w:rsid w:val="006A5A06"/>
    <w:rsid w:val="006B3E37"/>
    <w:rsid w:val="006D3A29"/>
    <w:rsid w:val="00700A03"/>
    <w:rsid w:val="00703B3B"/>
    <w:rsid w:val="00721550"/>
    <w:rsid w:val="00730319"/>
    <w:rsid w:val="007335F9"/>
    <w:rsid w:val="007466DD"/>
    <w:rsid w:val="0075798B"/>
    <w:rsid w:val="00762866"/>
    <w:rsid w:val="0076610B"/>
    <w:rsid w:val="00772285"/>
    <w:rsid w:val="00783594"/>
    <w:rsid w:val="00796389"/>
    <w:rsid w:val="00797457"/>
    <w:rsid w:val="007C3DC6"/>
    <w:rsid w:val="007C769E"/>
    <w:rsid w:val="007D0E21"/>
    <w:rsid w:val="007D5CEB"/>
    <w:rsid w:val="007D6770"/>
    <w:rsid w:val="007E1223"/>
    <w:rsid w:val="00812B4D"/>
    <w:rsid w:val="008175C6"/>
    <w:rsid w:val="008235CB"/>
    <w:rsid w:val="00830C6F"/>
    <w:rsid w:val="008339F2"/>
    <w:rsid w:val="00847468"/>
    <w:rsid w:val="00855079"/>
    <w:rsid w:val="008643AC"/>
    <w:rsid w:val="008655C3"/>
    <w:rsid w:val="00870899"/>
    <w:rsid w:val="00881F8A"/>
    <w:rsid w:val="00883F67"/>
    <w:rsid w:val="00893F91"/>
    <w:rsid w:val="008A7972"/>
    <w:rsid w:val="008B3804"/>
    <w:rsid w:val="008B591C"/>
    <w:rsid w:val="008B7A9C"/>
    <w:rsid w:val="008C3531"/>
    <w:rsid w:val="008C3FA9"/>
    <w:rsid w:val="008C6BCB"/>
    <w:rsid w:val="008C7DF7"/>
    <w:rsid w:val="008D308D"/>
    <w:rsid w:val="008D390A"/>
    <w:rsid w:val="008F279E"/>
    <w:rsid w:val="00901085"/>
    <w:rsid w:val="00911F50"/>
    <w:rsid w:val="00921721"/>
    <w:rsid w:val="009248FF"/>
    <w:rsid w:val="00936432"/>
    <w:rsid w:val="00941755"/>
    <w:rsid w:val="009820B1"/>
    <w:rsid w:val="00997AFA"/>
    <w:rsid w:val="009A1213"/>
    <w:rsid w:val="009A142E"/>
    <w:rsid w:val="009A273F"/>
    <w:rsid w:val="009B5944"/>
    <w:rsid w:val="009D27F0"/>
    <w:rsid w:val="009D7D37"/>
    <w:rsid w:val="009E25C1"/>
    <w:rsid w:val="009F6648"/>
    <w:rsid w:val="00A37C4A"/>
    <w:rsid w:val="00A62776"/>
    <w:rsid w:val="00A663FB"/>
    <w:rsid w:val="00A83F43"/>
    <w:rsid w:val="00AA2715"/>
    <w:rsid w:val="00AD296A"/>
    <w:rsid w:val="00AE17E3"/>
    <w:rsid w:val="00AE2127"/>
    <w:rsid w:val="00AE28DE"/>
    <w:rsid w:val="00AF5C6A"/>
    <w:rsid w:val="00B1695F"/>
    <w:rsid w:val="00B20EC8"/>
    <w:rsid w:val="00B27787"/>
    <w:rsid w:val="00B44805"/>
    <w:rsid w:val="00B44BFE"/>
    <w:rsid w:val="00B772EA"/>
    <w:rsid w:val="00B82200"/>
    <w:rsid w:val="00B857F2"/>
    <w:rsid w:val="00B878B5"/>
    <w:rsid w:val="00BA45C9"/>
    <w:rsid w:val="00BA6A0A"/>
    <w:rsid w:val="00BB7304"/>
    <w:rsid w:val="00BE04C6"/>
    <w:rsid w:val="00BE253D"/>
    <w:rsid w:val="00BE3E53"/>
    <w:rsid w:val="00C23639"/>
    <w:rsid w:val="00C276AD"/>
    <w:rsid w:val="00C4382B"/>
    <w:rsid w:val="00C55AE2"/>
    <w:rsid w:val="00C60644"/>
    <w:rsid w:val="00C6422D"/>
    <w:rsid w:val="00C85A77"/>
    <w:rsid w:val="00CA1DDC"/>
    <w:rsid w:val="00CA317F"/>
    <w:rsid w:val="00CB2258"/>
    <w:rsid w:val="00CB268A"/>
    <w:rsid w:val="00CB78B3"/>
    <w:rsid w:val="00CC20CB"/>
    <w:rsid w:val="00CD6898"/>
    <w:rsid w:val="00D013D1"/>
    <w:rsid w:val="00D021F5"/>
    <w:rsid w:val="00D03691"/>
    <w:rsid w:val="00D06680"/>
    <w:rsid w:val="00D229C2"/>
    <w:rsid w:val="00D27FB8"/>
    <w:rsid w:val="00D31526"/>
    <w:rsid w:val="00D3291F"/>
    <w:rsid w:val="00D3598D"/>
    <w:rsid w:val="00D50A0C"/>
    <w:rsid w:val="00D55DCD"/>
    <w:rsid w:val="00D5670A"/>
    <w:rsid w:val="00DB4EE3"/>
    <w:rsid w:val="00DC7D45"/>
    <w:rsid w:val="00DD15AF"/>
    <w:rsid w:val="00DD795F"/>
    <w:rsid w:val="00DE003C"/>
    <w:rsid w:val="00DF2C59"/>
    <w:rsid w:val="00E01BFE"/>
    <w:rsid w:val="00E072ED"/>
    <w:rsid w:val="00E26467"/>
    <w:rsid w:val="00E43541"/>
    <w:rsid w:val="00E62823"/>
    <w:rsid w:val="00E65047"/>
    <w:rsid w:val="00E712DE"/>
    <w:rsid w:val="00E84F0A"/>
    <w:rsid w:val="00E93E12"/>
    <w:rsid w:val="00EB01BF"/>
    <w:rsid w:val="00EC4D8A"/>
    <w:rsid w:val="00EC572E"/>
    <w:rsid w:val="00EC6F65"/>
    <w:rsid w:val="00ED1162"/>
    <w:rsid w:val="00ED7796"/>
    <w:rsid w:val="00EE09DF"/>
    <w:rsid w:val="00EF3983"/>
    <w:rsid w:val="00EF39BD"/>
    <w:rsid w:val="00EF45F5"/>
    <w:rsid w:val="00F10825"/>
    <w:rsid w:val="00F23802"/>
    <w:rsid w:val="00F311A8"/>
    <w:rsid w:val="00F314D9"/>
    <w:rsid w:val="00F32D46"/>
    <w:rsid w:val="00F3573E"/>
    <w:rsid w:val="00F366CD"/>
    <w:rsid w:val="00F41111"/>
    <w:rsid w:val="00F41B75"/>
    <w:rsid w:val="00F62BD9"/>
    <w:rsid w:val="00F64F69"/>
    <w:rsid w:val="00F74CF6"/>
    <w:rsid w:val="00F9608A"/>
    <w:rsid w:val="00FA3123"/>
    <w:rsid w:val="00FA3DBB"/>
    <w:rsid w:val="00FC1CBE"/>
    <w:rsid w:val="00FC6235"/>
    <w:rsid w:val="00FC7960"/>
    <w:rsid w:val="00FC7F4C"/>
    <w:rsid w:val="00FF66D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06A3F0"/>
  <w15:docId w15:val="{1C9F3644-30D2-4958-B292-96BB3C13FC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nhideWhenUsed="1"/>
    <w:lsdException w:name="No Spacing" w:semiHidden="1" w:uiPriority="1" w:unhideWhenUsed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A7972"/>
    <w:rPr>
      <w:color w:val="00000A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rsid w:val="0076610B"/>
    <w:rPr>
      <w:color w:val="00000A"/>
      <w:u w:val="single" w:color="00000A"/>
    </w:rPr>
  </w:style>
  <w:style w:type="character" w:customStyle="1" w:styleId="a3">
    <w:name w:val="Символы концевой сноски"/>
    <w:qFormat/>
    <w:rsid w:val="0076610B"/>
  </w:style>
  <w:style w:type="paragraph" w:customStyle="1" w:styleId="1">
    <w:name w:val="Заголовок1"/>
    <w:basedOn w:val="a"/>
    <w:next w:val="a4"/>
    <w:qFormat/>
    <w:rsid w:val="0076610B"/>
    <w:pPr>
      <w:keepNext/>
      <w:spacing w:before="240" w:after="120"/>
    </w:pPr>
    <w:rPr>
      <w:rFonts w:ascii="Liberation Sans" w:eastAsia="Lucida Sans Unicode" w:hAnsi="Liberation Sans" w:cs="Mangal"/>
      <w:sz w:val="28"/>
      <w:szCs w:val="28"/>
    </w:rPr>
  </w:style>
  <w:style w:type="paragraph" w:styleId="a4">
    <w:name w:val="Body Text"/>
    <w:basedOn w:val="a"/>
    <w:qFormat/>
    <w:rsid w:val="0076610B"/>
    <w:pPr>
      <w:spacing w:after="120"/>
    </w:pPr>
    <w:rPr>
      <w:sz w:val="28"/>
      <w:szCs w:val="28"/>
    </w:rPr>
  </w:style>
  <w:style w:type="paragraph" w:styleId="a5">
    <w:name w:val="List"/>
    <w:basedOn w:val="a4"/>
    <w:rsid w:val="0076610B"/>
    <w:rPr>
      <w:rFonts w:cs="Mangal"/>
    </w:rPr>
  </w:style>
  <w:style w:type="paragraph" w:customStyle="1" w:styleId="10">
    <w:name w:val="Название объекта1"/>
    <w:basedOn w:val="a"/>
    <w:qFormat/>
    <w:rsid w:val="0076610B"/>
    <w:pPr>
      <w:suppressLineNumbers/>
      <w:spacing w:before="120" w:after="120"/>
    </w:pPr>
    <w:rPr>
      <w:rFonts w:cs="Mangal"/>
      <w:i/>
      <w:iCs/>
    </w:rPr>
  </w:style>
  <w:style w:type="paragraph" w:styleId="a6">
    <w:name w:val="index heading"/>
    <w:basedOn w:val="a"/>
    <w:qFormat/>
    <w:rsid w:val="0076610B"/>
    <w:pPr>
      <w:suppressLineNumbers/>
    </w:pPr>
    <w:rPr>
      <w:rFonts w:cs="Mangal"/>
    </w:rPr>
  </w:style>
  <w:style w:type="paragraph" w:styleId="a7">
    <w:name w:val="Balloon Text"/>
    <w:basedOn w:val="a"/>
    <w:qFormat/>
    <w:rsid w:val="0076610B"/>
    <w:rPr>
      <w:rFonts w:ascii="Tahoma" w:hAnsi="Tahoma" w:cs="Tahoma"/>
      <w:sz w:val="16"/>
      <w:szCs w:val="16"/>
    </w:rPr>
  </w:style>
  <w:style w:type="paragraph" w:styleId="a8">
    <w:name w:val="No Spacing"/>
    <w:uiPriority w:val="1"/>
    <w:qFormat/>
    <w:rsid w:val="0076610B"/>
    <w:rPr>
      <w:rFonts w:asciiTheme="minorHAnsi" w:eastAsiaTheme="minorHAnsi" w:hAnsiTheme="minorHAnsi" w:cstheme="minorBidi"/>
      <w:sz w:val="24"/>
      <w:szCs w:val="22"/>
      <w:lang w:eastAsia="en-US"/>
    </w:rPr>
  </w:style>
  <w:style w:type="paragraph" w:styleId="a9">
    <w:name w:val="List Paragraph"/>
    <w:basedOn w:val="a"/>
    <w:uiPriority w:val="34"/>
    <w:qFormat/>
    <w:rsid w:val="0076610B"/>
    <w:pPr>
      <w:ind w:left="720"/>
      <w:contextualSpacing/>
    </w:pPr>
  </w:style>
  <w:style w:type="paragraph" w:customStyle="1" w:styleId="11">
    <w:name w:val="Верхний колонтитул1"/>
    <w:basedOn w:val="a"/>
    <w:rsid w:val="0076610B"/>
    <w:pPr>
      <w:suppressLineNumbers/>
      <w:tabs>
        <w:tab w:val="center" w:pos="4677"/>
        <w:tab w:val="right" w:pos="9355"/>
      </w:tabs>
    </w:pPr>
  </w:style>
  <w:style w:type="paragraph" w:customStyle="1" w:styleId="12">
    <w:name w:val="Нижний колонтитул1"/>
    <w:basedOn w:val="a"/>
    <w:rsid w:val="0076610B"/>
    <w:pPr>
      <w:suppressLineNumbers/>
      <w:tabs>
        <w:tab w:val="center" w:pos="4677"/>
        <w:tab w:val="right" w:pos="9355"/>
      </w:tabs>
    </w:pPr>
  </w:style>
  <w:style w:type="paragraph" w:customStyle="1" w:styleId="aa">
    <w:name w:val="Содержимое таблицы"/>
    <w:basedOn w:val="a"/>
    <w:qFormat/>
    <w:rsid w:val="0076610B"/>
    <w:pPr>
      <w:suppressLineNumbers/>
    </w:pPr>
  </w:style>
  <w:style w:type="paragraph" w:customStyle="1" w:styleId="ab">
    <w:name w:val="Заголовок таблицы"/>
    <w:basedOn w:val="aa"/>
    <w:qFormat/>
    <w:rsid w:val="0076610B"/>
    <w:pPr>
      <w:jc w:val="center"/>
    </w:pPr>
    <w:rPr>
      <w:b/>
      <w:bCs/>
    </w:rPr>
  </w:style>
  <w:style w:type="table" w:styleId="ac">
    <w:name w:val="Table Grid"/>
    <w:basedOn w:val="a1"/>
    <w:uiPriority w:val="99"/>
    <w:rsid w:val="00EF398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d">
    <w:name w:val="Hyperlink"/>
    <w:basedOn w:val="a0"/>
    <w:uiPriority w:val="99"/>
    <w:unhideWhenUsed/>
    <w:rsid w:val="00AE2127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5512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271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1961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2423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7982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5530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4574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4731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1592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701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9416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063434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24614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41056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5779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3340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2569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4717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1560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6834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7352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://www.lah-mr.ru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</a:majorFont>
      <a:minorFont>
        <a:latin typeface="Times New Roman"/>
        <a:ea typeface="Times New Roman"/>
        <a:cs typeface="Times New Roma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FB8F626-2686-4B87-954E-E3CCB3B8B4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515</TotalTime>
  <Pages>2</Pages>
  <Words>345</Words>
  <Characters>1970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РЕСПУБЛИКА КАРЕЛИЯ</vt:lpstr>
    </vt:vector>
  </TitlesOfParts>
  <Company>diakov.net</Company>
  <LinksUpToDate>false</LinksUpToDate>
  <CharactersWithSpaces>2311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РЕСПУБЛИКА КАРЕЛИЯ</dc:title>
  <dc:creator>User</dc:creator>
  <cp:lastModifiedBy>Виктор Савенков</cp:lastModifiedBy>
  <cp:revision>89</cp:revision>
  <cp:lastPrinted>2025-04-08T11:57:00Z</cp:lastPrinted>
  <dcterms:created xsi:type="dcterms:W3CDTF">2023-09-08T08:35:00Z</dcterms:created>
  <dcterms:modified xsi:type="dcterms:W3CDTF">2026-10-16T07:15:00Z</dcterms:modified>
  <dc:language>ru-RU</dc:language>
</cp:coreProperties>
</file>