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2C3C7F6" w:rsidR="0076610B" w:rsidRPr="00830C6F" w:rsidRDefault="00870577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131F7C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534CFB">
              <w:rPr>
                <w:sz w:val="28"/>
                <w:szCs w:val="28"/>
              </w:rPr>
              <w:t>29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№</w:t>
            </w:r>
            <w:r w:rsidR="00534CFB">
              <w:rPr>
                <w:sz w:val="28"/>
                <w:szCs w:val="28"/>
              </w:rPr>
              <w:t xml:space="preserve"> 1089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534CFB">
              <w:rPr>
                <w:sz w:val="28"/>
                <w:szCs w:val="28"/>
              </w:rPr>
              <w:t>11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FC7F4C">
              <w:rPr>
                <w:sz w:val="28"/>
                <w:szCs w:val="28"/>
              </w:rPr>
              <w:t>За</w:t>
            </w:r>
            <w:r w:rsidR="00534CFB">
              <w:rPr>
                <w:sz w:val="28"/>
                <w:szCs w:val="28"/>
              </w:rPr>
              <w:t>озерная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534CFB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28C33EF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534CFB">
        <w:rPr>
          <w:sz w:val="28"/>
          <w:szCs w:val="28"/>
        </w:rPr>
        <w:t xml:space="preserve">от 29.12.2021 № 1089 «О признании </w:t>
      </w:r>
      <w:r w:rsidR="00534CFB">
        <w:rPr>
          <w:sz w:val="28"/>
          <w:szCs w:val="28"/>
        </w:rPr>
        <w:lastRenderedPageBreak/>
        <w:t>многоквартирного дома №11 по ул. Заозерная, г.Лахденпохья,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4CF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577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72723"/>
    <w:rsid w:val="00A83F43"/>
    <w:rsid w:val="00A924F0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2026-10-05T10:27:00Z</dcterms:modified>
  <dc:language>ru-RU</dc:language>
</cp:coreProperties>
</file>