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25" w:type="dxa"/>
        <w:tblInd w:w="-108" w:type="dxa"/>
        <w:tblLook w:val="0000" w:firstRow="0" w:lastRow="0" w:firstColumn="0" w:lastColumn="0" w:noHBand="0" w:noVBand="0"/>
      </w:tblPr>
      <w:tblGrid>
        <w:gridCol w:w="11131"/>
        <w:gridCol w:w="4394"/>
      </w:tblGrid>
      <w:tr w:rsidR="00660224" w:rsidTr="00434A37">
        <w:tc>
          <w:tcPr>
            <w:tcW w:w="11131" w:type="dxa"/>
            <w:shd w:val="clear" w:color="auto" w:fill="auto"/>
          </w:tcPr>
          <w:p w:rsidR="00660224" w:rsidRDefault="00660224">
            <w:pPr>
              <w:tabs>
                <w:tab w:val="left" w:pos="567"/>
                <w:tab w:val="left" w:pos="6379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660224" w:rsidRPr="00434A37" w:rsidRDefault="00376281" w:rsidP="00434A37">
            <w:pPr>
              <w:tabs>
                <w:tab w:val="left" w:pos="567"/>
                <w:tab w:val="left" w:pos="6379"/>
              </w:tabs>
              <w:spacing w:line="240" w:lineRule="auto"/>
              <w:ind w:left="0" w:right="175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34A37">
              <w:rPr>
                <w:rFonts w:ascii="Times New Roman" w:hAnsi="Times New Roman"/>
                <w:bCs/>
                <w:lang w:eastAsia="ru-RU"/>
              </w:rPr>
              <w:t xml:space="preserve">Приложение   к  </w:t>
            </w:r>
            <w:r w:rsidR="00A507E8" w:rsidRPr="00434A37">
              <w:rPr>
                <w:rFonts w:ascii="Times New Roman" w:hAnsi="Times New Roman"/>
                <w:bCs/>
                <w:lang w:eastAsia="ru-RU"/>
              </w:rPr>
              <w:t xml:space="preserve">Положению, утвержденному </w:t>
            </w:r>
            <w:r w:rsidR="00434A37" w:rsidRPr="00434A37">
              <w:rPr>
                <w:rFonts w:ascii="Times New Roman" w:hAnsi="Times New Roman"/>
                <w:bCs/>
                <w:lang w:eastAsia="ru-RU"/>
              </w:rPr>
              <w:t xml:space="preserve">приказом Муниципального казенного учреждения «Градостроительство и </w:t>
            </w:r>
            <w:r w:rsidR="007039E8">
              <w:rPr>
                <w:rFonts w:ascii="Times New Roman" w:hAnsi="Times New Roman"/>
                <w:bCs/>
                <w:lang w:eastAsia="ru-RU"/>
              </w:rPr>
              <w:t>з</w:t>
            </w:r>
            <w:r w:rsidR="00434A37" w:rsidRPr="00434A37">
              <w:rPr>
                <w:rFonts w:ascii="Times New Roman" w:hAnsi="Times New Roman"/>
                <w:bCs/>
                <w:lang w:eastAsia="ru-RU"/>
              </w:rPr>
              <w:t xml:space="preserve">емельные отношения» от </w:t>
            </w:r>
            <w:r w:rsidR="007039E8">
              <w:rPr>
                <w:rFonts w:ascii="Times New Roman" w:hAnsi="Times New Roman"/>
                <w:bCs/>
                <w:lang w:eastAsia="ru-RU"/>
              </w:rPr>
              <w:t>26.05.</w:t>
            </w:r>
            <w:r w:rsidR="003328E7">
              <w:rPr>
                <w:rFonts w:ascii="Times New Roman" w:hAnsi="Times New Roman"/>
                <w:bCs/>
                <w:lang w:eastAsia="ru-RU"/>
              </w:rPr>
              <w:t>2026г. № 5-</w:t>
            </w:r>
            <w:bookmarkStart w:id="0" w:name="_GoBack"/>
            <w:bookmarkEnd w:id="0"/>
            <w:r w:rsidR="00434A37" w:rsidRPr="00434A37">
              <w:rPr>
                <w:rFonts w:ascii="Times New Roman" w:hAnsi="Times New Roman"/>
                <w:bCs/>
                <w:lang w:eastAsia="ru-RU"/>
              </w:rPr>
              <w:t>-П</w:t>
            </w:r>
          </w:p>
          <w:p w:rsidR="00660224" w:rsidRDefault="00660224">
            <w:pPr>
              <w:tabs>
                <w:tab w:val="left" w:pos="567"/>
                <w:tab w:val="left" w:pos="6379"/>
              </w:tabs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60224" w:rsidRDefault="00660224">
      <w:pPr>
        <w:tabs>
          <w:tab w:val="left" w:pos="567"/>
          <w:tab w:val="left" w:pos="6379"/>
        </w:tabs>
        <w:spacing w:line="240" w:lineRule="auto"/>
        <w:ind w:left="0" w:firstLine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2C3127" w:rsidRDefault="002C3127" w:rsidP="00434A37">
      <w:pPr>
        <w:tabs>
          <w:tab w:val="left" w:pos="567"/>
          <w:tab w:val="left" w:pos="6379"/>
        </w:tabs>
        <w:spacing w:line="240" w:lineRule="auto"/>
        <w:ind w:left="0" w:firstLine="0"/>
        <w:rPr>
          <w:rFonts w:ascii="Times New Roman" w:hAnsi="Times New Roman"/>
          <w:bCs/>
          <w:sz w:val="28"/>
          <w:szCs w:val="28"/>
          <w:lang w:eastAsia="ru-RU"/>
        </w:rPr>
      </w:pPr>
    </w:p>
    <w:p w:rsidR="00660224" w:rsidRDefault="00A507E8">
      <w:pPr>
        <w:tabs>
          <w:tab w:val="left" w:pos="567"/>
          <w:tab w:val="left" w:pos="6379"/>
        </w:tabs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А Р Т А </w:t>
      </w:r>
    </w:p>
    <w:p w:rsidR="002C3127" w:rsidRDefault="002C3127">
      <w:pPr>
        <w:tabs>
          <w:tab w:val="left" w:pos="567"/>
          <w:tab w:val="left" w:pos="6379"/>
        </w:tabs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A507E8" w:rsidRDefault="00A507E8">
      <w:pPr>
        <w:tabs>
          <w:tab w:val="left" w:pos="567"/>
          <w:tab w:val="left" w:pos="6379"/>
        </w:tabs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коррупционных   рисков</w:t>
      </w:r>
    </w:p>
    <w:p w:rsidR="002C3127" w:rsidRDefault="002C3127">
      <w:pPr>
        <w:tabs>
          <w:tab w:val="left" w:pos="567"/>
          <w:tab w:val="left" w:pos="6379"/>
        </w:tabs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60224" w:rsidRDefault="00660224">
      <w:pPr>
        <w:shd w:val="clear" w:color="auto" w:fill="FFFFFF"/>
        <w:spacing w:line="240" w:lineRule="auto"/>
        <w:ind w:left="0"/>
        <w:jc w:val="center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</w:p>
    <w:tbl>
      <w:tblPr>
        <w:tblW w:w="4863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4"/>
        <w:gridCol w:w="1584"/>
        <w:gridCol w:w="1984"/>
        <w:gridCol w:w="3402"/>
        <w:gridCol w:w="1701"/>
        <w:gridCol w:w="992"/>
        <w:gridCol w:w="4828"/>
      </w:tblGrid>
      <w:tr w:rsidR="007D31B9" w:rsidTr="00B941A1">
        <w:trPr>
          <w:trHeight w:hRule="exact" w:val="1140"/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7D31B9">
            <w:pPr>
              <w:shd w:val="clear" w:color="auto" w:fill="FFFFFF"/>
              <w:spacing w:line="240" w:lineRule="auto"/>
              <w:ind w:left="0" w:hanging="43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7D31B9">
            <w:pPr>
              <w:shd w:val="clear" w:color="auto" w:fill="FFFFFF"/>
              <w:spacing w:line="240" w:lineRule="auto"/>
              <w:ind w:left="0" w:hanging="4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Направление деятельности</w:t>
            </w:r>
          </w:p>
          <w:p w:rsidR="007D31B9" w:rsidRDefault="007D31B9" w:rsidP="00A507E8">
            <w:pPr>
              <w:shd w:val="clear" w:color="auto" w:fill="FFFFFF"/>
              <w:spacing w:line="240" w:lineRule="auto"/>
              <w:ind w:left="0" w:hanging="43"/>
              <w:jc w:val="center"/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7D31B9" w:rsidRDefault="007D31B9">
            <w:pPr>
              <w:shd w:val="clear" w:color="auto" w:fill="FFFFFF"/>
              <w:spacing w:line="240" w:lineRule="auto"/>
              <w:ind w:left="0" w:hanging="43"/>
              <w:jc w:val="center"/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7D31B9">
            <w:pPr>
              <w:shd w:val="clear" w:color="auto" w:fill="FFFFFF"/>
              <w:spacing w:line="240" w:lineRule="auto"/>
              <w:ind w:left="0" w:firstLine="38"/>
              <w:jc w:val="center"/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Критическая точка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7D31B9" w:rsidP="00A507E8">
            <w:pPr>
              <w:shd w:val="clear" w:color="auto" w:fill="FFFFFF"/>
              <w:spacing w:line="240" w:lineRule="auto"/>
              <w:ind w:left="0" w:hanging="1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Краткое описание возможной коррупционной схемы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7D31B9" w:rsidP="00A507E8">
            <w:pPr>
              <w:shd w:val="clear" w:color="auto" w:fill="FFFFFF"/>
              <w:spacing w:line="240" w:lineRule="auto"/>
              <w:ind w:left="0" w:firstLine="0"/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Должности, замещение которых связано с коррупционными рисками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1B9" w:rsidRDefault="007D31B9">
            <w:pPr>
              <w:shd w:val="clear" w:color="auto" w:fill="FFFFFF"/>
              <w:spacing w:line="240" w:lineRule="auto"/>
              <w:ind w:left="0" w:hanging="25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Степень риска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1B9" w:rsidRDefault="007D31B9">
            <w:pPr>
              <w:shd w:val="clear" w:color="auto" w:fill="FFFFFF"/>
              <w:spacing w:line="240" w:lineRule="auto"/>
              <w:ind w:left="0" w:hanging="25"/>
              <w:jc w:val="center"/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Меры по минимизации рисков в критической точке</w:t>
            </w:r>
          </w:p>
        </w:tc>
      </w:tr>
      <w:tr w:rsidR="007D31B9" w:rsidTr="00B941A1">
        <w:trPr>
          <w:trHeight w:hRule="exact" w:val="325"/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7D31B9">
            <w:pPr>
              <w:shd w:val="clear" w:color="auto" w:fill="FFFFFF"/>
              <w:spacing w:line="240" w:lineRule="auto"/>
              <w:ind w:left="0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         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7D31B9">
            <w:pPr>
              <w:shd w:val="clear" w:color="auto" w:fill="FFFFFF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7D31B9">
            <w:pPr>
              <w:shd w:val="clear" w:color="auto" w:fill="FFFFFF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7D31B9">
            <w:pPr>
              <w:shd w:val="clear" w:color="auto" w:fill="FFFFFF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7D31B9">
            <w:pPr>
              <w:shd w:val="clear" w:color="auto" w:fill="FFFFFF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1B9" w:rsidRDefault="007D31B9">
            <w:pPr>
              <w:shd w:val="clear" w:color="auto" w:fill="FFFFFF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1B9" w:rsidRDefault="007D31B9" w:rsidP="007D31B9">
            <w:pPr>
              <w:shd w:val="clear" w:color="auto" w:fill="FFFFFF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7</w:t>
            </w:r>
          </w:p>
        </w:tc>
      </w:tr>
      <w:tr w:rsidR="007D31B9" w:rsidTr="00B941A1">
        <w:trPr>
          <w:trHeight w:hRule="exact" w:val="5125"/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2B675A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D31B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7D31B9" w:rsidP="00B941A1">
            <w:pPr>
              <w:shd w:val="clear" w:color="auto" w:fill="FFFFFF"/>
              <w:spacing w:line="240" w:lineRule="auto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Учреждения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AA3C70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</w:t>
            </w:r>
            <w:r w:rsidR="007D31B9">
              <w:rPr>
                <w:rFonts w:ascii="Times New Roman" w:hAnsi="Times New Roman"/>
                <w:sz w:val="24"/>
                <w:szCs w:val="24"/>
              </w:rPr>
              <w:t xml:space="preserve">Принятие управленческих решений </w:t>
            </w:r>
          </w:p>
          <w:p w:rsidR="00AA3C70" w:rsidRDefault="00AA3C70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3C70" w:rsidRDefault="00AA3C70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3C70" w:rsidRDefault="00AA3C70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3C70" w:rsidRDefault="00AA3C70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3C70" w:rsidRDefault="00AA3C70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AA3C70" w:rsidRDefault="00AA3C70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Взаимоотно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A3C70" w:rsidRDefault="00AA3C70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долж-ностными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лица-ми в органах власти и управления, правоохранительными органами и другими организациями</w:t>
            </w:r>
          </w:p>
          <w:p w:rsidR="002C3127" w:rsidRDefault="002C312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3127" w:rsidRDefault="002C312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3127" w:rsidRDefault="002C312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3127" w:rsidRDefault="002C312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3127" w:rsidRDefault="002C312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3127" w:rsidRDefault="002C312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3127" w:rsidRDefault="002C312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3127" w:rsidRDefault="002C312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3C70" w:rsidRDefault="007D31B9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 (или) его родственников либ</w:t>
            </w:r>
            <w:r w:rsidR="00B941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иной </w:t>
            </w:r>
            <w:r w:rsidR="00B941A1" w:rsidRPr="00B941A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личной заинтересованности</w:t>
            </w:r>
            <w:r w:rsidR="00F87562">
              <w:rPr>
                <w:rFonts w:ascii="Times New Roman" w:hAnsi="Times New Roman"/>
                <w:color w:val="000000"/>
                <w:sz w:val="24"/>
                <w:szCs w:val="24"/>
              </w:rPr>
              <w:t>__</w:t>
            </w:r>
          </w:p>
          <w:p w:rsidR="00AA3C70" w:rsidRDefault="00AA3C70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Дарение подарков и оказание не служебных услуг должностными лицами в органах власти и управления, правоохранительных органах и иных организациях, за исключением </w:t>
            </w:r>
            <w:r w:rsidR="00B941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символических знаков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внимания, протокольных мероприятий.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F87562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 w:rsidR="007D31B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иректор, </w:t>
            </w:r>
          </w:p>
          <w:p w:rsidR="007D31B9" w:rsidRDefault="00434A3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работники Учреждения</w:t>
            </w:r>
          </w:p>
          <w:p w:rsidR="00AA3C70" w:rsidRDefault="00AA3C70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AA3C70" w:rsidRDefault="00AA3C70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AA3C70" w:rsidRDefault="00AA3C70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AA3C70" w:rsidRDefault="00AA3C70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AA3C70" w:rsidRDefault="00AA3C70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____________</w:t>
            </w:r>
          </w:p>
          <w:p w:rsidR="00AA3C70" w:rsidRDefault="00F87562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 w:rsidR="00AA3C7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иректор,</w:t>
            </w:r>
          </w:p>
          <w:p w:rsidR="00AA3C70" w:rsidRDefault="00AA3C70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работники Учреждения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2B675A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,</w:t>
            </w:r>
            <w:proofErr w:type="gramEnd"/>
            <w:r w:rsidR="002B675A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уполномочен</w:t>
            </w:r>
            <w:r w:rsidR="00F8756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-</w:t>
            </w:r>
            <w:proofErr w:type="spellStart"/>
            <w:r w:rsidR="002B675A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ные</w:t>
            </w:r>
            <w:proofErr w:type="spellEnd"/>
            <w:r w:rsidR="002B675A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представ</w:t>
            </w:r>
            <w:r w:rsidR="00F8756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-</w:t>
            </w:r>
            <w:proofErr w:type="spellStart"/>
            <w:r w:rsidR="002B675A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лять</w:t>
            </w:r>
            <w:proofErr w:type="spellEnd"/>
            <w:r w:rsidR="002B675A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интересы Учреждения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675A" w:rsidRDefault="002B675A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2B675A" w:rsidRDefault="002B675A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2B675A" w:rsidRDefault="002B675A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7D31B9" w:rsidRDefault="007D31B9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F8756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2B675A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редняя</w:t>
            </w:r>
          </w:p>
          <w:p w:rsidR="002B675A" w:rsidRDefault="002B675A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2B675A" w:rsidRDefault="002B675A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2B675A" w:rsidRDefault="00B941A1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_______</w:t>
            </w:r>
          </w:p>
          <w:p w:rsidR="002B675A" w:rsidRDefault="002B675A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F87562" w:rsidRDefault="002B675A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   </w:t>
            </w:r>
          </w:p>
          <w:p w:rsidR="00F87562" w:rsidRDefault="00F87562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2B675A" w:rsidRPr="007D31B9" w:rsidRDefault="00F87562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  </w:t>
            </w:r>
            <w:r w:rsidR="002B675A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низкая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1B9" w:rsidRDefault="007D31B9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1).</w:t>
            </w:r>
            <w:r w:rsidR="00F8756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Информационная открытость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деятель</w:t>
            </w:r>
            <w:r w:rsidR="00F8756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ности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Учреждения;</w:t>
            </w:r>
          </w:p>
          <w:p w:rsidR="002B675A" w:rsidRDefault="002B675A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7D31B9" w:rsidRDefault="00F87562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2).Соблюдение </w:t>
            </w:r>
            <w:r w:rsidR="007D31B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утвержденной </w:t>
            </w:r>
            <w:proofErr w:type="spellStart"/>
            <w:proofErr w:type="gramStart"/>
            <w:r w:rsidR="007D31B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антикор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-</w:t>
            </w:r>
            <w:r w:rsidR="007D31B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рупционной</w:t>
            </w:r>
            <w:proofErr w:type="spellEnd"/>
            <w:proofErr w:type="gramEnd"/>
            <w:r w:rsidR="007D31B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политики Учреждения;</w:t>
            </w:r>
          </w:p>
          <w:p w:rsidR="002B675A" w:rsidRDefault="002B675A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7D31B9" w:rsidRDefault="007D31B9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3). Ознакомление с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нормативными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доку</w:t>
            </w:r>
            <w:r w:rsidR="00F8756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ментами, регламентирующими </w:t>
            </w:r>
            <w:r w:rsidR="00AA3C7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вопросы предупреждения и противодействие коррупции в Учреждении</w:t>
            </w:r>
            <w:r w:rsidR="002B675A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;</w:t>
            </w:r>
          </w:p>
          <w:p w:rsidR="002B675A" w:rsidRDefault="002B675A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7D31B9" w:rsidRDefault="002B675A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4). Разъяснение работникам</w:t>
            </w:r>
            <w:r w:rsidR="00AA3C7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Учреждения положений законодательства о мерах ответственности за совершение коррупционных правонарушений.</w:t>
            </w:r>
          </w:p>
        </w:tc>
      </w:tr>
      <w:tr w:rsidR="002B675A" w:rsidTr="00B941A1">
        <w:trPr>
          <w:trHeight w:hRule="exact" w:val="578"/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B675A" w:rsidRDefault="002B675A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B675A" w:rsidRDefault="002B675A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B675A" w:rsidRDefault="002B675A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B675A" w:rsidRDefault="002B675A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B675A" w:rsidRDefault="002B675A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5.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675A" w:rsidRDefault="002B675A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6.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675A" w:rsidRDefault="002B675A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7.</w:t>
            </w:r>
          </w:p>
        </w:tc>
      </w:tr>
      <w:tr w:rsidR="007D31B9" w:rsidTr="00B941A1">
        <w:trPr>
          <w:trHeight w:hRule="exact" w:val="4952"/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2B675A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2.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7D31B9" w:rsidP="00B941A1">
            <w:pPr>
              <w:shd w:val="clear" w:color="auto" w:fill="FFFFFF"/>
              <w:spacing w:line="240" w:lineRule="auto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B675A">
              <w:rPr>
                <w:rFonts w:ascii="Times New Roman" w:hAnsi="Times New Roman"/>
                <w:sz w:val="24"/>
                <w:szCs w:val="24"/>
              </w:rPr>
              <w:t>Трудовые отношения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2E6DC7" w:rsidP="00B941A1">
            <w:pPr>
              <w:shd w:val="clear" w:color="auto" w:fill="FFFFFF"/>
              <w:spacing w:line="240" w:lineRule="auto"/>
              <w:ind w:left="-4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1.Прием   </w:t>
            </w:r>
            <w:proofErr w:type="gramStart"/>
            <w:r w:rsidRPr="002E6DC7">
              <w:rPr>
                <w:rFonts w:ascii="Times New Roman" w:hAnsi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на  работу в   Учреждение</w:t>
            </w:r>
          </w:p>
          <w:p w:rsidR="002E6DC7" w:rsidRDefault="002E6DC7" w:rsidP="00B941A1">
            <w:pPr>
              <w:shd w:val="clear" w:color="auto" w:fill="FFFFFF"/>
              <w:spacing w:line="240" w:lineRule="auto"/>
              <w:ind w:left="-4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6DC7" w:rsidRDefault="002E6DC7" w:rsidP="00B941A1">
            <w:pPr>
              <w:shd w:val="clear" w:color="auto" w:fill="FFFFFF"/>
              <w:spacing w:line="240" w:lineRule="auto"/>
              <w:ind w:left="-4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6DC7" w:rsidRDefault="002E6DC7" w:rsidP="00B941A1">
            <w:pPr>
              <w:shd w:val="clear" w:color="auto" w:fill="FFFFFF"/>
              <w:spacing w:line="240" w:lineRule="auto"/>
              <w:ind w:left="-4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6DC7" w:rsidRDefault="002E6DC7" w:rsidP="00B941A1">
            <w:pPr>
              <w:shd w:val="clear" w:color="auto" w:fill="FFFFFF"/>
              <w:spacing w:line="240" w:lineRule="auto"/>
              <w:ind w:left="-4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6DC7" w:rsidRDefault="002E6DC7" w:rsidP="00B941A1">
            <w:pPr>
              <w:shd w:val="clear" w:color="auto" w:fill="FFFFFF"/>
              <w:spacing w:line="240" w:lineRule="auto"/>
              <w:ind w:left="-4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2E6DC7" w:rsidRPr="002E6DC7" w:rsidRDefault="002E6DC7" w:rsidP="00B941A1">
            <w:pPr>
              <w:shd w:val="clear" w:color="auto" w:fill="FFFFFF"/>
              <w:spacing w:line="240" w:lineRule="auto"/>
              <w:ind w:left="-4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аттестации работников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2E6DC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   не   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предус-мотренных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действующим законодательством РФ преимуществ (протекционизм, семейственность) при поступлении на работу в Учреждение</w:t>
            </w:r>
          </w:p>
          <w:p w:rsidR="002E6DC7" w:rsidRDefault="00F87562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</w:t>
            </w:r>
          </w:p>
          <w:p w:rsidR="002E6DC7" w:rsidRDefault="002E6DC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Необъективная оценка деятельности работников Учреждения, завышение (Занижение) результативности труда</w:t>
            </w:r>
            <w:r w:rsidR="007941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уровня профессиональных компетенций.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6DC7" w:rsidRDefault="002E6DC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директор, </w:t>
            </w:r>
            <w:r w:rsidR="00434A3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           </w:t>
            </w:r>
          </w:p>
          <w:p w:rsidR="00434A37" w:rsidRDefault="00434A3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434A37" w:rsidRDefault="00434A3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794133" w:rsidRDefault="00794133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794133" w:rsidRDefault="00794133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794133" w:rsidRDefault="00794133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794133" w:rsidRDefault="00794133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794133" w:rsidRDefault="00794133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____________</w:t>
            </w:r>
          </w:p>
          <w:p w:rsidR="00794133" w:rsidRDefault="00F87562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 w:rsidR="0079413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иректор, </w:t>
            </w:r>
          </w:p>
          <w:p w:rsidR="00794133" w:rsidRDefault="00794133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434A37" w:rsidRDefault="00434A3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434A37" w:rsidRDefault="00434A3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1B9" w:rsidRDefault="007D31B9" w:rsidP="00B941A1">
            <w:pPr>
              <w:shd w:val="clear" w:color="auto" w:fill="FFFFFF"/>
              <w:spacing w:line="240" w:lineRule="auto"/>
              <w:ind w:left="0" w:firstLine="0"/>
              <w:jc w:val="both"/>
            </w:pPr>
          </w:p>
          <w:p w:rsidR="002E6DC7" w:rsidRDefault="002E6DC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   низкая  </w:t>
            </w:r>
          </w:p>
          <w:p w:rsidR="002E6DC7" w:rsidRDefault="002E6DC7" w:rsidP="00B941A1">
            <w:pPr>
              <w:shd w:val="clear" w:color="auto" w:fill="FFFFFF"/>
              <w:spacing w:line="240" w:lineRule="auto"/>
              <w:ind w:left="0" w:firstLine="0"/>
              <w:jc w:val="both"/>
            </w:pPr>
          </w:p>
          <w:p w:rsidR="00794133" w:rsidRDefault="00794133" w:rsidP="00B941A1">
            <w:pPr>
              <w:shd w:val="clear" w:color="auto" w:fill="FFFFFF"/>
              <w:spacing w:line="240" w:lineRule="auto"/>
              <w:ind w:left="0" w:firstLine="0"/>
              <w:jc w:val="both"/>
            </w:pPr>
          </w:p>
          <w:p w:rsidR="00794133" w:rsidRDefault="00794133" w:rsidP="00B941A1">
            <w:pPr>
              <w:shd w:val="clear" w:color="auto" w:fill="FFFFFF"/>
              <w:spacing w:line="240" w:lineRule="auto"/>
              <w:ind w:left="0" w:firstLine="0"/>
              <w:jc w:val="both"/>
            </w:pPr>
          </w:p>
          <w:p w:rsidR="00794133" w:rsidRDefault="00794133" w:rsidP="00B941A1">
            <w:pPr>
              <w:shd w:val="clear" w:color="auto" w:fill="FFFFFF"/>
              <w:spacing w:line="240" w:lineRule="auto"/>
              <w:ind w:left="0" w:firstLine="0"/>
              <w:jc w:val="both"/>
            </w:pPr>
          </w:p>
          <w:p w:rsidR="00794133" w:rsidRDefault="00794133" w:rsidP="00B941A1">
            <w:pPr>
              <w:shd w:val="clear" w:color="auto" w:fill="FFFFFF"/>
              <w:spacing w:line="240" w:lineRule="auto"/>
              <w:ind w:left="0" w:firstLine="0"/>
              <w:jc w:val="both"/>
            </w:pPr>
          </w:p>
          <w:p w:rsidR="00794133" w:rsidRDefault="00B941A1" w:rsidP="00B941A1">
            <w:pPr>
              <w:shd w:val="clear" w:color="auto" w:fill="FFFFFF"/>
              <w:spacing w:line="240" w:lineRule="auto"/>
              <w:ind w:left="0" w:firstLine="0"/>
              <w:jc w:val="both"/>
            </w:pPr>
            <w:r>
              <w:t>________</w:t>
            </w:r>
            <w:r w:rsidR="00794133">
              <w:t xml:space="preserve">  </w:t>
            </w:r>
          </w:p>
          <w:p w:rsidR="00794133" w:rsidRDefault="00794133" w:rsidP="00B941A1">
            <w:pPr>
              <w:shd w:val="clear" w:color="auto" w:fill="FFFFFF"/>
              <w:spacing w:line="240" w:lineRule="auto"/>
              <w:ind w:left="0" w:firstLine="0"/>
              <w:jc w:val="both"/>
            </w:pPr>
          </w:p>
          <w:p w:rsidR="00794133" w:rsidRPr="00794133" w:rsidRDefault="00794133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133">
              <w:rPr>
                <w:rFonts w:ascii="Times New Roman" w:hAnsi="Times New Roman"/>
                <w:sz w:val="24"/>
                <w:szCs w:val="24"/>
              </w:rPr>
              <w:t xml:space="preserve">     низкая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1B9" w:rsidRDefault="002E6DC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1). Проведение собеседования при приеме на работу лично директором Учреждения;</w:t>
            </w:r>
          </w:p>
          <w:p w:rsidR="002E6DC7" w:rsidRDefault="002E6DC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2). Соблюдение </w:t>
            </w:r>
            <w:r w:rsidR="00F8756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утвержденной</w:t>
            </w:r>
            <w:r w:rsidR="00F8756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антикор</w:t>
            </w:r>
            <w:r w:rsidR="00F8756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рупционной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политики Учреждения.</w:t>
            </w:r>
          </w:p>
          <w:p w:rsidR="00794133" w:rsidRDefault="00794133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794133" w:rsidRDefault="00794133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794133" w:rsidRDefault="00794133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794133" w:rsidRDefault="00794133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_______________________________________</w:t>
            </w:r>
          </w:p>
          <w:p w:rsidR="00794133" w:rsidRDefault="00794133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794133" w:rsidRDefault="00794133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Решение об аттестации или не аттестации работника Учреждения принимает аттестационная  комиссия</w:t>
            </w:r>
          </w:p>
        </w:tc>
      </w:tr>
      <w:tr w:rsidR="007D31B9" w:rsidTr="00B941A1">
        <w:trPr>
          <w:trHeight w:hRule="exact" w:val="4480"/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794133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   3. 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133" w:rsidRDefault="00794133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Работа  </w:t>
            </w:r>
            <w:proofErr w:type="gramStart"/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  </w:t>
            </w:r>
          </w:p>
          <w:p w:rsidR="007D31B9" w:rsidRDefault="00794133" w:rsidP="00B941A1">
            <w:pPr>
              <w:shd w:val="clear" w:color="auto" w:fill="FFFFFF"/>
              <w:spacing w:line="240" w:lineRule="auto"/>
              <w:ind w:left="0" w:firstLine="0"/>
              <w:jc w:val="both"/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документами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794133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1.Составление, </w:t>
            </w:r>
          </w:p>
          <w:p w:rsidR="00794133" w:rsidRDefault="00F87562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94133">
              <w:rPr>
                <w:rFonts w:ascii="Times New Roman" w:hAnsi="Times New Roman"/>
                <w:sz w:val="24"/>
                <w:szCs w:val="24"/>
              </w:rPr>
              <w:t>аполнение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9413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</w:p>
          <w:p w:rsidR="00794133" w:rsidRDefault="00794133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документов, </w:t>
            </w:r>
          </w:p>
          <w:p w:rsidR="00794133" w:rsidRDefault="00794133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справок, </w:t>
            </w:r>
            <w:r w:rsidR="00BE0756">
              <w:rPr>
                <w:rFonts w:ascii="Times New Roman" w:hAnsi="Times New Roman"/>
                <w:sz w:val="24"/>
                <w:szCs w:val="24"/>
              </w:rPr>
              <w:t>отчетов</w:t>
            </w:r>
          </w:p>
          <w:p w:rsidR="00205ABB" w:rsidRDefault="00205ABB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BE0756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:rsidR="00205ABB" w:rsidRDefault="00205ABB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Работа со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слу</w:t>
            </w:r>
            <w:r w:rsidR="00F8756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жебной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F8756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цией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докумен</w:t>
            </w:r>
            <w:r w:rsidR="00F8756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тами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персональ</w:t>
            </w:r>
            <w:r w:rsidR="00F8756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7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данными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794133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133">
              <w:rPr>
                <w:rFonts w:ascii="Times New Roman" w:hAnsi="Times New Roman"/>
                <w:sz w:val="24"/>
                <w:szCs w:val="24"/>
              </w:rPr>
              <w:t xml:space="preserve">Искажение, сокрытие или предоставление заведомо ложных сведений в </w:t>
            </w:r>
            <w:r>
              <w:rPr>
                <w:rFonts w:ascii="Times New Roman" w:hAnsi="Times New Roman"/>
                <w:sz w:val="24"/>
                <w:szCs w:val="24"/>
              </w:rPr>
              <w:t>отчетных документах и справках.</w:t>
            </w:r>
          </w:p>
          <w:p w:rsidR="00205ABB" w:rsidRDefault="00205ABB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5ABB" w:rsidRDefault="00F87562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205ABB" w:rsidRDefault="00205ABB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1).Использование в личных или групповых интересах, разглашение третьим лицам информации</w:t>
            </w:r>
            <w:r w:rsidR="002C3127">
              <w:rPr>
                <w:rFonts w:ascii="Times New Roman" w:hAnsi="Times New Roman"/>
                <w:sz w:val="24"/>
                <w:szCs w:val="24"/>
              </w:rPr>
              <w:t>, полученной при выполнении служебных обязанностей, если такая информация не подлежит официальному распространению.</w:t>
            </w:r>
          </w:p>
          <w:p w:rsidR="002C3127" w:rsidRPr="00794133" w:rsidRDefault="002C312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434A3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Работники Учреждения</w:t>
            </w:r>
          </w:p>
          <w:p w:rsidR="00434A37" w:rsidRDefault="00434A3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434A37" w:rsidRDefault="00434A3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434A37" w:rsidRDefault="00434A3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2C3127" w:rsidRDefault="002C312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________</w:t>
            </w:r>
          </w:p>
          <w:p w:rsidR="002C3127" w:rsidRDefault="002C312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директор, специалист Учреждения отвечающий за кадровую работу, </w:t>
            </w:r>
            <w:r w:rsidR="00434A3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работники Учреждения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</w:p>
          <w:p w:rsidR="00434A37" w:rsidRDefault="00434A3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434A37" w:rsidRDefault="00434A3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1B9" w:rsidRDefault="007D31B9" w:rsidP="00B941A1">
            <w:pPr>
              <w:shd w:val="clear" w:color="auto" w:fill="FFFFFF"/>
              <w:spacing w:line="240" w:lineRule="auto"/>
              <w:ind w:left="0" w:firstLine="0"/>
              <w:jc w:val="both"/>
            </w:pPr>
          </w:p>
          <w:p w:rsidR="00794133" w:rsidRDefault="00794133" w:rsidP="00B941A1">
            <w:pPr>
              <w:shd w:val="clear" w:color="auto" w:fill="FFFFFF"/>
              <w:spacing w:line="240" w:lineRule="auto"/>
              <w:ind w:left="0" w:firstLine="0"/>
              <w:jc w:val="both"/>
            </w:pPr>
          </w:p>
          <w:p w:rsidR="00794133" w:rsidRDefault="00794133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  </w:t>
            </w:r>
            <w:r w:rsidR="00F87562">
              <w:t xml:space="preserve">  </w:t>
            </w:r>
            <w:r w:rsidR="002C3127">
              <w:rPr>
                <w:rFonts w:ascii="Times New Roman" w:hAnsi="Times New Roman"/>
                <w:sz w:val="24"/>
                <w:szCs w:val="24"/>
              </w:rPr>
              <w:t>н</w:t>
            </w:r>
            <w:r w:rsidRPr="00794133">
              <w:rPr>
                <w:rFonts w:ascii="Times New Roman" w:hAnsi="Times New Roman"/>
                <w:sz w:val="24"/>
                <w:szCs w:val="24"/>
              </w:rPr>
              <w:t>изкая</w:t>
            </w:r>
          </w:p>
          <w:p w:rsidR="002C3127" w:rsidRDefault="002C312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3127" w:rsidRDefault="002C312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3127" w:rsidRDefault="00BE0756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C3127" w:rsidRDefault="002C312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3127" w:rsidRDefault="002C312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3127" w:rsidRDefault="002C312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3127" w:rsidRDefault="002C312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средняя</w:t>
            </w:r>
          </w:p>
          <w:p w:rsidR="002C3127" w:rsidRPr="00794133" w:rsidRDefault="002C312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1B9" w:rsidRDefault="00794133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по контролю деятельности работников,</w:t>
            </w:r>
            <w:r w:rsidR="0020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осуществляющих составление,</w:t>
            </w:r>
            <w:r w:rsidR="0020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заполнение и предоставление документов, </w:t>
            </w:r>
            <w:r w:rsidR="0020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справок, </w:t>
            </w:r>
            <w:r w:rsidR="00205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отчетности.</w:t>
            </w:r>
          </w:p>
          <w:p w:rsidR="00FB7B28" w:rsidRDefault="00FB7B28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7B28" w:rsidRDefault="00FB7B28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</w:t>
            </w:r>
          </w:p>
          <w:p w:rsidR="00FB7B28" w:rsidRDefault="00FB7B28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1). Включение в должностные инструкции информации о неразглашении персональных данных;</w:t>
            </w:r>
          </w:p>
          <w:p w:rsidR="00FB7B28" w:rsidRDefault="00BE0756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Разъяснение работникам Учреждения положений законодательства о мерах ответственности за совершение коррупционных правонарушений;</w:t>
            </w:r>
          </w:p>
          <w:p w:rsidR="00BE0756" w:rsidRDefault="00BE0756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3). Сбор обязательств о неразглашении персональных данных субъекта персональных  данных;</w:t>
            </w:r>
          </w:p>
        </w:tc>
      </w:tr>
      <w:tr w:rsidR="002C3127" w:rsidTr="00B941A1">
        <w:trPr>
          <w:trHeight w:hRule="exact" w:val="519"/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C3127" w:rsidRDefault="002C312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lastRenderedPageBreak/>
              <w:t>1.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C3127" w:rsidRDefault="002C312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C3127" w:rsidRDefault="002C312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C3127" w:rsidRPr="00794133" w:rsidRDefault="002C312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C3127" w:rsidRDefault="002C312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5.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3127" w:rsidRDefault="002C3127" w:rsidP="00B941A1">
            <w:pPr>
              <w:shd w:val="clear" w:color="auto" w:fill="FFFFFF"/>
              <w:spacing w:line="240" w:lineRule="auto"/>
              <w:ind w:left="0" w:firstLine="0"/>
              <w:jc w:val="both"/>
            </w:pPr>
            <w:r>
              <w:t>6.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3127" w:rsidRDefault="002C312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</w:tr>
      <w:tr w:rsidR="007D31B9" w:rsidTr="00B941A1">
        <w:trPr>
          <w:trHeight w:hRule="exact" w:val="1688"/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7D31B9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7D31B9" w:rsidP="00B941A1">
            <w:pPr>
              <w:shd w:val="clear" w:color="auto" w:fill="FFFFFF"/>
              <w:spacing w:line="240" w:lineRule="auto"/>
              <w:ind w:left="0" w:firstLine="0"/>
              <w:jc w:val="both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7D31B9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2C312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127"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</w:rPr>
              <w:t>.Попытка несанкционированного доступа к информационным ресурсам, копирование электронных файлов</w:t>
            </w:r>
          </w:p>
          <w:p w:rsidR="00416BDB" w:rsidRPr="002C3127" w:rsidRDefault="00416BDB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7D31B9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1B9" w:rsidRDefault="007D31B9" w:rsidP="00B941A1">
            <w:pPr>
              <w:shd w:val="clear" w:color="auto" w:fill="FFFFFF"/>
              <w:spacing w:line="240" w:lineRule="auto"/>
              <w:ind w:left="0" w:firstLine="0"/>
              <w:jc w:val="both"/>
            </w:pPr>
          </w:p>
          <w:p w:rsidR="0022391B" w:rsidRPr="0022391B" w:rsidRDefault="0022391B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 </w:t>
            </w:r>
            <w:r w:rsidR="00F87562">
              <w:t xml:space="preserve"> </w:t>
            </w:r>
            <w:r w:rsidRPr="0022391B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1B9" w:rsidRDefault="00BE0756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4) Сбор согласий на обработку персональных данных с физических лиц, которым производится перечисление денежных средств</w:t>
            </w:r>
          </w:p>
        </w:tc>
      </w:tr>
      <w:tr w:rsidR="007D31B9" w:rsidTr="00B941A1">
        <w:trPr>
          <w:trHeight w:hRule="exact" w:val="2826"/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22391B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 4. 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22391B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Бухгалтерское</w:t>
            </w:r>
          </w:p>
          <w:p w:rsidR="0022391B" w:rsidRDefault="0022391B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обслуживание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22391B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Непосредствен-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взаимодей-ствие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434A37">
              <w:rPr>
                <w:rFonts w:ascii="Times New Roman" w:hAnsi="Times New Roman"/>
                <w:sz w:val="24"/>
                <w:szCs w:val="24"/>
              </w:rPr>
              <w:t>изичес</w:t>
            </w:r>
            <w:proofErr w:type="spellEnd"/>
            <w:r w:rsidR="00434A37">
              <w:rPr>
                <w:rFonts w:ascii="Times New Roman" w:hAnsi="Times New Roman"/>
                <w:sz w:val="24"/>
                <w:szCs w:val="24"/>
              </w:rPr>
              <w:t>-кими лицами при осуществлении   работниками Организации,</w:t>
            </w:r>
            <w:r w:rsidR="00434A3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осуществляющей бухгалтерское обслуживание </w:t>
            </w:r>
            <w:proofErr w:type="spellStart"/>
            <w:r w:rsidR="00434A3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УчрежденияУчреждения</w:t>
            </w:r>
            <w:proofErr w:type="spellEnd"/>
            <w:r w:rsidR="00434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своих должностных обязанностей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434A3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1).</w:t>
            </w:r>
            <w:r w:rsidR="0022391B">
              <w:rPr>
                <w:rFonts w:ascii="Times New Roman" w:hAnsi="Times New Roman"/>
                <w:sz w:val="24"/>
                <w:szCs w:val="24"/>
              </w:rPr>
              <w:t>Установление необоснованного преимущества при оказан</w:t>
            </w:r>
            <w:r w:rsidR="00416BDB">
              <w:rPr>
                <w:rFonts w:ascii="Times New Roman" w:hAnsi="Times New Roman"/>
                <w:sz w:val="24"/>
                <w:szCs w:val="24"/>
              </w:rPr>
              <w:t>ии услуги;</w:t>
            </w:r>
          </w:p>
          <w:p w:rsidR="0022391B" w:rsidRDefault="0022391B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2). Требование от физических и юридических лиц информации, предоставление которой не предусмотрено Уставом Учреждения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434A37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Организация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существляющая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бухгалтерское обслуживание Учреждения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1B9" w:rsidRDefault="007D31B9" w:rsidP="00B941A1">
            <w:pPr>
              <w:shd w:val="clear" w:color="auto" w:fill="FFFFFF"/>
              <w:spacing w:line="240" w:lineRule="auto"/>
              <w:ind w:left="0" w:firstLine="0"/>
              <w:jc w:val="both"/>
            </w:pPr>
          </w:p>
          <w:p w:rsidR="0022391B" w:rsidRDefault="0022391B" w:rsidP="00B941A1">
            <w:pPr>
              <w:shd w:val="clear" w:color="auto" w:fill="FFFFFF"/>
              <w:spacing w:line="240" w:lineRule="auto"/>
              <w:ind w:left="0" w:firstLine="0"/>
              <w:jc w:val="both"/>
            </w:pPr>
          </w:p>
          <w:p w:rsidR="0022391B" w:rsidRDefault="0022391B" w:rsidP="00B941A1">
            <w:pPr>
              <w:shd w:val="clear" w:color="auto" w:fill="FFFFFF"/>
              <w:spacing w:line="240" w:lineRule="auto"/>
              <w:ind w:left="0" w:firstLine="0"/>
              <w:jc w:val="both"/>
            </w:pPr>
          </w:p>
          <w:p w:rsidR="0022391B" w:rsidRDefault="0022391B" w:rsidP="00B941A1">
            <w:pPr>
              <w:shd w:val="clear" w:color="auto" w:fill="FFFFFF"/>
              <w:spacing w:line="240" w:lineRule="auto"/>
              <w:ind w:left="0" w:firstLine="0"/>
              <w:jc w:val="both"/>
            </w:pPr>
          </w:p>
          <w:p w:rsidR="0022391B" w:rsidRPr="0022391B" w:rsidRDefault="00F87562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  </w:t>
            </w:r>
            <w:r w:rsidR="0022391B" w:rsidRPr="0022391B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1B9" w:rsidRDefault="0022391B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1).Регулярный мониторинг информации о возможных коррупционных правонарушени</w:t>
            </w:r>
            <w:r w:rsidR="00434A37">
              <w:rPr>
                <w:rFonts w:ascii="Times New Roman" w:hAnsi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совершенных работниками  </w:t>
            </w:r>
            <w:r w:rsidR="00B941A1">
              <w:rPr>
                <w:rFonts w:ascii="Times New Roman" w:hAnsi="Times New Roman"/>
                <w:sz w:val="24"/>
                <w:szCs w:val="24"/>
              </w:rPr>
              <w:t>Организации,</w:t>
            </w:r>
            <w:r w:rsidR="00B941A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осуществляющей бухгалтерское обслуживание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 том числе жалоб и обращений</w:t>
            </w:r>
            <w:r w:rsidR="00CE7C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граждан и организаций.</w:t>
            </w:r>
          </w:p>
          <w:p w:rsidR="00CE7CB4" w:rsidRDefault="00CE7CB4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2). Установление контакта с гражданами и организациями с помощью электронного документооборота </w:t>
            </w:r>
          </w:p>
          <w:p w:rsidR="0022391B" w:rsidRDefault="0022391B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D31B9" w:rsidTr="00B941A1">
        <w:trPr>
          <w:trHeight w:hRule="exact" w:val="1832"/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CE7CB4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 5.  </w:t>
            </w:r>
          </w:p>
          <w:p w:rsidR="00CE7CB4" w:rsidRDefault="00CE7CB4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CE7CB4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Распоряжение бюджетными средствами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CE7CB4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Неукоснительное выполнение решений об использовании бюджетных средств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B941A1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Нецелевое </w:t>
            </w:r>
            <w:r w:rsidR="00416BDB">
              <w:rPr>
                <w:rFonts w:ascii="Times New Roman" w:hAnsi="Times New Roman"/>
                <w:color w:val="000000"/>
                <w:sz w:val="24"/>
                <w:szCs w:val="24"/>
              </w:rPr>
              <w:t>и/или неэффективное использование бюджетных средств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416BDB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директор,</w:t>
            </w:r>
          </w:p>
          <w:p w:rsidR="00416BDB" w:rsidRDefault="00416BDB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1B9" w:rsidRDefault="007D31B9" w:rsidP="00B941A1">
            <w:pPr>
              <w:shd w:val="clear" w:color="auto" w:fill="FFFFFF"/>
              <w:spacing w:line="240" w:lineRule="auto"/>
              <w:ind w:left="0" w:firstLine="0"/>
              <w:jc w:val="both"/>
            </w:pPr>
          </w:p>
          <w:p w:rsidR="00416BDB" w:rsidRDefault="00416BDB" w:rsidP="00B941A1">
            <w:pPr>
              <w:shd w:val="clear" w:color="auto" w:fill="FFFFFF"/>
              <w:spacing w:line="240" w:lineRule="auto"/>
              <w:ind w:left="0" w:firstLine="0"/>
              <w:jc w:val="both"/>
            </w:pPr>
          </w:p>
          <w:p w:rsidR="00416BDB" w:rsidRPr="00416BDB" w:rsidRDefault="00416BDB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BDB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1B9" w:rsidRDefault="00416BDB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1). Соблюдение             утвержденной антикоррупционной политики Учреждения;</w:t>
            </w:r>
          </w:p>
          <w:p w:rsidR="00416BDB" w:rsidRDefault="00416BDB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Разъяснение работникам Учреждения положений законодательства о мерах ответственности за совершение коррупционных правонарушений;</w:t>
            </w:r>
          </w:p>
          <w:p w:rsidR="00416BDB" w:rsidRDefault="00416BDB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D31B9" w:rsidTr="00B941A1">
        <w:trPr>
          <w:trHeight w:hRule="exact" w:val="2836"/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416BDB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 6. 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416BDB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Закупочная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416BDB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осуществление закупок товаров, выполнения работ и оказания услуг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B941A1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1).</w:t>
            </w:r>
            <w:r w:rsidR="00416BDB">
              <w:rPr>
                <w:rFonts w:ascii="Times New Roman" w:hAnsi="Times New Roman"/>
                <w:color w:val="000000"/>
                <w:sz w:val="24"/>
                <w:szCs w:val="24"/>
              </w:rPr>
              <w:t>Отсутствие объективной потребности в закупках;</w:t>
            </w:r>
          </w:p>
          <w:p w:rsidR="00416BDB" w:rsidRDefault="00416BDB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2). Необоснованное завышение объема закупаемых товаров, работ или услуг);</w:t>
            </w:r>
          </w:p>
          <w:p w:rsidR="00416BDB" w:rsidRDefault="00B941A1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3).Установление необоснованных </w:t>
            </w:r>
            <w:r w:rsidR="00416BDB">
              <w:rPr>
                <w:rFonts w:ascii="Times New Roman" w:hAnsi="Times New Roman"/>
                <w:color w:val="000000"/>
                <w:sz w:val="24"/>
                <w:szCs w:val="24"/>
              </w:rPr>
              <w:t>преимуще</w:t>
            </w:r>
            <w:proofErr w:type="gramStart"/>
            <w:r w:rsidR="00416BDB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дл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отдельных лиц при осущест</w:t>
            </w:r>
            <w:r w:rsidR="00416BDB">
              <w:rPr>
                <w:rFonts w:ascii="Times New Roman" w:hAnsi="Times New Roman"/>
                <w:color w:val="000000"/>
                <w:sz w:val="24"/>
                <w:szCs w:val="24"/>
              </w:rPr>
              <w:t>влении закупок товаров (работ, услуг).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7D31B9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542D" w:rsidRDefault="00A9542D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542D" w:rsidRDefault="00A9542D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542D" w:rsidRDefault="00A9542D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542D" w:rsidRDefault="00A9542D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</w:p>
          <w:p w:rsidR="00A9542D" w:rsidRDefault="00A9542D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542D" w:rsidRDefault="00A9542D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1B9" w:rsidRDefault="007D31B9" w:rsidP="00B941A1">
            <w:pPr>
              <w:shd w:val="clear" w:color="auto" w:fill="FFFFFF"/>
              <w:spacing w:line="240" w:lineRule="auto"/>
              <w:ind w:left="0" w:firstLine="0"/>
              <w:jc w:val="both"/>
            </w:pPr>
          </w:p>
          <w:p w:rsidR="00A9542D" w:rsidRDefault="00A9542D" w:rsidP="00B941A1">
            <w:pPr>
              <w:shd w:val="clear" w:color="auto" w:fill="FFFFFF"/>
              <w:spacing w:line="240" w:lineRule="auto"/>
              <w:ind w:left="0" w:firstLine="0"/>
              <w:jc w:val="both"/>
            </w:pPr>
          </w:p>
          <w:p w:rsidR="00A9542D" w:rsidRDefault="00A9542D" w:rsidP="00B941A1">
            <w:pPr>
              <w:shd w:val="clear" w:color="auto" w:fill="FFFFFF"/>
              <w:spacing w:line="240" w:lineRule="auto"/>
              <w:ind w:left="0" w:firstLine="0"/>
              <w:jc w:val="both"/>
            </w:pPr>
          </w:p>
          <w:p w:rsidR="00A9542D" w:rsidRDefault="00A9542D" w:rsidP="00B941A1">
            <w:pPr>
              <w:shd w:val="clear" w:color="auto" w:fill="FFFFFF"/>
              <w:spacing w:line="240" w:lineRule="auto"/>
              <w:ind w:left="0" w:firstLine="0"/>
              <w:jc w:val="both"/>
            </w:pPr>
          </w:p>
          <w:p w:rsidR="00A9542D" w:rsidRDefault="00A9542D" w:rsidP="00B941A1">
            <w:pPr>
              <w:shd w:val="clear" w:color="auto" w:fill="FFFFFF"/>
              <w:spacing w:line="240" w:lineRule="auto"/>
              <w:ind w:left="0" w:firstLine="0"/>
              <w:jc w:val="both"/>
            </w:pPr>
          </w:p>
          <w:p w:rsidR="00A9542D" w:rsidRPr="00A9542D" w:rsidRDefault="00A9542D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42D">
              <w:rPr>
                <w:rFonts w:ascii="Times New Roman" w:hAnsi="Times New Roman"/>
                <w:sz w:val="24"/>
                <w:szCs w:val="24"/>
              </w:rPr>
              <w:t xml:space="preserve">  высокая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4DBC" w:rsidRDefault="00A9542D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1). Информационная </w:t>
            </w:r>
            <w:r w:rsidR="00F875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открытость </w:t>
            </w:r>
            <w:r w:rsidR="00F875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осуществлении закупок Учреждением;</w:t>
            </w:r>
          </w:p>
          <w:p w:rsidR="00B04DBC" w:rsidRDefault="00B04DBC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D31B9" w:rsidRDefault="00A9542D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2). Соблюдение при проведении закупок товаров, работ, услуг для нужд Учреждения требований по заключению контрактов с контрагентами в соответствии с порядком, установленным </w:t>
            </w:r>
            <w:r w:rsidR="00B04DBC">
              <w:rPr>
                <w:rFonts w:ascii="Times New Roman" w:hAnsi="Times New Roman"/>
                <w:color w:val="000000"/>
                <w:sz w:val="24"/>
                <w:szCs w:val="24"/>
              </w:rPr>
              <w:t>действующим за</w:t>
            </w:r>
            <w:r w:rsidR="00F87562">
              <w:rPr>
                <w:rFonts w:ascii="Times New Roman" w:hAnsi="Times New Roman"/>
                <w:color w:val="000000"/>
                <w:sz w:val="24"/>
                <w:szCs w:val="24"/>
              </w:rPr>
              <w:t>конодательством Российской Федер</w:t>
            </w:r>
            <w:r w:rsidR="00B04DBC">
              <w:rPr>
                <w:rFonts w:ascii="Times New Roman" w:hAnsi="Times New Roman"/>
                <w:color w:val="000000"/>
                <w:sz w:val="24"/>
                <w:szCs w:val="24"/>
              </w:rPr>
              <w:t>ации</w:t>
            </w:r>
          </w:p>
        </w:tc>
      </w:tr>
      <w:tr w:rsidR="007D31B9" w:rsidTr="00B941A1">
        <w:trPr>
          <w:trHeight w:hRule="exact" w:val="7039"/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7D31B9" w:rsidRDefault="007D31B9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7D31B9" w:rsidRDefault="007D31B9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7D31B9" w:rsidRDefault="007D31B9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7D31B9" w:rsidRDefault="00416BDB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42D">
              <w:rPr>
                <w:sz w:val="24"/>
                <w:szCs w:val="24"/>
              </w:rPr>
              <w:t>4</w:t>
            </w:r>
            <w:r w:rsidR="00B941A1">
              <w:rPr>
                <w:rFonts w:ascii="Times New Roman" w:hAnsi="Times New Roman"/>
                <w:sz w:val="24"/>
                <w:szCs w:val="24"/>
              </w:rPr>
              <w:t>)</w:t>
            </w:r>
            <w:r w:rsidRPr="00A9542D">
              <w:rPr>
                <w:rFonts w:ascii="Times New Roman" w:hAnsi="Times New Roman"/>
                <w:sz w:val="24"/>
                <w:szCs w:val="24"/>
              </w:rPr>
              <w:t xml:space="preserve">Необоснованное ограничение </w:t>
            </w:r>
            <w:r w:rsidR="00A9542D" w:rsidRPr="00A9542D">
              <w:rPr>
                <w:rFonts w:ascii="Times New Roman" w:hAnsi="Times New Roman"/>
                <w:sz w:val="24"/>
                <w:szCs w:val="24"/>
              </w:rPr>
              <w:t xml:space="preserve"> конкуренци</w:t>
            </w:r>
            <w:proofErr w:type="gramStart"/>
            <w:r w:rsidR="00A9542D" w:rsidRPr="00A9542D">
              <w:rPr>
                <w:rFonts w:ascii="Times New Roman" w:hAnsi="Times New Roman"/>
                <w:sz w:val="24"/>
                <w:szCs w:val="24"/>
              </w:rPr>
              <w:t>и</w:t>
            </w:r>
            <w:r w:rsidR="00A9542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A9542D">
              <w:rPr>
                <w:rFonts w:ascii="Times New Roman" w:hAnsi="Times New Roman"/>
                <w:sz w:val="24"/>
                <w:szCs w:val="24"/>
              </w:rPr>
              <w:t>круга возможных поставщиков);</w:t>
            </w:r>
          </w:p>
          <w:p w:rsidR="00A9542D" w:rsidRDefault="00A9542D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5). Необоснованное завышение или занижение начальной (максимальной) цены контракта;</w:t>
            </w:r>
          </w:p>
          <w:p w:rsidR="00A9542D" w:rsidRDefault="00A9542D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6). Необоснованное усложнение или упрощение процедур определения поставщика;</w:t>
            </w:r>
          </w:p>
          <w:p w:rsidR="00A9542D" w:rsidRDefault="00A9542D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7). Предоставление заведомо ложных сведений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проведениимониторинга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 на товары, работы, услуги;</w:t>
            </w:r>
          </w:p>
          <w:p w:rsidR="00A9542D" w:rsidRDefault="00A9542D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8).Заключение договоров без соблюдения установленных процедур закупок;</w:t>
            </w:r>
          </w:p>
          <w:p w:rsidR="00A9542D" w:rsidRDefault="00A9542D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9). Подмена документов в интересах какого-либо участника в обмен на полученное или обещанное вознаграждение;</w:t>
            </w:r>
          </w:p>
          <w:p w:rsidR="00A9542D" w:rsidRDefault="00A9542D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10). Принятие исполнения поставщиком обязательств по контракту, не соответствующих условиям контракта.</w:t>
            </w:r>
          </w:p>
          <w:p w:rsidR="00EB18CD" w:rsidRDefault="00EB18CD" w:rsidP="00B941A1">
            <w:pPr>
              <w:shd w:val="clear" w:color="auto" w:fill="FFFFFF"/>
              <w:spacing w:line="240" w:lineRule="auto"/>
              <w:ind w:left="0" w:firstLine="0"/>
              <w:jc w:val="both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7D31B9" w:rsidRDefault="007D31B9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D31B9" w:rsidRDefault="007D31B9" w:rsidP="00B941A1">
            <w:pPr>
              <w:shd w:val="clear" w:color="auto" w:fill="FFFFFF"/>
              <w:spacing w:line="240" w:lineRule="auto"/>
              <w:ind w:left="0" w:firstLine="0"/>
              <w:jc w:val="both"/>
            </w:pP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D31B9" w:rsidRDefault="00B04DBC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3).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Разъяснение</w:t>
            </w:r>
            <w:r w:rsidR="00F8756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работникам </w:t>
            </w:r>
            <w:r w:rsidR="00F8756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Учреждения положений </w:t>
            </w:r>
            <w:r w:rsidR="00F8756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законодательства</w:t>
            </w:r>
            <w:r w:rsidR="00F8756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о</w:t>
            </w:r>
            <w:r w:rsidR="00F8756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мерах ответственности</w:t>
            </w:r>
            <w:r w:rsidR="00F8756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за </w:t>
            </w:r>
            <w:r w:rsidR="00F8756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совершение коррупционных</w:t>
            </w:r>
            <w:r w:rsidR="00F8756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правонарушений;</w:t>
            </w:r>
          </w:p>
          <w:p w:rsidR="00B04DBC" w:rsidRDefault="00B04DBC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4). Своевременное</w:t>
            </w:r>
            <w:r w:rsidR="00F8756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размещение </w:t>
            </w:r>
            <w:r w:rsidR="00F8756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 w:rsidR="00F8756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единой информационной системе сведений о закупке товаров, работ, услуг;</w:t>
            </w:r>
          </w:p>
          <w:p w:rsidR="00B04DBC" w:rsidRDefault="00B04DBC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5). Ознакомление с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нормативными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F8756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докумен</w:t>
            </w:r>
            <w:r w:rsidR="00F8756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тами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, </w:t>
            </w:r>
            <w:r w:rsidR="00F8756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регламентирующими</w:t>
            </w:r>
            <w:r w:rsidR="00F8756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вопросы предупреждения</w:t>
            </w:r>
            <w:r w:rsidR="00F8756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и </w:t>
            </w:r>
            <w:r w:rsidR="00F8756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противодействия коррупции</w:t>
            </w:r>
            <w:r w:rsidR="00F8756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в </w:t>
            </w:r>
            <w:r w:rsidR="00F8756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Учреждении;</w:t>
            </w:r>
          </w:p>
          <w:p w:rsidR="00B04DBC" w:rsidRDefault="00B04DBC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6).Осуществление</w:t>
            </w:r>
            <w:r w:rsidR="00F8756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внутреннего </w:t>
            </w:r>
            <w:r w:rsidR="00F8756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исполнением</w:t>
            </w:r>
            <w:r w:rsidR="00F8756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работниками </w:t>
            </w:r>
            <w:r w:rsidR="00F8756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Учреждения своих </w:t>
            </w:r>
            <w:r w:rsidR="00F8756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должностных </w:t>
            </w:r>
            <w:r w:rsidR="00F8756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обязанностей. Проведение проверочных мероприятий на основании поступившей информации о проявлениях коррупции.</w:t>
            </w:r>
          </w:p>
          <w:p w:rsidR="00B04DBC" w:rsidRDefault="00B04DBC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</w:p>
        </w:tc>
      </w:tr>
      <w:tr w:rsidR="007D31B9" w:rsidTr="00B941A1">
        <w:trPr>
          <w:trHeight w:hRule="exact" w:val="95"/>
          <w:jc w:val="center"/>
        </w:trPr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7D31B9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7D31B9" w:rsidP="00B941A1">
            <w:pPr>
              <w:shd w:val="clear" w:color="auto" w:fill="FFFFFF"/>
              <w:spacing w:line="240" w:lineRule="auto"/>
              <w:ind w:left="0" w:firstLine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7D31B9" w:rsidP="00B941A1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7D31B9" w:rsidP="00B941A1">
            <w:pPr>
              <w:shd w:val="clear" w:color="auto" w:fill="FFFFFF"/>
              <w:spacing w:line="240" w:lineRule="auto"/>
              <w:ind w:left="0" w:firstLine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1B9" w:rsidRDefault="007D31B9" w:rsidP="00B941A1">
            <w:pPr>
              <w:shd w:val="clear" w:color="auto" w:fill="FFFFFF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1B9" w:rsidRDefault="007D31B9" w:rsidP="00B941A1">
            <w:pPr>
              <w:shd w:val="clear" w:color="auto" w:fill="FFFFFF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1B9" w:rsidRDefault="007D31B9" w:rsidP="00B941A1">
            <w:pPr>
              <w:shd w:val="clear" w:color="auto" w:fill="FFFFFF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60224" w:rsidRDefault="00660224" w:rsidP="00B941A1">
      <w:pPr>
        <w:spacing w:line="240" w:lineRule="auto"/>
        <w:ind w:left="0" w:firstLine="0"/>
        <w:jc w:val="both"/>
      </w:pPr>
    </w:p>
    <w:sectPr w:rsidR="00660224" w:rsidSect="002C3127">
      <w:headerReference w:type="default" r:id="rId9"/>
      <w:headerReference w:type="first" r:id="rId10"/>
      <w:pgSz w:w="16838" w:h="11906" w:orient="landscape"/>
      <w:pgMar w:top="851" w:right="624" w:bottom="426" w:left="79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91D" w:rsidRDefault="00ED591D">
      <w:pPr>
        <w:spacing w:line="240" w:lineRule="auto"/>
      </w:pPr>
      <w:r>
        <w:separator/>
      </w:r>
    </w:p>
  </w:endnote>
  <w:endnote w:type="continuationSeparator" w:id="0">
    <w:p w:rsidR="00ED591D" w:rsidRDefault="00ED59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91D" w:rsidRDefault="00ED591D">
      <w:pPr>
        <w:spacing w:line="240" w:lineRule="auto"/>
      </w:pPr>
      <w:r>
        <w:separator/>
      </w:r>
    </w:p>
  </w:footnote>
  <w:footnote w:type="continuationSeparator" w:id="0">
    <w:p w:rsidR="00ED591D" w:rsidRDefault="00ED59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224" w:rsidRDefault="00BD6CCA">
    <w:pPr>
      <w:pStyle w:val="af4"/>
      <w:jc w:val="center"/>
    </w:pPr>
    <w:r>
      <w:fldChar w:fldCharType="begin"/>
    </w:r>
    <w:r>
      <w:instrText>PAGE</w:instrText>
    </w:r>
    <w:r>
      <w:fldChar w:fldCharType="separate"/>
    </w:r>
    <w:r w:rsidR="003328E7">
      <w:rPr>
        <w:noProof/>
      </w:rPr>
      <w:t>2</w:t>
    </w:r>
    <w:r>
      <w:fldChar w:fldCharType="end"/>
    </w:r>
  </w:p>
  <w:p w:rsidR="00660224" w:rsidRDefault="00660224">
    <w:pPr>
      <w:pStyle w:val="af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224" w:rsidRDefault="00660224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A23E2"/>
    <w:multiLevelType w:val="hybridMultilevel"/>
    <w:tmpl w:val="BBE86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ED6F7C"/>
    <w:multiLevelType w:val="multilevel"/>
    <w:tmpl w:val="75409BF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224"/>
    <w:rsid w:val="00007ADA"/>
    <w:rsid w:val="001867D6"/>
    <w:rsid w:val="001B76FF"/>
    <w:rsid w:val="001E4890"/>
    <w:rsid w:val="00205ABB"/>
    <w:rsid w:val="0022391B"/>
    <w:rsid w:val="002264CE"/>
    <w:rsid w:val="002B675A"/>
    <w:rsid w:val="002C3127"/>
    <w:rsid w:val="002D521F"/>
    <w:rsid w:val="002E6DC7"/>
    <w:rsid w:val="00311DA6"/>
    <w:rsid w:val="00312CE1"/>
    <w:rsid w:val="00321913"/>
    <w:rsid w:val="003328E7"/>
    <w:rsid w:val="00366151"/>
    <w:rsid w:val="00376281"/>
    <w:rsid w:val="00416BDB"/>
    <w:rsid w:val="00434A37"/>
    <w:rsid w:val="00465F76"/>
    <w:rsid w:val="00484D70"/>
    <w:rsid w:val="004B698E"/>
    <w:rsid w:val="0053648E"/>
    <w:rsid w:val="00565CA9"/>
    <w:rsid w:val="005A43C8"/>
    <w:rsid w:val="005B62BD"/>
    <w:rsid w:val="005D2705"/>
    <w:rsid w:val="00660224"/>
    <w:rsid w:val="007039E8"/>
    <w:rsid w:val="00713747"/>
    <w:rsid w:val="00725C95"/>
    <w:rsid w:val="00794133"/>
    <w:rsid w:val="007C4325"/>
    <w:rsid w:val="007D31B9"/>
    <w:rsid w:val="008239B9"/>
    <w:rsid w:val="0087445E"/>
    <w:rsid w:val="008C4A42"/>
    <w:rsid w:val="00986606"/>
    <w:rsid w:val="009E49DC"/>
    <w:rsid w:val="00A005CF"/>
    <w:rsid w:val="00A507E8"/>
    <w:rsid w:val="00A9542D"/>
    <w:rsid w:val="00AA3C70"/>
    <w:rsid w:val="00B04DBC"/>
    <w:rsid w:val="00B761F1"/>
    <w:rsid w:val="00B941A1"/>
    <w:rsid w:val="00B97DB8"/>
    <w:rsid w:val="00BD6CCA"/>
    <w:rsid w:val="00BE0756"/>
    <w:rsid w:val="00C03D8E"/>
    <w:rsid w:val="00CA4070"/>
    <w:rsid w:val="00CE7CB4"/>
    <w:rsid w:val="00D22DFA"/>
    <w:rsid w:val="00DA031D"/>
    <w:rsid w:val="00DC4B90"/>
    <w:rsid w:val="00E173A4"/>
    <w:rsid w:val="00E61B0A"/>
    <w:rsid w:val="00EB18CD"/>
    <w:rsid w:val="00ED591D"/>
    <w:rsid w:val="00F01A58"/>
    <w:rsid w:val="00F23376"/>
    <w:rsid w:val="00F87562"/>
    <w:rsid w:val="00FA7D10"/>
    <w:rsid w:val="00FB5105"/>
    <w:rsid w:val="00FB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360" w:lineRule="auto"/>
      <w:ind w:left="720" w:hanging="720"/>
    </w:pPr>
    <w:rPr>
      <w:rFonts w:ascii="Calibri" w:eastAsia="Calibri" w:hAnsi="Calibri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120" w:line="240" w:lineRule="auto"/>
      <w:ind w:left="1069" w:hanging="720"/>
      <w:jc w:val="center"/>
      <w:outlineLvl w:val="0"/>
    </w:pPr>
    <w:rPr>
      <w:rFonts w:ascii="Times New Roman" w:eastAsia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ascii="Times New Roman CYR" w:hAnsi="Times New Roman CYR" w:cs="Times New Roman CYR"/>
      <w:color w:val="000000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7z0">
    <w:name w:val="WW8Num7z0"/>
    <w:qFormat/>
    <w:rPr>
      <w:rFonts w:ascii="Symbol" w:eastAsia="Calibri" w:hAnsi="Symbol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eastAsia="Calibri" w:hAnsi="Symbol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Calibri" w:hAnsi="Calibri" w:cs="Calibri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</w:style>
  <w:style w:type="character" w:customStyle="1" w:styleId="WW8NumSt8z0">
    <w:name w:val="WW8NumSt8z0"/>
    <w:qFormat/>
    <w:rPr>
      <w:rFonts w:cs="Times New Roman"/>
    </w:rPr>
  </w:style>
  <w:style w:type="character" w:customStyle="1" w:styleId="WW8NumSt8z1">
    <w:name w:val="WW8NumSt8z1"/>
    <w:qFormat/>
    <w:rPr>
      <w:rFonts w:cs="Times New Roman"/>
      <w:b w:val="0"/>
    </w:r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-">
    <w:name w:val="Интернет-ссылка"/>
    <w:basedOn w:val="a0"/>
    <w:rPr>
      <w:rFonts w:cs="Times New Roman"/>
      <w:color w:val="000080"/>
      <w:u w:val="single"/>
    </w:rPr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character" w:customStyle="1" w:styleId="a5">
    <w:name w:val="Текст сноски Знак"/>
    <w:basedOn w:val="a0"/>
    <w:qFormat/>
    <w:rPr>
      <w:rFonts w:ascii="Times New Roman" w:hAnsi="Times New Roman" w:cs="Times New Roman"/>
      <w:sz w:val="20"/>
      <w:szCs w:val="20"/>
    </w:rPr>
  </w:style>
  <w:style w:type="character" w:customStyle="1" w:styleId="a6">
    <w:name w:val="Символ сноски"/>
    <w:basedOn w:val="a0"/>
    <w:qFormat/>
    <w:rPr>
      <w:rFonts w:cs="Times New Roman"/>
      <w:vertAlign w:val="superscript"/>
    </w:rPr>
  </w:style>
  <w:style w:type="character" w:customStyle="1" w:styleId="a7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styleId="a8">
    <w:name w:val="Placeholder Text"/>
    <w:basedOn w:val="a0"/>
    <w:qFormat/>
    <w:rPr>
      <w:rFonts w:cs="Times New Roman"/>
      <w:color w:val="808080"/>
    </w:rPr>
  </w:style>
  <w:style w:type="character" w:customStyle="1" w:styleId="a9">
    <w:name w:val="Без интервала Знак"/>
    <w:basedOn w:val="a0"/>
    <w:qFormat/>
    <w:rPr>
      <w:lang w:val="ru-RU" w:bidi="ar-SA"/>
    </w:rPr>
  </w:style>
  <w:style w:type="character" w:customStyle="1" w:styleId="comment">
    <w:name w:val="comment"/>
    <w:basedOn w:val="a0"/>
    <w:qFormat/>
    <w:rPr>
      <w:rFonts w:cs="Times New Roman"/>
    </w:rPr>
  </w:style>
  <w:style w:type="character" w:customStyle="1" w:styleId="aa">
    <w:name w:val="Текст концевой сноски Знак"/>
    <w:basedOn w:val="a0"/>
    <w:qFormat/>
    <w:rPr>
      <w:rFonts w:cs="Times New Roman"/>
      <w:sz w:val="20"/>
      <w:szCs w:val="20"/>
    </w:rPr>
  </w:style>
  <w:style w:type="character" w:customStyle="1" w:styleId="ab">
    <w:name w:val="Символ концевой сноски"/>
    <w:basedOn w:val="a0"/>
    <w:qFormat/>
    <w:rPr>
      <w:rFonts w:cs="Times New Roman"/>
      <w:vertAlign w:val="superscript"/>
    </w:rPr>
  </w:style>
  <w:style w:type="character" w:styleId="ac">
    <w:name w:val="page number"/>
    <w:basedOn w:val="a0"/>
    <w:rPr>
      <w:rFonts w:cs="Times New Roman"/>
    </w:rPr>
  </w:style>
  <w:style w:type="character" w:customStyle="1" w:styleId="ad">
    <w:name w:val="Текст Знак"/>
    <w:basedOn w:val="a0"/>
    <w:qFormat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Mangal"/>
    </w:rPr>
  </w:style>
  <w:style w:type="paragraph" w:styleId="af3">
    <w:name w:val="List Paragraph"/>
    <w:basedOn w:val="a"/>
    <w:qFormat/>
    <w:pPr>
      <w:contextualSpacing/>
    </w:pPr>
  </w:style>
  <w:style w:type="paragraph" w:styleId="af4">
    <w:name w:val="header"/>
    <w:basedOn w:val="a"/>
    <w:pPr>
      <w:spacing w:line="240" w:lineRule="auto"/>
    </w:pPr>
  </w:style>
  <w:style w:type="paragraph" w:styleId="af5">
    <w:name w:val="footer"/>
    <w:basedOn w:val="a"/>
    <w:pPr>
      <w:spacing w:line="240" w:lineRule="auto"/>
    </w:pPr>
  </w:style>
  <w:style w:type="paragraph" w:styleId="af6">
    <w:name w:val="footnote text"/>
    <w:basedOn w:val="a"/>
    <w:pPr>
      <w:spacing w:line="240" w:lineRule="auto"/>
      <w:ind w:left="0" w:firstLine="0"/>
    </w:pPr>
    <w:rPr>
      <w:rFonts w:ascii="Times New Roman" w:eastAsia="Times New Roman" w:hAnsi="Times New Roman"/>
    </w:rPr>
  </w:style>
  <w:style w:type="paragraph" w:styleId="af7">
    <w:name w:val="Balloon Text"/>
    <w:basedOn w:val="a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suppressAutoHyphens/>
    </w:pPr>
    <w:rPr>
      <w:rFonts w:ascii="Arial" w:eastAsia="Calibri" w:hAnsi="Arial" w:cs="Arial"/>
      <w:sz w:val="20"/>
      <w:szCs w:val="20"/>
      <w:lang w:bidi="ar-SA"/>
    </w:rPr>
  </w:style>
  <w:style w:type="paragraph" w:styleId="af8">
    <w:name w:val="No Spacing"/>
    <w:qFormat/>
    <w:pPr>
      <w:suppressAutoHyphens/>
    </w:pPr>
    <w:rPr>
      <w:rFonts w:ascii="Calibri" w:eastAsia="Calibri" w:hAnsi="Calibri" w:cs="Times New Roman"/>
      <w:sz w:val="20"/>
      <w:szCs w:val="20"/>
      <w:lang w:bidi="ar-SA"/>
    </w:rPr>
  </w:style>
  <w:style w:type="paragraph" w:customStyle="1" w:styleId="formattext">
    <w:name w:val="formattext"/>
    <w:basedOn w:val="a"/>
    <w:qFormat/>
    <w:pPr>
      <w:spacing w:before="280" w:after="280" w:line="240" w:lineRule="auto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"/>
    <w:qFormat/>
    <w:pPr>
      <w:spacing w:after="200" w:line="276" w:lineRule="auto"/>
      <w:ind w:firstLine="0"/>
      <w:contextualSpacing/>
    </w:pPr>
    <w:rPr>
      <w:rFonts w:eastAsia="Times New Roman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f9">
    <w:name w:val="endnote text"/>
    <w:basedOn w:val="a"/>
    <w:pPr>
      <w:spacing w:line="240" w:lineRule="auto"/>
    </w:pPr>
  </w:style>
  <w:style w:type="paragraph" w:styleId="afa">
    <w:name w:val="Normal (Web)"/>
    <w:basedOn w:val="a"/>
    <w:qFormat/>
    <w:pPr>
      <w:spacing w:before="280" w:after="280" w:line="240" w:lineRule="auto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2">
    <w:name w:val="Абзац списка2"/>
    <w:basedOn w:val="a"/>
    <w:qFormat/>
    <w:pPr>
      <w:spacing w:line="240" w:lineRule="auto"/>
      <w:ind w:firstLine="0"/>
      <w:contextualSpacing/>
    </w:pPr>
    <w:rPr>
      <w:rFonts w:ascii="Times New Roman" w:hAnsi="Times New Roman"/>
    </w:rPr>
  </w:style>
  <w:style w:type="paragraph" w:customStyle="1" w:styleId="Default">
    <w:name w:val="Default"/>
    <w:qFormat/>
    <w:pPr>
      <w:suppressAutoHyphens/>
    </w:pPr>
    <w:rPr>
      <w:rFonts w:ascii="Times New Roman" w:eastAsia="Calibri" w:hAnsi="Times New Roman" w:cs="Times New Roman"/>
      <w:color w:val="000000"/>
      <w:lang w:bidi="ar-SA"/>
    </w:rPr>
  </w:style>
  <w:style w:type="paragraph" w:styleId="afb">
    <w:name w:val="Plain Text"/>
    <w:basedOn w:val="a"/>
    <w:qFormat/>
    <w:pPr>
      <w:spacing w:line="240" w:lineRule="auto"/>
      <w:ind w:left="0" w:firstLine="0"/>
    </w:pPr>
    <w:rPr>
      <w:rFonts w:ascii="Courier New" w:eastAsia="Times New Roman" w:hAnsi="Courier New" w:cs="Courier New"/>
    </w:r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360" w:lineRule="auto"/>
      <w:ind w:left="720" w:hanging="720"/>
    </w:pPr>
    <w:rPr>
      <w:rFonts w:ascii="Calibri" w:eastAsia="Calibri" w:hAnsi="Calibri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120" w:line="240" w:lineRule="auto"/>
      <w:ind w:left="1069" w:hanging="720"/>
      <w:jc w:val="center"/>
      <w:outlineLvl w:val="0"/>
    </w:pPr>
    <w:rPr>
      <w:rFonts w:ascii="Times New Roman" w:eastAsia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ascii="Times New Roman CYR" w:hAnsi="Times New Roman CYR" w:cs="Times New Roman CYR"/>
      <w:color w:val="000000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7z0">
    <w:name w:val="WW8Num7z0"/>
    <w:qFormat/>
    <w:rPr>
      <w:rFonts w:ascii="Symbol" w:eastAsia="Calibri" w:hAnsi="Symbol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eastAsia="Calibri" w:hAnsi="Symbol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Calibri" w:hAnsi="Calibri" w:cs="Calibri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</w:style>
  <w:style w:type="character" w:customStyle="1" w:styleId="WW8NumSt8z0">
    <w:name w:val="WW8NumSt8z0"/>
    <w:qFormat/>
    <w:rPr>
      <w:rFonts w:cs="Times New Roman"/>
    </w:rPr>
  </w:style>
  <w:style w:type="character" w:customStyle="1" w:styleId="WW8NumSt8z1">
    <w:name w:val="WW8NumSt8z1"/>
    <w:qFormat/>
    <w:rPr>
      <w:rFonts w:cs="Times New Roman"/>
      <w:b w:val="0"/>
    </w:r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-">
    <w:name w:val="Интернет-ссылка"/>
    <w:basedOn w:val="a0"/>
    <w:rPr>
      <w:rFonts w:cs="Times New Roman"/>
      <w:color w:val="000080"/>
      <w:u w:val="single"/>
    </w:rPr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character" w:customStyle="1" w:styleId="a5">
    <w:name w:val="Текст сноски Знак"/>
    <w:basedOn w:val="a0"/>
    <w:qFormat/>
    <w:rPr>
      <w:rFonts w:ascii="Times New Roman" w:hAnsi="Times New Roman" w:cs="Times New Roman"/>
      <w:sz w:val="20"/>
      <w:szCs w:val="20"/>
    </w:rPr>
  </w:style>
  <w:style w:type="character" w:customStyle="1" w:styleId="a6">
    <w:name w:val="Символ сноски"/>
    <w:basedOn w:val="a0"/>
    <w:qFormat/>
    <w:rPr>
      <w:rFonts w:cs="Times New Roman"/>
      <w:vertAlign w:val="superscript"/>
    </w:rPr>
  </w:style>
  <w:style w:type="character" w:customStyle="1" w:styleId="a7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styleId="a8">
    <w:name w:val="Placeholder Text"/>
    <w:basedOn w:val="a0"/>
    <w:qFormat/>
    <w:rPr>
      <w:rFonts w:cs="Times New Roman"/>
      <w:color w:val="808080"/>
    </w:rPr>
  </w:style>
  <w:style w:type="character" w:customStyle="1" w:styleId="a9">
    <w:name w:val="Без интервала Знак"/>
    <w:basedOn w:val="a0"/>
    <w:qFormat/>
    <w:rPr>
      <w:lang w:val="ru-RU" w:bidi="ar-SA"/>
    </w:rPr>
  </w:style>
  <w:style w:type="character" w:customStyle="1" w:styleId="comment">
    <w:name w:val="comment"/>
    <w:basedOn w:val="a0"/>
    <w:qFormat/>
    <w:rPr>
      <w:rFonts w:cs="Times New Roman"/>
    </w:rPr>
  </w:style>
  <w:style w:type="character" w:customStyle="1" w:styleId="aa">
    <w:name w:val="Текст концевой сноски Знак"/>
    <w:basedOn w:val="a0"/>
    <w:qFormat/>
    <w:rPr>
      <w:rFonts w:cs="Times New Roman"/>
      <w:sz w:val="20"/>
      <w:szCs w:val="20"/>
    </w:rPr>
  </w:style>
  <w:style w:type="character" w:customStyle="1" w:styleId="ab">
    <w:name w:val="Символ концевой сноски"/>
    <w:basedOn w:val="a0"/>
    <w:qFormat/>
    <w:rPr>
      <w:rFonts w:cs="Times New Roman"/>
      <w:vertAlign w:val="superscript"/>
    </w:rPr>
  </w:style>
  <w:style w:type="character" w:styleId="ac">
    <w:name w:val="page number"/>
    <w:basedOn w:val="a0"/>
    <w:rPr>
      <w:rFonts w:cs="Times New Roman"/>
    </w:rPr>
  </w:style>
  <w:style w:type="character" w:customStyle="1" w:styleId="ad">
    <w:name w:val="Текст Знак"/>
    <w:basedOn w:val="a0"/>
    <w:qFormat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Mangal"/>
    </w:rPr>
  </w:style>
  <w:style w:type="paragraph" w:styleId="af3">
    <w:name w:val="List Paragraph"/>
    <w:basedOn w:val="a"/>
    <w:qFormat/>
    <w:pPr>
      <w:contextualSpacing/>
    </w:pPr>
  </w:style>
  <w:style w:type="paragraph" w:styleId="af4">
    <w:name w:val="header"/>
    <w:basedOn w:val="a"/>
    <w:pPr>
      <w:spacing w:line="240" w:lineRule="auto"/>
    </w:pPr>
  </w:style>
  <w:style w:type="paragraph" w:styleId="af5">
    <w:name w:val="footer"/>
    <w:basedOn w:val="a"/>
    <w:pPr>
      <w:spacing w:line="240" w:lineRule="auto"/>
    </w:pPr>
  </w:style>
  <w:style w:type="paragraph" w:styleId="af6">
    <w:name w:val="footnote text"/>
    <w:basedOn w:val="a"/>
    <w:pPr>
      <w:spacing w:line="240" w:lineRule="auto"/>
      <w:ind w:left="0" w:firstLine="0"/>
    </w:pPr>
    <w:rPr>
      <w:rFonts w:ascii="Times New Roman" w:eastAsia="Times New Roman" w:hAnsi="Times New Roman"/>
    </w:rPr>
  </w:style>
  <w:style w:type="paragraph" w:styleId="af7">
    <w:name w:val="Balloon Text"/>
    <w:basedOn w:val="a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suppressAutoHyphens/>
    </w:pPr>
    <w:rPr>
      <w:rFonts w:ascii="Arial" w:eastAsia="Calibri" w:hAnsi="Arial" w:cs="Arial"/>
      <w:sz w:val="20"/>
      <w:szCs w:val="20"/>
      <w:lang w:bidi="ar-SA"/>
    </w:rPr>
  </w:style>
  <w:style w:type="paragraph" w:styleId="af8">
    <w:name w:val="No Spacing"/>
    <w:qFormat/>
    <w:pPr>
      <w:suppressAutoHyphens/>
    </w:pPr>
    <w:rPr>
      <w:rFonts w:ascii="Calibri" w:eastAsia="Calibri" w:hAnsi="Calibri" w:cs="Times New Roman"/>
      <w:sz w:val="20"/>
      <w:szCs w:val="20"/>
      <w:lang w:bidi="ar-SA"/>
    </w:rPr>
  </w:style>
  <w:style w:type="paragraph" w:customStyle="1" w:styleId="formattext">
    <w:name w:val="formattext"/>
    <w:basedOn w:val="a"/>
    <w:qFormat/>
    <w:pPr>
      <w:spacing w:before="280" w:after="280" w:line="240" w:lineRule="auto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"/>
    <w:qFormat/>
    <w:pPr>
      <w:spacing w:after="200" w:line="276" w:lineRule="auto"/>
      <w:ind w:firstLine="0"/>
      <w:contextualSpacing/>
    </w:pPr>
    <w:rPr>
      <w:rFonts w:eastAsia="Times New Roman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f9">
    <w:name w:val="endnote text"/>
    <w:basedOn w:val="a"/>
    <w:pPr>
      <w:spacing w:line="240" w:lineRule="auto"/>
    </w:pPr>
  </w:style>
  <w:style w:type="paragraph" w:styleId="afa">
    <w:name w:val="Normal (Web)"/>
    <w:basedOn w:val="a"/>
    <w:qFormat/>
    <w:pPr>
      <w:spacing w:before="280" w:after="280" w:line="240" w:lineRule="auto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2">
    <w:name w:val="Абзац списка2"/>
    <w:basedOn w:val="a"/>
    <w:qFormat/>
    <w:pPr>
      <w:spacing w:line="240" w:lineRule="auto"/>
      <w:ind w:firstLine="0"/>
      <w:contextualSpacing/>
    </w:pPr>
    <w:rPr>
      <w:rFonts w:ascii="Times New Roman" w:hAnsi="Times New Roman"/>
    </w:rPr>
  </w:style>
  <w:style w:type="paragraph" w:customStyle="1" w:styleId="Default">
    <w:name w:val="Default"/>
    <w:qFormat/>
    <w:pPr>
      <w:suppressAutoHyphens/>
    </w:pPr>
    <w:rPr>
      <w:rFonts w:ascii="Times New Roman" w:eastAsia="Calibri" w:hAnsi="Times New Roman" w:cs="Times New Roman"/>
      <w:color w:val="000000"/>
      <w:lang w:bidi="ar-SA"/>
    </w:rPr>
  </w:style>
  <w:style w:type="paragraph" w:styleId="afb">
    <w:name w:val="Plain Text"/>
    <w:basedOn w:val="a"/>
    <w:qFormat/>
    <w:pPr>
      <w:spacing w:line="240" w:lineRule="auto"/>
      <w:ind w:left="0" w:firstLine="0"/>
    </w:pPr>
    <w:rPr>
      <w:rFonts w:ascii="Courier New" w:eastAsia="Times New Roman" w:hAnsi="Courier New" w:cs="Courier New"/>
    </w:r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432D5-6D46-4598-9774-577333A81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Klishina.VY</dc:creator>
  <cp:lastModifiedBy>Пользователь</cp:lastModifiedBy>
  <cp:revision>19</cp:revision>
  <cp:lastPrinted>2026-05-25T13:19:00Z</cp:lastPrinted>
  <dcterms:created xsi:type="dcterms:W3CDTF">2022-08-29T07:04:00Z</dcterms:created>
  <dcterms:modified xsi:type="dcterms:W3CDTF">2026-06-02T13:58:00Z</dcterms:modified>
  <dc:language>ru-RU</dc:language>
</cp:coreProperties>
</file>