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3F" w:rsidRPr="00F8688A" w:rsidRDefault="00A4153F" w:rsidP="00A4153F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Приложение № 2</w:t>
      </w:r>
    </w:p>
    <w:p w:rsidR="00A4153F" w:rsidRDefault="00A4153F" w:rsidP="00A4153F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 xml:space="preserve">к Порядку </w:t>
      </w:r>
      <w:proofErr w:type="gramStart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F8688A">
        <w:rPr>
          <w:rFonts w:ascii="Times New Roman" w:eastAsia="Times New Roman" w:hAnsi="Times New Roman" w:cs="Times New Roman"/>
          <w:color w:val="00000A"/>
          <w:lang w:eastAsia="zh-CN"/>
        </w:rPr>
        <w:t xml:space="preserve"> Лахденпохского муниципального района и экспертизы муниципальных нормативных правовых актов Лахденпохского муниципального района, затрагивающих вопросы осуществления предпринимательской и иной экономической деятельности</w:t>
      </w:r>
    </w:p>
    <w:p w:rsidR="00A4153F" w:rsidRDefault="00A4153F" w:rsidP="00A41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A4153F" w:rsidRPr="00F8688A" w:rsidTr="00767869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A4153F" w:rsidRPr="00503EA5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            о проведении публичных консультаций по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  <w:p w:rsidR="00A4153F" w:rsidRPr="00532B8C" w:rsidRDefault="00A4153F" w:rsidP="007678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постановление Администрации Лахденпохского муниципального </w:t>
            </w:r>
            <w:r w:rsidR="00532B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округа</w:t>
            </w:r>
            <w:r w:rsidRPr="00A415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532B8C" w:rsidRP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 утверждении Положения об условиях и порядке заключения соглашений о защите и поощрении капиталовложений со стороны Лахденпохского муниципального округа</w:t>
            </w:r>
            <w:r w:rsidRP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</w:p>
          <w:p w:rsidR="00A4153F" w:rsidRPr="00503EA5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3">
              <w:rPr>
                <w:rFonts w:ascii="Times New Roman" w:hAnsi="Times New Roman" w:cs="Times New Roman"/>
                <w:sz w:val="22"/>
                <w:szCs w:val="22"/>
              </w:rPr>
              <w:t>(наименование проекта</w:t>
            </w:r>
            <w:r>
              <w:rPr>
                <w:rFonts w:ascii="Times New Roman" w:hAnsi="Times New Roman" w:cs="Times New Roman"/>
              </w:rPr>
              <w:t xml:space="preserve"> муниципального нормативного правового</w:t>
            </w:r>
            <w:r w:rsidRPr="00775823">
              <w:rPr>
                <w:rFonts w:ascii="Times New Roman" w:hAnsi="Times New Roman" w:cs="Times New Roman"/>
                <w:sz w:val="22"/>
                <w:szCs w:val="22"/>
              </w:rPr>
              <w:t xml:space="preserve"> акта)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Pr="00A4153F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</w:t>
            </w: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отдел экономики и инвестиционной политики Администрации Лахд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енпохского муниципального </w:t>
            </w:r>
            <w:r w:rsid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</w:p>
          <w:p w:rsidR="00A4153F" w:rsidRPr="00503EA5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</w:t>
            </w:r>
            <w:r w:rsidRPr="00503EA5">
              <w:rPr>
                <w:rFonts w:ascii="Times New Roman" w:hAnsi="Times New Roman" w:cs="Times New Roman"/>
                <w:sz w:val="22"/>
                <w:szCs w:val="22"/>
              </w:rPr>
              <w:t xml:space="preserve"> (наименование разработчика)   </w:t>
            </w:r>
          </w:p>
          <w:p w:rsidR="00A4153F" w:rsidRPr="00503EA5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извещает  о  начале   обсуждения  идеи   (концепции)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предлагаемого правового регулирования </w:t>
            </w: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постановление Администрации Лахденпохского муниципального </w:t>
            </w:r>
            <w:r w:rsid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округа</w:t>
            </w: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532B8C" w:rsidRPr="00532B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 утверждении Положения об условиях и порядке заключения соглашений о защите и поощрении капиталовложений со стороны Лахденпохского муниципального округа</w:t>
            </w:r>
            <w:r w:rsidRPr="00A415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проекта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Pr="00503EA5">
              <w:rPr>
                <w:rFonts w:ascii="Times New Roman" w:hAnsi="Times New Roman" w:cs="Times New Roman"/>
                <w:sz w:val="22"/>
                <w:szCs w:val="22"/>
              </w:rPr>
              <w:t>нормативного правового акта)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сборе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предложений заинтересованных лиц.</w:t>
            </w:r>
          </w:p>
          <w:p w:rsidR="00A4153F" w:rsidRPr="00503EA5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принимаются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Лахденпохья, ул. Советская, д.7а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а также по адресу электронной почты: </w:t>
            </w:r>
            <w:r w:rsidR="0017386E" w:rsidRPr="0017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economylah@mail.ru</w:t>
            </w:r>
          </w:p>
          <w:p w:rsidR="00A4153F" w:rsidRPr="008C3876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приема предложений: 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7386E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7386E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386E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17386E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7386E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32B8C" w:rsidRPr="008C38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4153F" w:rsidRPr="00503EA5" w:rsidRDefault="00A4153F" w:rsidP="00767869">
            <w:pPr>
              <w:pStyle w:val="ConsPlusNonformat"/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Место   размещения  уведомления  о  подготовке   проекта   нормативного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правового акта  в  информационно-телекоммуникационной сети Интернет (полный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адрес): </w:t>
            </w:r>
            <w:hyperlink r:id="rId6" w:history="1">
              <w:r w:rsidRPr="009570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https://lah-mr.ru/6608001</w:t>
              </w:r>
              <w:r w:rsidRPr="009570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70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31/3662241188/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4153F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се поступившие предложения будут рассмотрены. Сводка предложений 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на сайте </w:t>
            </w:r>
            <w:hyperlink r:id="rId7" w:history="1">
              <w:r w:rsidR="0017386E" w:rsidRPr="001B4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https://lah-mr.ru/</w:t>
              </w:r>
            </w:hyperlink>
            <w:r w:rsidR="00173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B8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738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2B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38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32B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53F" w:rsidRPr="00503EA5" w:rsidRDefault="00A4153F" w:rsidP="00767869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3EA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(адрес официального сайта)     (число,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месяц, год)</w:t>
            </w: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1. Описание проблемы, на решение которой направлено  предлагаемое 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регулирование:</w:t>
            </w:r>
            <w:r w:rsidR="00173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B8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законом от 1 апреля 2020 г. № 69-ФЗ «О защите и поощрении капиталовложений в Российской Федерации» (далее – Закон № 69-ФЗ) в отношении нового инвестиционного проекта может быть заключено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соглашение о защите и поощрении капиталовложений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СЗПК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целях государственной поддержки инвестиций, направленной на обеспечение защиты интересов инвестора и государства, а также формирование прогнозируемых условий реализации крупных инвестиционных проектов за</w:t>
            </w:r>
            <w:proofErr w:type="gramEnd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стабилизации законодательства, предусматривающей неприменение актов, решений,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ухудшающих условия ведения предпринимательской деятельности, связанной с реализацией инвестиционного проекта (стабилизационная оговорка) в отношении налоговых ставок, условий землепользования и градостроительной деятельности, таможенных пошлин, а также возмещения затрат на инфраструктуру. </w:t>
            </w:r>
            <w:proofErr w:type="gramEnd"/>
          </w:p>
          <w:p w:rsidR="007011B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 СЗПК предусматривает возможность заключения соглашения, стороной которого наряду с Российской Федерацией и субъектом Российской Федерации может выступать одно или несколько муниципальных образований. При этом для заключения такого СЗПК необходимо наличие согласия уполномоченных органов местного самоуправления на заключение указанного СЗПК и выполнение обязательств, возникающих 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 муниципального образования в связи с участием в СЗПК, в том числе: </w:t>
            </w:r>
          </w:p>
          <w:p w:rsidR="007011B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обязательств по применению в отношении заявителя актов (решений) такого муниципального образования с учетом особенностей, предусмотренных статьей 9 Закона № 69-ФЗ и законодательством о налогах и сборах (стабилизационная оговорка); </w:t>
            </w:r>
          </w:p>
          <w:p w:rsidR="00532B8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– а также обязательств по возмещению затрат в пределах земельного налога (в случае если муниципальное образование согласно принять обязательства по возмещению таких затрат.</w:t>
            </w:r>
            <w:proofErr w:type="gramEnd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В ином случае муниципальное образование при присоединении к СЗПК вправе отказаться от принятия таких обязательств</w:t>
            </w:r>
            <w:r w:rsidR="007011B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532B8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1BC" w:rsidRDefault="00532B8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11B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32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Обязательство муниципального образования по возмещению затрат, указанных в части 1 статьи 15 Закона № 69-ФЗ, в пределах земельного налога указывается в заявлении (согласии) муниципального образования на заключение (присоединение) СЗПК только в том случае, если муниципальное образование согласно принять обязательство по возмещению организации затрат в пределах уплачиваемого организацией в местный бюджет земельного налога. </w:t>
            </w:r>
            <w:proofErr w:type="gramEnd"/>
          </w:p>
          <w:p w:rsidR="007011BC" w:rsidRDefault="007011BC" w:rsidP="0017386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2. Цели предлагаемого правового регулирования:</w:t>
            </w:r>
          </w:p>
          <w:p w:rsidR="00201B15" w:rsidRPr="00503EA5" w:rsidRDefault="00162094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муниципального правового акта направлен на о</w:t>
            </w:r>
            <w:r w:rsidR="00201B15">
              <w:rPr>
                <w:rFonts w:ascii="Times New Roman" w:hAnsi="Times New Roman" w:cs="Times New Roman"/>
                <w:sz w:val="24"/>
                <w:szCs w:val="24"/>
              </w:rPr>
              <w:t xml:space="preserve">казание </w:t>
            </w:r>
            <w:r w:rsidR="007011B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 муниципальной </w:t>
            </w:r>
            <w:r w:rsidR="00201B1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поддержки </w:t>
            </w:r>
            <w:r w:rsidR="007011BC">
              <w:rPr>
                <w:rFonts w:ascii="Times New Roman" w:hAnsi="Times New Roman" w:cs="Times New Roman"/>
                <w:sz w:val="24"/>
                <w:szCs w:val="24"/>
              </w:rPr>
              <w:t>инвесторам, реализующим инвестиционные проекты на территории Лахденпохского муниципального округа</w:t>
            </w:r>
            <w:r w:rsidR="00201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53F" w:rsidRPr="00503EA5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3. Действующие  нормативные правовые  акты, поручения,  другие решения,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которых   вытекает   необходимость   разработки   предлагаемого  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регулирования в данной области:</w:t>
            </w:r>
          </w:p>
          <w:p w:rsidR="007011BC" w:rsidRDefault="007011BC" w:rsidP="007011B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1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поручени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701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подпункта «д» пункта 1 перечня поручений Президента Российской Федерации от 29 мая </w:t>
            </w:r>
            <w:bookmarkStart w:id="0" w:name="_GoBack"/>
            <w:r w:rsidRPr="00701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  <w:bookmarkEnd w:id="0"/>
            <w:r w:rsidRPr="00701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№ Пр-1223 по итогам встречи Президента Российской Федерации с главами муниципальных образований в рамках второго Всероссийского муниципального форума «Малая Родина – сила России» 21 апреля 2025 г., согласно которому необходимо обеспечить расширение практики заключения соглашений о защите и поощрении капиталовложений (СЗПК) и созданию иных механизмов, обеспечивающих участие</w:t>
            </w:r>
            <w:proofErr w:type="gramEnd"/>
            <w:r w:rsidRPr="00701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делового сообщества в развитии инфраструктуры муниципальных образований</w:t>
            </w:r>
            <w:r w:rsidRPr="00503E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4153F" w:rsidRPr="00503EA5" w:rsidRDefault="007011BC" w:rsidP="007011B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</w:t>
            </w:r>
            <w:r w:rsidR="00A4153F" w:rsidRPr="00503EA5">
              <w:rPr>
                <w:rFonts w:ascii="Times New Roman" w:hAnsi="Times New Roman" w:cs="Times New Roman"/>
                <w:sz w:val="22"/>
                <w:szCs w:val="22"/>
              </w:rPr>
              <w:t>место для текстового описания</w:t>
            </w: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4. Планируемый   срок   вступления   в    силу    предлагаемого  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регулирования:</w:t>
            </w:r>
          </w:p>
          <w:p w:rsidR="00201B15" w:rsidRPr="00503EA5" w:rsidRDefault="00201B15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011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1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01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4153F" w:rsidRPr="00503EA5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5. Сведения  о  необходимости  или  отсутствии  необходимости  установления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переходного периода: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01B15" w:rsidRPr="00201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4153F" w:rsidRPr="00D32FAA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FAA">
              <w:rPr>
                <w:rFonts w:ascii="Times New Roman" w:hAnsi="Times New Roman" w:cs="Times New Roman"/>
                <w:sz w:val="22"/>
                <w:szCs w:val="22"/>
              </w:rPr>
              <w:t>место для текстового описания</w:t>
            </w:r>
          </w:p>
          <w:p w:rsidR="00A4153F" w:rsidRDefault="00A4153F" w:rsidP="00A4153F">
            <w:pPr>
              <w:pStyle w:val="ConsPlusNonformat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Сравнение возможных вариантов решения проблемы</w:t>
            </w:r>
          </w:p>
          <w:p w:rsidR="00A4153F" w:rsidRPr="00503EA5" w:rsidRDefault="00A4153F" w:rsidP="00767869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382"/>
              <w:gridCol w:w="4111"/>
            </w:tblGrid>
            <w:tr w:rsidR="00201B15" w:rsidRPr="00503EA5" w:rsidTr="008C3876">
              <w:trPr>
                <w:tblHeader/>
              </w:trPr>
              <w:tc>
                <w:tcPr>
                  <w:tcW w:w="5382" w:type="dxa"/>
                </w:tcPr>
                <w:p w:rsidR="00201B15" w:rsidRPr="00503EA5" w:rsidRDefault="00201B15" w:rsidP="007678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201B15" w:rsidRPr="00503EA5" w:rsidRDefault="00201B15" w:rsidP="00767869">
                  <w:pPr>
                    <w:pStyle w:val="ConsPlusNormal"/>
                    <w:ind w:hanging="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 1</w:t>
                  </w:r>
                </w:p>
              </w:tc>
            </w:tr>
            <w:tr w:rsidR="00201B15" w:rsidRPr="00503EA5" w:rsidTr="007011BC">
              <w:tc>
                <w:tcPr>
                  <w:tcW w:w="5382" w:type="dxa"/>
                  <w:tcBorders>
                    <w:bottom w:val="single" w:sz="4" w:space="0" w:color="auto"/>
                  </w:tcBorders>
                </w:tcPr>
                <w:p w:rsidR="00201B15" w:rsidRPr="00503EA5" w:rsidRDefault="00201B15" w:rsidP="00767869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6.1. Содержание варианта решения выявленной проблемы</w:t>
                  </w:r>
                </w:p>
              </w:tc>
              <w:tc>
                <w:tcPr>
                  <w:tcW w:w="4111" w:type="dxa"/>
                  <w:tcBorders>
                    <w:bottom w:val="single" w:sz="4" w:space="0" w:color="auto"/>
                  </w:tcBorders>
                </w:tcPr>
                <w:p w:rsidR="00201B15" w:rsidRPr="00503EA5" w:rsidRDefault="007011BC" w:rsidP="007011BC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оказание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государственной и муниципальной поддержки инвесторам, реализующим инвестиционные проекты на территории Лахденпохского муниципального округа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целях развития инфраструктуры муниципального образования</w:t>
                  </w:r>
                </w:p>
              </w:tc>
            </w:tr>
            <w:tr w:rsidR="00201B15" w:rsidRPr="00503EA5" w:rsidTr="007011BC">
              <w:tc>
                <w:tcPr>
                  <w:tcW w:w="5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1B15" w:rsidRPr="00503EA5" w:rsidRDefault="00201B15" w:rsidP="00767869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1B15" w:rsidRPr="00503EA5" w:rsidRDefault="007011BC" w:rsidP="00201B15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1-10</w:t>
                  </w:r>
                </w:p>
              </w:tc>
            </w:tr>
            <w:tr w:rsidR="00201B15" w:rsidRPr="00503EA5" w:rsidTr="007011BC">
              <w:tc>
                <w:tcPr>
                  <w:tcW w:w="5382" w:type="dxa"/>
                  <w:tcBorders>
                    <w:top w:val="single" w:sz="4" w:space="0" w:color="auto"/>
                  </w:tcBorders>
                </w:tcPr>
                <w:p w:rsidR="00201B15" w:rsidRPr="00503EA5" w:rsidRDefault="00201B15" w:rsidP="00767869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</w:tcBorders>
                </w:tcPr>
                <w:p w:rsidR="00201B15" w:rsidRPr="00503EA5" w:rsidRDefault="00201B15" w:rsidP="00201B15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01B15" w:rsidRPr="00503EA5" w:rsidTr="00201B15">
              <w:tc>
                <w:tcPr>
                  <w:tcW w:w="5382" w:type="dxa"/>
                </w:tcPr>
                <w:p w:rsidR="00201B15" w:rsidRPr="00503EA5" w:rsidRDefault="00201B15" w:rsidP="008C3876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6.4. Оценка расходов (доходов) бюджета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Лахденпохского муниципального </w:t>
                  </w:r>
                  <w:r w:rsidR="008C38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округа</w:t>
                  </w: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связанных с введением предлагаемого правового регулирования</w:t>
                  </w:r>
                </w:p>
              </w:tc>
              <w:tc>
                <w:tcPr>
                  <w:tcW w:w="4111" w:type="dxa"/>
                </w:tcPr>
                <w:p w:rsidR="00201B15" w:rsidRPr="00503EA5" w:rsidRDefault="00AE1344" w:rsidP="00201B15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01B15" w:rsidRPr="00503EA5" w:rsidTr="00201B15">
              <w:tc>
                <w:tcPr>
                  <w:tcW w:w="5382" w:type="dxa"/>
                </w:tcPr>
                <w:p w:rsidR="00201B15" w:rsidRPr="00503EA5" w:rsidRDefault="00201B15" w:rsidP="00767869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      </w:r>
                </w:p>
              </w:tc>
              <w:tc>
                <w:tcPr>
                  <w:tcW w:w="4111" w:type="dxa"/>
                </w:tcPr>
                <w:p w:rsidR="00201B15" w:rsidRPr="00503EA5" w:rsidRDefault="00AE1344" w:rsidP="00201B15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инвесторов, реализующих инвестиционные проекты на территории Лахденпохского муниципального округа</w:t>
                  </w:r>
                </w:p>
              </w:tc>
            </w:tr>
            <w:tr w:rsidR="00201B15" w:rsidRPr="00503EA5" w:rsidTr="00201B15">
              <w:tc>
                <w:tcPr>
                  <w:tcW w:w="5382" w:type="dxa"/>
                </w:tcPr>
                <w:p w:rsidR="00201B15" w:rsidRPr="00503EA5" w:rsidRDefault="00201B15" w:rsidP="00767869">
                  <w:pPr>
                    <w:pStyle w:val="ConsPlusNormal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6.6. Оценка рисков неблагоприятных последствий</w:t>
                  </w:r>
                </w:p>
              </w:tc>
              <w:tc>
                <w:tcPr>
                  <w:tcW w:w="4111" w:type="dxa"/>
                </w:tcPr>
                <w:p w:rsidR="00201B15" w:rsidRPr="00503EA5" w:rsidRDefault="00201B15" w:rsidP="00201B15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</w:tbl>
          <w:p w:rsidR="00A4153F" w:rsidRPr="00503EA5" w:rsidRDefault="00A4153F" w:rsidP="007678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6.7. Обоснование  выбора предпочтительного варианта предлагаемого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регулирования выявленной проблемы:</w:t>
            </w:r>
          </w:p>
          <w:p w:rsidR="00201B15" w:rsidRPr="00503EA5" w:rsidRDefault="008C3876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государством и муниципалитетом обязательств по отношению к инвестору при заключении СЗКП снижает риски инвестора при реализации инвестиционного проекта</w:t>
            </w:r>
            <w:r w:rsidR="006C2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53F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7. Иная  информация по решению разработчика, относящаяся к сведениям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о подготовке идеи (концепции) предлагаемого правового регулирования: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C2B55" w:rsidRPr="006C2B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4153F" w:rsidRPr="004C5C94" w:rsidRDefault="00A4153F" w:rsidP="0076786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5C94">
              <w:rPr>
                <w:rFonts w:ascii="Times New Roman" w:hAnsi="Times New Roman" w:cs="Times New Roman"/>
                <w:sz w:val="22"/>
                <w:szCs w:val="22"/>
              </w:rPr>
              <w:t>место для текстового описания</w:t>
            </w: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Pr="00503EA5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К уведомлению прилагаются:</w:t>
            </w:r>
          </w:p>
          <w:p w:rsidR="00A4153F" w:rsidRDefault="00A4153F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A5">
              <w:rPr>
                <w:rFonts w:ascii="Times New Roman" w:hAnsi="Times New Roman" w:cs="Times New Roman"/>
                <w:sz w:val="24"/>
                <w:szCs w:val="24"/>
              </w:rPr>
              <w:t>Перечень вопросов для участников публичных консультаций.</w:t>
            </w:r>
          </w:p>
          <w:p w:rsidR="006C2B55" w:rsidRPr="00503EA5" w:rsidRDefault="006C2B55" w:rsidP="007678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Default="00A4153F" w:rsidP="007678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3F" w:rsidRPr="00F8688A" w:rsidRDefault="00A4153F" w:rsidP="0076786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24B2B" w:rsidRPr="00162094" w:rsidRDefault="008C3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162094" w:rsidRPr="0016209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162094" w:rsidRPr="0016209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sectPr w:rsidR="00524B2B" w:rsidRPr="0016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339E3"/>
    <w:multiLevelType w:val="hybridMultilevel"/>
    <w:tmpl w:val="FAF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8051F"/>
    <w:multiLevelType w:val="multilevel"/>
    <w:tmpl w:val="D09A5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046" w:hanging="1065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A"/>
      </w:rPr>
    </w:lvl>
  </w:abstractNum>
  <w:abstractNum w:abstractNumId="2">
    <w:nsid w:val="70D443E5"/>
    <w:multiLevelType w:val="hybridMultilevel"/>
    <w:tmpl w:val="F38AB3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2E"/>
    <w:rsid w:val="0012212E"/>
    <w:rsid w:val="00162094"/>
    <w:rsid w:val="0017386E"/>
    <w:rsid w:val="00201B15"/>
    <w:rsid w:val="00524B2B"/>
    <w:rsid w:val="00532B8C"/>
    <w:rsid w:val="005E3A41"/>
    <w:rsid w:val="006C2B55"/>
    <w:rsid w:val="007011BC"/>
    <w:rsid w:val="00727807"/>
    <w:rsid w:val="008C3876"/>
    <w:rsid w:val="008E274C"/>
    <w:rsid w:val="00A4153F"/>
    <w:rsid w:val="00AE1344"/>
    <w:rsid w:val="00A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5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4153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4153F"/>
    <w:rPr>
      <w:color w:val="0000FF" w:themeColor="hyperlink"/>
      <w:u w:val="single"/>
    </w:rPr>
  </w:style>
  <w:style w:type="paragraph" w:customStyle="1" w:styleId="ConsPlusNonformat">
    <w:name w:val="ConsPlusNonformat"/>
    <w:rsid w:val="00A415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4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738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38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8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5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4153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4153F"/>
    <w:rPr>
      <w:color w:val="0000FF" w:themeColor="hyperlink"/>
      <w:u w:val="single"/>
    </w:rPr>
  </w:style>
  <w:style w:type="paragraph" w:customStyle="1" w:styleId="ConsPlusNonformat">
    <w:name w:val="ConsPlusNonformat"/>
    <w:rsid w:val="00A415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4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738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38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ah-m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h-mr.ru/6608001131/36622411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Марина Анатольевна</dc:creator>
  <cp:keywords/>
  <dc:description/>
  <cp:lastModifiedBy>Макарова Марина Анатольевна</cp:lastModifiedBy>
  <cp:revision>4</cp:revision>
  <dcterms:created xsi:type="dcterms:W3CDTF">2025-05-05T11:00:00Z</dcterms:created>
  <dcterms:modified xsi:type="dcterms:W3CDTF">2026-08-14T08:26:00Z</dcterms:modified>
</cp:coreProperties>
</file>