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ED" w:rsidRPr="005538CA" w:rsidRDefault="00C31BED" w:rsidP="00C31B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8CA">
        <w:rPr>
          <w:rFonts w:ascii="Times New Roman" w:hAnsi="Times New Roman" w:cs="Times New Roman"/>
          <w:b/>
          <w:sz w:val="24"/>
          <w:szCs w:val="24"/>
        </w:rPr>
        <w:t>Опросный лист</w:t>
      </w:r>
    </w:p>
    <w:p w:rsidR="00C31BED" w:rsidRPr="005538CA" w:rsidRDefault="00C31BED" w:rsidP="00C31B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8CA">
        <w:rPr>
          <w:rFonts w:ascii="Times New Roman" w:hAnsi="Times New Roman" w:cs="Times New Roman"/>
          <w:b/>
          <w:sz w:val="24"/>
          <w:szCs w:val="24"/>
        </w:rPr>
        <w:t>для проведения публичных консультаций по экспертизе</w:t>
      </w:r>
    </w:p>
    <w:p w:rsidR="00C31BED" w:rsidRPr="004C57D1" w:rsidRDefault="004C57D1" w:rsidP="004C57D1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4C57D1">
        <w:rPr>
          <w:rFonts w:ascii="Times New Roman" w:hAnsi="Times New Roman" w:cs="Times New Roman"/>
          <w:sz w:val="24"/>
          <w:szCs w:val="24"/>
          <w:u w:val="single"/>
        </w:rPr>
        <w:t xml:space="preserve">постановления Администрации Лахденпохского муниципального </w:t>
      </w:r>
      <w:r w:rsidR="00CA78D1">
        <w:rPr>
          <w:rFonts w:ascii="Times New Roman" w:hAnsi="Times New Roman" w:cs="Times New Roman"/>
          <w:sz w:val="24"/>
          <w:szCs w:val="24"/>
          <w:u w:val="single"/>
        </w:rPr>
        <w:t>округа</w:t>
      </w:r>
      <w:r w:rsidRPr="004C57D1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F476A7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4C57D1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F476A7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4C57D1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F476A7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4C57D1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F476A7">
        <w:rPr>
          <w:rFonts w:ascii="Times New Roman" w:hAnsi="Times New Roman" w:cs="Times New Roman"/>
          <w:sz w:val="24"/>
          <w:szCs w:val="24"/>
          <w:u w:val="single"/>
        </w:rPr>
        <w:t>59</w:t>
      </w:r>
      <w:r w:rsidRPr="004C57D1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bookmarkStart w:id="0" w:name="_GoBack"/>
      <w:r w:rsidR="00F476A7" w:rsidRPr="00F476A7">
        <w:rPr>
          <w:rFonts w:ascii="Times New Roman" w:hAnsi="Times New Roman" w:cs="Times New Roman"/>
          <w:sz w:val="24"/>
          <w:szCs w:val="24"/>
          <w:u w:val="single"/>
        </w:rPr>
        <w:t>Об утверждении Порядка предоставления муниципальному унитарному предприятию «Чистый город» субсидии в целях  финансового обеспечения затрат, возникающих в связи с оказанием населению услуг общественной бани</w:t>
      </w:r>
      <w:bookmarkEnd w:id="0"/>
      <w:r w:rsidRPr="004C57D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4C57D1" w:rsidRDefault="004C57D1" w:rsidP="00C31B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Наименование участника: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Сфера деятельности участника:_______________________________________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Ф.И.О. контактного лица: 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538C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Номер контактного телефона: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1BED" w:rsidRPr="005538CA" w:rsidRDefault="00C31BED" w:rsidP="00C31B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5538CA">
        <w:rPr>
          <w:rFonts w:ascii="Times New Roman" w:hAnsi="Times New Roman" w:cs="Times New Roman"/>
          <w:b/>
          <w:sz w:val="24"/>
          <w:szCs w:val="24"/>
        </w:rPr>
        <w:t>вопросов,  обсуждаемых в ходе проведения публичных консультаций</w:t>
      </w: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1BED" w:rsidRPr="005538CA" w:rsidRDefault="00C31BED" w:rsidP="00C31B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Решена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8CA">
        <w:rPr>
          <w:rFonts w:ascii="Times New Roman" w:hAnsi="Times New Roman" w:cs="Times New Roman"/>
          <w:sz w:val="24"/>
          <w:szCs w:val="24"/>
        </w:rPr>
        <w:t xml:space="preserve">проблема, в соответствии с которой разрабатывался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5538CA">
        <w:rPr>
          <w:rFonts w:ascii="Times New Roman" w:hAnsi="Times New Roman" w:cs="Times New Roman"/>
          <w:sz w:val="24"/>
          <w:szCs w:val="24"/>
        </w:rPr>
        <w:t>нормативный правовой акт?</w:t>
      </w:r>
    </w:p>
    <w:tbl>
      <w:tblPr>
        <w:tblW w:w="955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554"/>
      </w:tblGrid>
      <w:tr w:rsidR="00C31BED" w:rsidRPr="005538CA" w:rsidTr="00365BEC">
        <w:tc>
          <w:tcPr>
            <w:tcW w:w="9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BED" w:rsidRPr="005538CA" w:rsidRDefault="00C31BED" w:rsidP="00365BE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31BED" w:rsidRDefault="00C31BED" w:rsidP="00C31B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1BED" w:rsidRPr="005538CA" w:rsidRDefault="00C31BED" w:rsidP="00C31BE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2. Достигнуты цели правового регулирования? (В случае недостижения целей представить обоснование, подкрепленное законодательством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Республики Карелия, </w:t>
      </w:r>
      <w:r w:rsidRPr="005538CA">
        <w:rPr>
          <w:rFonts w:ascii="Times New Roman" w:hAnsi="Times New Roman" w:cs="Times New Roman"/>
          <w:sz w:val="24"/>
          <w:szCs w:val="24"/>
        </w:rPr>
        <w:t>расчетами и иными материалами).</w:t>
      </w:r>
      <w:r w:rsidRPr="005538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tbl>
      <w:tblPr>
        <w:tblW w:w="955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554"/>
      </w:tblGrid>
      <w:tr w:rsidR="00C31BED" w:rsidRPr="005538CA" w:rsidTr="00365BEC">
        <w:tc>
          <w:tcPr>
            <w:tcW w:w="9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BED" w:rsidRPr="005538CA" w:rsidRDefault="00C31BED" w:rsidP="00365BE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31BED" w:rsidRDefault="00C31BED" w:rsidP="00C31B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1BED" w:rsidRPr="005538CA" w:rsidRDefault="00C31BED" w:rsidP="00C31B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3. Имеются (отсутствуют) фактические отрицательные последствия правового регулирования в сравнении с прогнозными показателями? (При наличии указанных последствий приводится анализ их причин).</w:t>
      </w:r>
    </w:p>
    <w:tbl>
      <w:tblPr>
        <w:tblW w:w="955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554"/>
      </w:tblGrid>
      <w:tr w:rsidR="00C31BED" w:rsidRPr="005538CA" w:rsidTr="00365BEC">
        <w:tc>
          <w:tcPr>
            <w:tcW w:w="9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BED" w:rsidRPr="005538CA" w:rsidRDefault="00C31BED" w:rsidP="00365BE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31BED" w:rsidRDefault="00C31BED" w:rsidP="00C31B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1BED" w:rsidRPr="005538CA" w:rsidRDefault="00C31BED" w:rsidP="00C31B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4. Имеются (отсутствуют) фактические положительные последствия правового регулирования в сравнении с прогнозными показателями? (При наличии указанных последствий приводится анализ их причин).</w:t>
      </w:r>
    </w:p>
    <w:tbl>
      <w:tblPr>
        <w:tblW w:w="955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554"/>
      </w:tblGrid>
      <w:tr w:rsidR="00C31BED" w:rsidRPr="005538CA" w:rsidTr="00365BEC">
        <w:tc>
          <w:tcPr>
            <w:tcW w:w="9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BED" w:rsidRPr="005538CA" w:rsidRDefault="00C31BED" w:rsidP="00365BE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31BED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1BED" w:rsidRPr="005538CA" w:rsidRDefault="00C31BED" w:rsidP="00C31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5. Имеются (отсутствуют) предложения:</w:t>
      </w:r>
    </w:p>
    <w:p w:rsidR="00C31BED" w:rsidRPr="005538CA" w:rsidRDefault="00C31BED" w:rsidP="00C31B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1) о признании утратившим силу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538CA">
        <w:rPr>
          <w:rFonts w:ascii="Times New Roman" w:hAnsi="Times New Roman" w:cs="Times New Roman"/>
          <w:sz w:val="24"/>
          <w:szCs w:val="24"/>
        </w:rPr>
        <w:t>нормативного правового акта (при наличии - представить обоснование, подкрепленное ссылками на нормы законодательства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Карелия,</w:t>
      </w:r>
      <w:r w:rsidRPr="005538CA">
        <w:rPr>
          <w:rFonts w:ascii="Times New Roman" w:hAnsi="Times New Roman" w:cs="Times New Roman"/>
          <w:sz w:val="24"/>
          <w:szCs w:val="24"/>
        </w:rPr>
        <w:t xml:space="preserve"> расчетами и иными материалами);</w:t>
      </w:r>
    </w:p>
    <w:p w:rsidR="00C31BED" w:rsidRPr="005538CA" w:rsidRDefault="00C31BED" w:rsidP="00C31B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2) об изменении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538CA">
        <w:rPr>
          <w:rFonts w:ascii="Times New Roman" w:hAnsi="Times New Roman" w:cs="Times New Roman"/>
          <w:sz w:val="24"/>
          <w:szCs w:val="24"/>
        </w:rPr>
        <w:t>нормативного правового акта (представить обоснование, подкрепленное ссылками на нормы законодательства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Карелия,</w:t>
      </w:r>
      <w:r w:rsidRPr="005538CA">
        <w:rPr>
          <w:rFonts w:ascii="Times New Roman" w:hAnsi="Times New Roman" w:cs="Times New Roman"/>
          <w:sz w:val="24"/>
          <w:szCs w:val="24"/>
        </w:rPr>
        <w:t xml:space="preserve"> расчетами и иными материалами);</w:t>
      </w:r>
    </w:p>
    <w:p w:rsidR="00C31BED" w:rsidRPr="005538CA" w:rsidRDefault="00C31BED" w:rsidP="00C31B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3) об изменении отдельных положений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538CA">
        <w:rPr>
          <w:rFonts w:ascii="Times New Roman" w:hAnsi="Times New Roman" w:cs="Times New Roman"/>
          <w:sz w:val="24"/>
          <w:szCs w:val="24"/>
        </w:rPr>
        <w:t>нормативного правового акта (представить обоснование, подкрепленное ссылками на нормы законодательства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Карелия,</w:t>
      </w:r>
      <w:r w:rsidRPr="005538CA">
        <w:rPr>
          <w:rFonts w:ascii="Times New Roman" w:hAnsi="Times New Roman" w:cs="Times New Roman"/>
          <w:sz w:val="24"/>
          <w:szCs w:val="24"/>
        </w:rPr>
        <w:t xml:space="preserve"> расчетами и иными материалами).</w:t>
      </w:r>
    </w:p>
    <w:tbl>
      <w:tblPr>
        <w:tblW w:w="955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554"/>
      </w:tblGrid>
      <w:tr w:rsidR="00C31BED" w:rsidRPr="005538CA" w:rsidTr="00365BEC">
        <w:tc>
          <w:tcPr>
            <w:tcW w:w="9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BED" w:rsidRPr="005538CA" w:rsidRDefault="00C31BED" w:rsidP="00365BE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31074" w:rsidRDefault="00D31074"/>
    <w:sectPr w:rsidR="00D3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3094C"/>
    <w:multiLevelType w:val="hybridMultilevel"/>
    <w:tmpl w:val="4556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C3"/>
    <w:rsid w:val="002506C3"/>
    <w:rsid w:val="004C57D1"/>
    <w:rsid w:val="00C31BED"/>
    <w:rsid w:val="00CA78D1"/>
    <w:rsid w:val="00D31074"/>
    <w:rsid w:val="00F476A7"/>
    <w:rsid w:val="00F721CA"/>
    <w:rsid w:val="00FA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BE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B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Марина Анатольевна</dc:creator>
  <cp:keywords/>
  <dc:description/>
  <cp:lastModifiedBy>Макарова Марина Анатольевна</cp:lastModifiedBy>
  <cp:revision>5</cp:revision>
  <dcterms:created xsi:type="dcterms:W3CDTF">2025-03-04T11:01:00Z</dcterms:created>
  <dcterms:modified xsi:type="dcterms:W3CDTF">2026-08-07T13:46:00Z</dcterms:modified>
</cp:coreProperties>
</file>