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B4" w:rsidRPr="00574256" w:rsidRDefault="003B6CB4" w:rsidP="003B6CB4">
      <w:pPr>
        <w:shd w:val="clear" w:color="auto" w:fill="FFFFFF"/>
        <w:spacing w:before="7"/>
        <w:ind w:left="5103"/>
        <w:jc w:val="both"/>
        <w:rPr>
          <w:color w:val="000000"/>
        </w:rPr>
      </w:pPr>
      <w:r w:rsidRPr="00574256">
        <w:rPr>
          <w:color w:val="000000"/>
        </w:rPr>
        <w:t xml:space="preserve">Приложение № </w:t>
      </w:r>
      <w:r>
        <w:rPr>
          <w:color w:val="000000"/>
        </w:rPr>
        <w:t>1</w:t>
      </w:r>
    </w:p>
    <w:p w:rsidR="003B6CB4" w:rsidRPr="00574256" w:rsidRDefault="003B6CB4" w:rsidP="003B6CB4">
      <w:pPr>
        <w:shd w:val="clear" w:color="auto" w:fill="FFFFFF"/>
        <w:spacing w:before="7"/>
        <w:ind w:left="5103"/>
        <w:jc w:val="both"/>
        <w:rPr>
          <w:color w:val="000000"/>
        </w:rPr>
      </w:pPr>
      <w:r w:rsidRPr="00574256">
        <w:rPr>
          <w:color w:val="000000"/>
        </w:rPr>
        <w:t xml:space="preserve">к </w:t>
      </w:r>
      <w:r>
        <w:rPr>
          <w:color w:val="000000"/>
        </w:rPr>
        <w:t>решению территориальной избирательной комиссии Лахденпохского района от 10 сентября 2018 года № 127</w:t>
      </w:r>
      <w:r w:rsidRPr="008D4BCC">
        <w:t>/</w:t>
      </w:r>
      <w:r>
        <w:t>630-4</w:t>
      </w:r>
    </w:p>
    <w:p w:rsidR="003B6CB4" w:rsidRPr="00574256" w:rsidRDefault="003B6CB4" w:rsidP="003B6CB4">
      <w:pPr>
        <w:shd w:val="clear" w:color="auto" w:fill="FFFFFF"/>
        <w:ind w:right="25"/>
        <w:jc w:val="center"/>
        <w:rPr>
          <w:b/>
          <w:bCs/>
          <w:color w:val="000000"/>
          <w:sz w:val="26"/>
          <w:szCs w:val="26"/>
        </w:rPr>
      </w:pPr>
    </w:p>
    <w:p w:rsidR="003B6CB4" w:rsidRDefault="003B6CB4" w:rsidP="003B6CB4">
      <w:pPr>
        <w:jc w:val="center"/>
        <w:rPr>
          <w:b/>
          <w:color w:val="000000"/>
          <w:sz w:val="28"/>
          <w:szCs w:val="28"/>
        </w:rPr>
      </w:pPr>
    </w:p>
    <w:p w:rsidR="003B6CB4" w:rsidRDefault="003B6CB4" w:rsidP="003B6C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E437FE">
        <w:rPr>
          <w:b/>
          <w:color w:val="000000"/>
          <w:sz w:val="28"/>
          <w:szCs w:val="28"/>
        </w:rPr>
        <w:t xml:space="preserve">ежим работы членов территориальной избирательной комиссии Лахденпохского района по организации и проведению </w:t>
      </w:r>
      <w:r w:rsidRPr="00D02539">
        <w:rPr>
          <w:b/>
          <w:color w:val="000000"/>
          <w:sz w:val="28"/>
          <w:szCs w:val="28"/>
        </w:rPr>
        <w:t xml:space="preserve">выборов </w:t>
      </w:r>
      <w:r w:rsidRPr="0082446F">
        <w:rPr>
          <w:b/>
          <w:color w:val="000000"/>
          <w:sz w:val="28"/>
          <w:szCs w:val="28"/>
        </w:rPr>
        <w:t>депутата Совета Мийнальского сельского поселения по одномандатному избирательному округу № 10</w:t>
      </w:r>
      <w:r>
        <w:rPr>
          <w:b/>
          <w:color w:val="000000"/>
          <w:sz w:val="28"/>
          <w:szCs w:val="28"/>
        </w:rPr>
        <w:t xml:space="preserve">      </w:t>
      </w:r>
    </w:p>
    <w:p w:rsidR="003B6CB4" w:rsidRPr="00E437FE" w:rsidRDefault="003B6CB4" w:rsidP="003B6C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декабря 2018 года</w:t>
      </w:r>
    </w:p>
    <w:p w:rsidR="003B6CB4" w:rsidRPr="00E437FE" w:rsidRDefault="003B6CB4" w:rsidP="003B6CB4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409"/>
        <w:gridCol w:w="3544"/>
      </w:tblGrid>
      <w:tr w:rsidR="003B6CB4" w:rsidRPr="00A5090B" w:rsidTr="00A95993">
        <w:tc>
          <w:tcPr>
            <w:tcW w:w="3403" w:type="dxa"/>
            <w:vMerge w:val="restart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 w:rsidRPr="00A5090B">
              <w:rPr>
                <w:rFonts w:eastAsia="Calibri"/>
              </w:rPr>
              <w:t>Период</w:t>
            </w:r>
          </w:p>
        </w:tc>
        <w:tc>
          <w:tcPr>
            <w:tcW w:w="5953" w:type="dxa"/>
            <w:gridSpan w:val="2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 w:rsidRPr="00A5090B">
              <w:rPr>
                <w:rFonts w:eastAsia="Calibri"/>
              </w:rPr>
              <w:t xml:space="preserve">Часы работы </w:t>
            </w:r>
          </w:p>
        </w:tc>
      </w:tr>
      <w:tr w:rsidR="003B6CB4" w:rsidRPr="00A5090B" w:rsidTr="00A95993">
        <w:tc>
          <w:tcPr>
            <w:tcW w:w="3403" w:type="dxa"/>
            <w:vMerge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</w:p>
        </w:tc>
        <w:tc>
          <w:tcPr>
            <w:tcW w:w="2409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A5090B">
              <w:rPr>
                <w:rFonts w:eastAsia="Calibri"/>
              </w:rPr>
              <w:t xml:space="preserve"> будние дни</w:t>
            </w:r>
          </w:p>
        </w:tc>
        <w:tc>
          <w:tcPr>
            <w:tcW w:w="3544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>
              <w:rPr>
                <w:rFonts w:eastAsia="Calibri"/>
              </w:rPr>
              <w:t>суббота, воскресенье (кроме 20 октября, 1 декабря, 2 декабря 2018 года)</w:t>
            </w:r>
          </w:p>
        </w:tc>
      </w:tr>
      <w:tr w:rsidR="003B6CB4" w:rsidRPr="00A5090B" w:rsidTr="00A95993">
        <w:tc>
          <w:tcPr>
            <w:tcW w:w="3403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 w:rsidRPr="00A5090B">
              <w:rPr>
                <w:rFonts w:eastAsia="Calibri"/>
              </w:rPr>
              <w:t xml:space="preserve">период выдвижения кандидатов по </w:t>
            </w:r>
            <w:r>
              <w:rPr>
                <w:rFonts w:eastAsia="Calibri"/>
              </w:rPr>
              <w:t xml:space="preserve">20 октября </w:t>
            </w:r>
            <w:r w:rsidRPr="00A5090B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A5090B">
              <w:rPr>
                <w:rFonts w:eastAsia="Calibri"/>
              </w:rPr>
              <w:t xml:space="preserve"> года</w:t>
            </w:r>
            <w:r>
              <w:rPr>
                <w:rFonts w:eastAsia="Calibri"/>
              </w:rPr>
              <w:t xml:space="preserve">, </w:t>
            </w:r>
            <w:r w:rsidRPr="00A5090B">
              <w:rPr>
                <w:rFonts w:eastAsia="Calibri"/>
              </w:rPr>
              <w:t xml:space="preserve">с </w:t>
            </w:r>
            <w:r>
              <w:rPr>
                <w:rFonts w:eastAsia="Calibri"/>
              </w:rPr>
              <w:t>21</w:t>
            </w:r>
            <w:r w:rsidRPr="00A509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октября</w:t>
            </w:r>
            <w:r w:rsidRPr="00A509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2018 года </w:t>
            </w:r>
            <w:r w:rsidRPr="00A5090B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20</w:t>
            </w:r>
            <w:r w:rsidRPr="00A509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ноября</w:t>
            </w:r>
            <w:r w:rsidRPr="00A5090B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  <w:r w:rsidRPr="00A5090B">
              <w:rPr>
                <w:rFonts w:eastAsia="Calibri"/>
              </w:rPr>
              <w:t xml:space="preserve"> года, </w:t>
            </w:r>
            <w:r>
              <w:rPr>
                <w:rFonts w:eastAsia="Calibri"/>
              </w:rPr>
              <w:t>28-30 ноября</w:t>
            </w:r>
            <w:r w:rsidRPr="00A5090B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  <w:r w:rsidRPr="00A5090B">
              <w:rPr>
                <w:rFonts w:eastAsia="Calibri"/>
              </w:rPr>
              <w:t xml:space="preserve"> года</w:t>
            </w:r>
          </w:p>
        </w:tc>
        <w:tc>
          <w:tcPr>
            <w:tcW w:w="2409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 w:rsidRPr="00A5090B">
              <w:rPr>
                <w:rFonts w:eastAsia="Calibri"/>
              </w:rPr>
              <w:t>с 1</w:t>
            </w:r>
            <w:r>
              <w:rPr>
                <w:rFonts w:eastAsia="Calibri"/>
              </w:rPr>
              <w:t>3.00</w:t>
            </w:r>
            <w:r w:rsidRPr="00A5090B">
              <w:rPr>
                <w:rFonts w:eastAsia="Calibri"/>
              </w:rPr>
              <w:t xml:space="preserve"> до 1</w:t>
            </w:r>
            <w:r>
              <w:rPr>
                <w:rFonts w:eastAsia="Calibri"/>
              </w:rPr>
              <w:t>4.00</w:t>
            </w:r>
            <w:r w:rsidRPr="00A5090B">
              <w:rPr>
                <w:rFonts w:eastAsia="Calibri"/>
              </w:rPr>
              <w:t xml:space="preserve"> часов</w:t>
            </w:r>
          </w:p>
        </w:tc>
        <w:tc>
          <w:tcPr>
            <w:tcW w:w="3544" w:type="dxa"/>
          </w:tcPr>
          <w:p w:rsidR="003B6CB4" w:rsidRDefault="003B6CB4" w:rsidP="00A95993">
            <w:pPr>
              <w:spacing w:before="7"/>
              <w:rPr>
                <w:rFonts w:eastAsia="Calibri"/>
              </w:rPr>
            </w:pPr>
            <w:r>
              <w:rPr>
                <w:rFonts w:eastAsia="Calibri"/>
              </w:rPr>
              <w:t>выходной</w:t>
            </w:r>
          </w:p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</w:p>
        </w:tc>
      </w:tr>
      <w:tr w:rsidR="003B6CB4" w:rsidRPr="00A5090B" w:rsidTr="00A95993">
        <w:tc>
          <w:tcPr>
            <w:tcW w:w="3403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 w:rsidRPr="00A5090B">
              <w:rPr>
                <w:rFonts w:eastAsia="Calibri"/>
              </w:rPr>
              <w:t xml:space="preserve">период досрочного голосования с </w:t>
            </w:r>
            <w:r>
              <w:rPr>
                <w:rFonts w:eastAsia="Calibri"/>
              </w:rPr>
              <w:t>21 ноября</w:t>
            </w:r>
            <w:r w:rsidRPr="00A509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2018 года </w:t>
            </w:r>
            <w:r w:rsidRPr="00A5090B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27 ноября</w:t>
            </w:r>
            <w:r w:rsidRPr="00A5090B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  <w:r w:rsidRPr="00A5090B">
              <w:rPr>
                <w:rFonts w:eastAsia="Calibri"/>
              </w:rPr>
              <w:t xml:space="preserve">  года</w:t>
            </w:r>
          </w:p>
        </w:tc>
        <w:tc>
          <w:tcPr>
            <w:tcW w:w="2409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 w:rsidRPr="00A5090B">
              <w:rPr>
                <w:rFonts w:eastAsia="Calibri"/>
              </w:rPr>
              <w:t>с 1</w:t>
            </w:r>
            <w:r>
              <w:rPr>
                <w:rFonts w:eastAsia="Calibri"/>
              </w:rPr>
              <w:t>6.00</w:t>
            </w:r>
            <w:r w:rsidRPr="00A5090B">
              <w:rPr>
                <w:rFonts w:eastAsia="Calibri"/>
              </w:rPr>
              <w:t xml:space="preserve"> до 20</w:t>
            </w:r>
            <w:r>
              <w:rPr>
                <w:rFonts w:eastAsia="Calibri"/>
              </w:rPr>
              <w:t>.00</w:t>
            </w:r>
            <w:r w:rsidRPr="00A5090B">
              <w:rPr>
                <w:rFonts w:eastAsia="Calibri"/>
              </w:rPr>
              <w:t xml:space="preserve"> часов</w:t>
            </w:r>
          </w:p>
        </w:tc>
        <w:tc>
          <w:tcPr>
            <w:tcW w:w="3544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>
              <w:rPr>
                <w:rFonts w:eastAsia="Calibri"/>
              </w:rPr>
              <w:t xml:space="preserve">с 10.00 </w:t>
            </w:r>
            <w:r w:rsidRPr="00A5090B">
              <w:rPr>
                <w:rFonts w:eastAsia="Calibri"/>
              </w:rPr>
              <w:t>до 1</w:t>
            </w:r>
            <w:r>
              <w:rPr>
                <w:rFonts w:eastAsia="Calibri"/>
              </w:rPr>
              <w:t>4.00</w:t>
            </w:r>
            <w:r w:rsidRPr="00A5090B">
              <w:rPr>
                <w:rFonts w:eastAsia="Calibri"/>
              </w:rPr>
              <w:t xml:space="preserve"> часов</w:t>
            </w:r>
          </w:p>
        </w:tc>
      </w:tr>
      <w:tr w:rsidR="003B6CB4" w:rsidRPr="00A5090B" w:rsidTr="00A95993">
        <w:tc>
          <w:tcPr>
            <w:tcW w:w="3403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>
              <w:rPr>
                <w:rFonts w:eastAsia="Calibri"/>
              </w:rPr>
              <w:t>20 октября, 1 декабря 2018</w:t>
            </w:r>
            <w:r w:rsidRPr="00A5090B">
              <w:rPr>
                <w:rFonts w:eastAsia="Calibri"/>
              </w:rPr>
              <w:t xml:space="preserve"> года</w:t>
            </w:r>
          </w:p>
        </w:tc>
        <w:tc>
          <w:tcPr>
            <w:tcW w:w="2409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</w:p>
        </w:tc>
        <w:tc>
          <w:tcPr>
            <w:tcW w:w="3544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 w:rsidRPr="00A5090B">
              <w:rPr>
                <w:rFonts w:eastAsia="Calibri"/>
              </w:rPr>
              <w:t>с 1</w:t>
            </w:r>
            <w:r>
              <w:rPr>
                <w:rFonts w:eastAsia="Calibri"/>
              </w:rPr>
              <w:t>4.00</w:t>
            </w:r>
            <w:r w:rsidRPr="00A5090B">
              <w:rPr>
                <w:rFonts w:eastAsia="Calibri"/>
              </w:rPr>
              <w:t xml:space="preserve"> до 1</w:t>
            </w:r>
            <w:r>
              <w:rPr>
                <w:rFonts w:eastAsia="Calibri"/>
              </w:rPr>
              <w:t>8.00</w:t>
            </w:r>
            <w:r w:rsidRPr="00A5090B">
              <w:rPr>
                <w:rFonts w:eastAsia="Calibri"/>
              </w:rPr>
              <w:t xml:space="preserve"> часов</w:t>
            </w:r>
          </w:p>
        </w:tc>
      </w:tr>
      <w:tr w:rsidR="003B6CB4" w:rsidRPr="00A5090B" w:rsidTr="00A95993">
        <w:tc>
          <w:tcPr>
            <w:tcW w:w="3403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>
              <w:rPr>
                <w:rFonts w:eastAsia="Calibri"/>
              </w:rPr>
              <w:t>2 декабря</w:t>
            </w:r>
            <w:r w:rsidRPr="00A5090B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  <w:r w:rsidRPr="00A5090B">
              <w:rPr>
                <w:rFonts w:eastAsia="Calibri"/>
              </w:rPr>
              <w:t xml:space="preserve"> года – до подведения итогов голосования</w:t>
            </w:r>
          </w:p>
        </w:tc>
        <w:tc>
          <w:tcPr>
            <w:tcW w:w="2409" w:type="dxa"/>
          </w:tcPr>
          <w:p w:rsidR="003B6CB4" w:rsidRPr="00A5090B" w:rsidRDefault="003B6CB4" w:rsidP="00A95993">
            <w:pPr>
              <w:spacing w:before="7"/>
              <w:rPr>
                <w:rFonts w:ascii="Calibri" w:eastAsia="Calibri" w:hAnsi="Calibri"/>
              </w:rPr>
            </w:pPr>
          </w:p>
        </w:tc>
        <w:tc>
          <w:tcPr>
            <w:tcW w:w="3544" w:type="dxa"/>
          </w:tcPr>
          <w:p w:rsidR="003B6CB4" w:rsidRPr="00A5090B" w:rsidRDefault="003B6CB4" w:rsidP="00A95993">
            <w:pPr>
              <w:spacing w:before="7"/>
              <w:rPr>
                <w:rFonts w:eastAsia="Calibri"/>
              </w:rPr>
            </w:pPr>
            <w:r w:rsidRPr="00A5090B">
              <w:rPr>
                <w:rFonts w:eastAsia="Calibri"/>
              </w:rPr>
              <w:t>с 7</w:t>
            </w:r>
            <w:r>
              <w:rPr>
                <w:rFonts w:eastAsia="Calibri"/>
              </w:rPr>
              <w:t>.00</w:t>
            </w:r>
            <w:r w:rsidRPr="00A5090B">
              <w:rPr>
                <w:rFonts w:eastAsia="Calibri"/>
              </w:rPr>
              <w:t xml:space="preserve"> часов до подведения итогов голосования</w:t>
            </w:r>
          </w:p>
        </w:tc>
      </w:tr>
    </w:tbl>
    <w:p w:rsidR="003B6CB4" w:rsidRDefault="003B6CB4" w:rsidP="003B6CB4">
      <w:pPr>
        <w:shd w:val="clear" w:color="auto" w:fill="FFFFFF"/>
        <w:spacing w:before="7"/>
        <w:ind w:left="2977"/>
      </w:pPr>
    </w:p>
    <w:p w:rsidR="003B6CB4" w:rsidRPr="00E437FE" w:rsidRDefault="003B6CB4" w:rsidP="003B6CB4">
      <w:pPr>
        <w:jc w:val="center"/>
        <w:rPr>
          <w:b/>
          <w:color w:val="000000"/>
          <w:sz w:val="28"/>
          <w:szCs w:val="28"/>
        </w:rPr>
      </w:pPr>
    </w:p>
    <w:p w:rsidR="003B6CB4" w:rsidRPr="00E437FE" w:rsidRDefault="003B6CB4" w:rsidP="003B6CB4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331"/>
        <w:gridCol w:w="1418"/>
        <w:gridCol w:w="1614"/>
      </w:tblGrid>
      <w:tr w:rsidR="003B6CB4" w:rsidRPr="009C6BB0" w:rsidTr="00A95993">
        <w:tc>
          <w:tcPr>
            <w:tcW w:w="5070" w:type="dxa"/>
            <w:vMerge w:val="restart"/>
          </w:tcPr>
          <w:p w:rsidR="003B6CB4" w:rsidRPr="009C6BB0" w:rsidRDefault="003B6CB4" w:rsidP="00A95993">
            <w:r w:rsidRPr="009C6BB0">
              <w:rPr>
                <w:sz w:val="22"/>
                <w:szCs w:val="22"/>
              </w:rPr>
              <w:t>Избирательная комиссия</w:t>
            </w:r>
          </w:p>
        </w:tc>
        <w:tc>
          <w:tcPr>
            <w:tcW w:w="4363" w:type="dxa"/>
            <w:gridSpan w:val="3"/>
          </w:tcPr>
          <w:p w:rsidR="003B6CB4" w:rsidRPr="009C6BB0" w:rsidRDefault="003B6CB4" w:rsidP="00A95993">
            <w:r w:rsidRPr="009C6BB0">
              <w:rPr>
                <w:sz w:val="22"/>
                <w:szCs w:val="22"/>
              </w:rPr>
              <w:t xml:space="preserve">Режим работы в период </w:t>
            </w:r>
            <w:r>
              <w:rPr>
                <w:sz w:val="22"/>
                <w:szCs w:val="22"/>
              </w:rPr>
              <w:t>с 21.11.2018 года по 02.12.2018 года</w:t>
            </w:r>
          </w:p>
        </w:tc>
      </w:tr>
      <w:tr w:rsidR="003B6CB4" w:rsidRPr="009C6BB0" w:rsidTr="00A95993">
        <w:tc>
          <w:tcPr>
            <w:tcW w:w="5070" w:type="dxa"/>
            <w:vMerge/>
          </w:tcPr>
          <w:p w:rsidR="003B6CB4" w:rsidRPr="009C6BB0" w:rsidRDefault="003B6CB4" w:rsidP="00A95993"/>
        </w:tc>
        <w:tc>
          <w:tcPr>
            <w:tcW w:w="1331" w:type="dxa"/>
          </w:tcPr>
          <w:p w:rsidR="003B6CB4" w:rsidRPr="009C6BB0" w:rsidRDefault="003B6CB4" w:rsidP="00A95993">
            <w:r w:rsidRPr="009C6BB0">
              <w:rPr>
                <w:sz w:val="22"/>
                <w:szCs w:val="22"/>
              </w:rPr>
              <w:t>в будние дни</w:t>
            </w:r>
          </w:p>
        </w:tc>
        <w:tc>
          <w:tcPr>
            <w:tcW w:w="1418" w:type="dxa"/>
          </w:tcPr>
          <w:p w:rsidR="003B6CB4" w:rsidRPr="009C6BB0" w:rsidRDefault="003B6CB4" w:rsidP="00A95993">
            <w:r w:rsidRPr="009C6BB0">
              <w:rPr>
                <w:sz w:val="22"/>
                <w:szCs w:val="22"/>
              </w:rPr>
              <w:t>в выходные дни</w:t>
            </w:r>
          </w:p>
        </w:tc>
        <w:tc>
          <w:tcPr>
            <w:tcW w:w="1614" w:type="dxa"/>
          </w:tcPr>
          <w:p w:rsidR="003B6CB4" w:rsidRPr="009C6BB0" w:rsidRDefault="003B6CB4" w:rsidP="00A95993">
            <w:r w:rsidRPr="009C6BB0">
              <w:rPr>
                <w:sz w:val="22"/>
                <w:szCs w:val="22"/>
              </w:rPr>
              <w:t xml:space="preserve">в субботу </w:t>
            </w:r>
            <w:r>
              <w:rPr>
                <w:sz w:val="22"/>
                <w:szCs w:val="22"/>
              </w:rPr>
              <w:t>01 декабря</w:t>
            </w:r>
            <w:r w:rsidRPr="009C6BB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9C6BB0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, в воскресенье 02 декабря 2018 года</w:t>
            </w:r>
          </w:p>
        </w:tc>
      </w:tr>
      <w:tr w:rsidR="003B6CB4" w:rsidRPr="009C6BB0" w:rsidTr="00A95993">
        <w:tc>
          <w:tcPr>
            <w:tcW w:w="5070" w:type="dxa"/>
          </w:tcPr>
          <w:p w:rsidR="003B6CB4" w:rsidRPr="009C6BB0" w:rsidRDefault="003B6CB4" w:rsidP="00A95993">
            <w:r>
              <w:rPr>
                <w:sz w:val="22"/>
                <w:szCs w:val="22"/>
              </w:rPr>
              <w:t>Участковая избирательная комиссия  № 249 (</w:t>
            </w:r>
            <w:r w:rsidRPr="00FA706E">
              <w:rPr>
                <w:sz w:val="22"/>
                <w:szCs w:val="22"/>
                <w:u w:val="single"/>
              </w:rPr>
              <w:t xml:space="preserve">с </w:t>
            </w:r>
            <w:r>
              <w:rPr>
                <w:sz w:val="22"/>
                <w:szCs w:val="22"/>
                <w:u w:val="single"/>
              </w:rPr>
              <w:t>21</w:t>
            </w:r>
            <w:r w:rsidRPr="00FA706E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ноября</w:t>
            </w:r>
            <w:r w:rsidRPr="00FA706E">
              <w:rPr>
                <w:sz w:val="22"/>
                <w:szCs w:val="22"/>
                <w:u w:val="single"/>
              </w:rPr>
              <w:t xml:space="preserve"> по </w:t>
            </w:r>
            <w:r>
              <w:rPr>
                <w:sz w:val="22"/>
                <w:szCs w:val="22"/>
                <w:u w:val="single"/>
              </w:rPr>
              <w:t>30</w:t>
            </w:r>
            <w:r w:rsidRPr="00FA706E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ноября</w:t>
            </w:r>
            <w:r w:rsidRPr="00FA706E">
              <w:rPr>
                <w:sz w:val="22"/>
                <w:szCs w:val="22"/>
                <w:u w:val="single"/>
              </w:rPr>
              <w:t xml:space="preserve"> 201</w:t>
            </w:r>
            <w:r>
              <w:rPr>
                <w:sz w:val="22"/>
                <w:szCs w:val="22"/>
                <w:u w:val="single"/>
              </w:rPr>
              <w:t>8</w:t>
            </w:r>
            <w:r w:rsidRPr="00FA706E">
              <w:rPr>
                <w:sz w:val="22"/>
                <w:szCs w:val="22"/>
                <w:u w:val="single"/>
              </w:rPr>
              <w:t xml:space="preserve"> года</w:t>
            </w:r>
            <w:r>
              <w:rPr>
                <w:sz w:val="22"/>
                <w:szCs w:val="22"/>
                <w:u w:val="single"/>
              </w:rPr>
              <w:t>, 01 декабря 2018 года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31" w:type="dxa"/>
          </w:tcPr>
          <w:p w:rsidR="003B6CB4" w:rsidRPr="009C6BB0" w:rsidRDefault="003B6CB4" w:rsidP="00A95993">
            <w:r w:rsidRPr="009C6BB0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6</w:t>
            </w:r>
            <w:r w:rsidRPr="009C6BB0">
              <w:rPr>
                <w:sz w:val="22"/>
                <w:szCs w:val="22"/>
              </w:rPr>
              <w:t xml:space="preserve">.00 до </w:t>
            </w:r>
            <w:r>
              <w:rPr>
                <w:sz w:val="22"/>
                <w:szCs w:val="22"/>
              </w:rPr>
              <w:t>20</w:t>
            </w:r>
            <w:r w:rsidRPr="009C6BB0">
              <w:rPr>
                <w:sz w:val="22"/>
                <w:szCs w:val="22"/>
              </w:rPr>
              <w:t>.00 часов</w:t>
            </w:r>
          </w:p>
        </w:tc>
        <w:tc>
          <w:tcPr>
            <w:tcW w:w="1418" w:type="dxa"/>
          </w:tcPr>
          <w:p w:rsidR="003B6CB4" w:rsidRPr="009C6BB0" w:rsidRDefault="003B6CB4" w:rsidP="00A95993">
            <w:r w:rsidRPr="009C6BB0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0</w:t>
            </w:r>
            <w:r w:rsidRPr="009C6BB0">
              <w:rPr>
                <w:sz w:val="22"/>
                <w:szCs w:val="22"/>
              </w:rPr>
              <w:t>.00 до 14.00 часов</w:t>
            </w:r>
          </w:p>
        </w:tc>
        <w:tc>
          <w:tcPr>
            <w:tcW w:w="1614" w:type="dxa"/>
          </w:tcPr>
          <w:p w:rsidR="003B6CB4" w:rsidRPr="009C6BB0" w:rsidRDefault="003B6CB4" w:rsidP="00A95993">
            <w:r w:rsidRPr="009C6BB0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0</w:t>
            </w:r>
            <w:r w:rsidRPr="009C6BB0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8</w:t>
            </w:r>
            <w:r w:rsidRPr="009C6BB0">
              <w:rPr>
                <w:sz w:val="22"/>
                <w:szCs w:val="22"/>
              </w:rPr>
              <w:t>.00 часов</w:t>
            </w:r>
          </w:p>
        </w:tc>
      </w:tr>
      <w:tr w:rsidR="003B6CB4" w:rsidRPr="009C6BB0" w:rsidTr="00A95993">
        <w:tc>
          <w:tcPr>
            <w:tcW w:w="5070" w:type="dxa"/>
          </w:tcPr>
          <w:p w:rsidR="003B6CB4" w:rsidRDefault="003B6CB4" w:rsidP="00A95993">
            <w:r>
              <w:rPr>
                <w:rFonts w:eastAsia="Calibri"/>
              </w:rPr>
              <w:t>2 декабря</w:t>
            </w:r>
            <w:r w:rsidRPr="00A5090B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  <w:r w:rsidRPr="00A5090B">
              <w:rPr>
                <w:rFonts w:eastAsia="Calibri"/>
              </w:rPr>
              <w:t xml:space="preserve"> года – до подведения итогов голосования</w:t>
            </w:r>
          </w:p>
        </w:tc>
        <w:tc>
          <w:tcPr>
            <w:tcW w:w="1331" w:type="dxa"/>
          </w:tcPr>
          <w:p w:rsidR="003B6CB4" w:rsidRPr="009C6BB0" w:rsidRDefault="003B6CB4" w:rsidP="00A95993"/>
        </w:tc>
        <w:tc>
          <w:tcPr>
            <w:tcW w:w="1418" w:type="dxa"/>
          </w:tcPr>
          <w:p w:rsidR="003B6CB4" w:rsidRPr="009C6BB0" w:rsidRDefault="003B6CB4" w:rsidP="00A95993"/>
        </w:tc>
        <w:tc>
          <w:tcPr>
            <w:tcW w:w="1614" w:type="dxa"/>
          </w:tcPr>
          <w:p w:rsidR="003B6CB4" w:rsidRPr="009C6BB0" w:rsidRDefault="003B6CB4" w:rsidP="00A95993">
            <w:r w:rsidRPr="00A5090B">
              <w:rPr>
                <w:rFonts w:eastAsia="Calibri"/>
              </w:rPr>
              <w:t>с 7</w:t>
            </w:r>
            <w:r>
              <w:rPr>
                <w:rFonts w:eastAsia="Calibri"/>
              </w:rPr>
              <w:t>.00</w:t>
            </w:r>
            <w:r w:rsidRPr="00A5090B">
              <w:rPr>
                <w:rFonts w:eastAsia="Calibri"/>
              </w:rPr>
              <w:t xml:space="preserve"> часов до подведения итогов голосования</w:t>
            </w:r>
          </w:p>
        </w:tc>
      </w:tr>
    </w:tbl>
    <w:p w:rsidR="003B6CB4" w:rsidRDefault="003B6CB4" w:rsidP="003B6CB4">
      <w:pPr>
        <w:rPr>
          <w:vertAlign w:val="superscript"/>
        </w:rPr>
      </w:pPr>
    </w:p>
    <w:p w:rsidR="00A04538" w:rsidRDefault="00A04538"/>
    <w:sectPr w:rsidR="00A04538" w:rsidSect="00C2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CB4"/>
    <w:rsid w:val="003B6CB4"/>
    <w:rsid w:val="00A0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GSG-Group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2018-11-22T05:41:00Z</cp:lastPrinted>
  <dcterms:created xsi:type="dcterms:W3CDTF">2018-11-22T05:40:00Z</dcterms:created>
  <dcterms:modified xsi:type="dcterms:W3CDTF">2018-11-22T05:41:00Z</dcterms:modified>
</cp:coreProperties>
</file>