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4" w:rsidRPr="003C0898" w:rsidRDefault="00C23B94" w:rsidP="00C23B94">
      <w:pPr>
        <w:jc w:val="center"/>
      </w:pPr>
      <w:r>
        <w:t>Р</w:t>
      </w:r>
      <w:r w:rsidRPr="003C0898">
        <w:t>ЕСПУБЛИКА КАРЕЛИЯ</w:t>
      </w:r>
    </w:p>
    <w:p w:rsidR="00C23B94" w:rsidRDefault="00C23B94" w:rsidP="00C23B94">
      <w:pPr>
        <w:jc w:val="center"/>
      </w:pPr>
      <w:r>
        <w:t xml:space="preserve">ТЕРРИТОРИАЛЬНАЯ ИЗБИРАТЕЛЬНАЯ КОМИССИЯ </w:t>
      </w:r>
    </w:p>
    <w:p w:rsidR="00C23B94" w:rsidRPr="003C0898" w:rsidRDefault="00C23B94" w:rsidP="00C23B94">
      <w:pPr>
        <w:jc w:val="center"/>
      </w:pPr>
      <w:r>
        <w:t>ЛАХДЕНПОХСКОГО РАЙОНА</w:t>
      </w:r>
    </w:p>
    <w:p w:rsidR="00C23B94" w:rsidRPr="003C0898" w:rsidRDefault="00C23B94" w:rsidP="00C23B94">
      <w:pPr>
        <w:jc w:val="center"/>
      </w:pPr>
    </w:p>
    <w:p w:rsidR="00C23B94" w:rsidRPr="003C0898" w:rsidRDefault="00C23B94" w:rsidP="00C23B94">
      <w:pPr>
        <w:jc w:val="center"/>
      </w:pPr>
      <w:r>
        <w:t>РЕШЕНИЕ</w:t>
      </w: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</w:p>
    <w:p w:rsidR="00C23B94" w:rsidRPr="003C0898" w:rsidRDefault="00C23B94" w:rsidP="00C23B94">
      <w:pPr>
        <w:jc w:val="both"/>
      </w:pPr>
      <w:r>
        <w:t>02  декабря</w:t>
      </w:r>
      <w:r w:rsidRPr="003C0898">
        <w:t xml:space="preserve">   201</w:t>
      </w:r>
      <w:r>
        <w:t>8</w:t>
      </w:r>
      <w:r w:rsidRPr="003C0898">
        <w:t xml:space="preserve"> года                                                                                    </w:t>
      </w:r>
      <w:r>
        <w:t xml:space="preserve">         </w:t>
      </w:r>
      <w:r w:rsidRPr="003C0898">
        <w:t xml:space="preserve"> №</w:t>
      </w:r>
      <w:r>
        <w:t xml:space="preserve"> 132/644-4</w:t>
      </w:r>
    </w:p>
    <w:p w:rsidR="00C23B94" w:rsidRPr="003C0898" w:rsidRDefault="00C23B94" w:rsidP="00C23B94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C23B94" w:rsidRDefault="00C23B94" w:rsidP="00C23B94">
      <w:pPr>
        <w:tabs>
          <w:tab w:val="left" w:pos="3600"/>
        </w:tabs>
        <w:ind w:right="5754"/>
        <w:jc w:val="both"/>
      </w:pPr>
    </w:p>
    <w:p w:rsidR="00C23B94" w:rsidRDefault="00C23B94" w:rsidP="00C23B94">
      <w:pPr>
        <w:ind w:left="2268" w:right="2268"/>
        <w:jc w:val="both"/>
      </w:pPr>
      <w:r>
        <w:t>О результатах выборов депутата Совета Мийнальского сельского поселения по одномандатному избирательному округу № 10</w:t>
      </w:r>
    </w:p>
    <w:p w:rsidR="00C23B94" w:rsidRDefault="00C23B94" w:rsidP="00C23B94">
      <w:pPr>
        <w:pStyle w:val="a4"/>
        <w:ind w:firstLine="708"/>
      </w:pPr>
    </w:p>
    <w:p w:rsidR="00C23B94" w:rsidRDefault="00C23B94" w:rsidP="00C23B94">
      <w:pPr>
        <w:ind w:firstLine="567"/>
        <w:jc w:val="both"/>
      </w:pPr>
      <w:r>
        <w:t>В соответствии со статьями 14,55 и 57 Закона Республики Карелия от 27.06.2003 года № 683-ЗРК «О муниципальных  выборах в Республике Карелия» и на основании протокола территориальной избирательной комиссии о результатах  выборов депутата Совета Мийнальского сельского поселения по одномандатному избирательному округу № 10 территориальная избирательная комиссия Лахденпохского района</w:t>
      </w:r>
    </w:p>
    <w:p w:rsidR="00C23B94" w:rsidRDefault="00C23B94" w:rsidP="00C23B94">
      <w:pPr>
        <w:ind w:left="360" w:firstLine="348"/>
        <w:jc w:val="both"/>
      </w:pPr>
    </w:p>
    <w:p w:rsidR="00C23B94" w:rsidRDefault="00C23B94" w:rsidP="00C23B94">
      <w:pPr>
        <w:ind w:left="360" w:firstLine="348"/>
        <w:jc w:val="both"/>
      </w:pPr>
      <w:r>
        <w:t>РЕШИЛА:</w:t>
      </w:r>
    </w:p>
    <w:p w:rsidR="00C23B94" w:rsidRDefault="00C23B94" w:rsidP="00C23B94">
      <w:pPr>
        <w:ind w:left="360" w:firstLine="348"/>
        <w:jc w:val="both"/>
      </w:pPr>
    </w:p>
    <w:p w:rsidR="00C23B94" w:rsidRDefault="00C23B94" w:rsidP="00C23B94">
      <w:pPr>
        <w:pStyle w:val="a3"/>
        <w:numPr>
          <w:ilvl w:val="0"/>
          <w:numId w:val="1"/>
        </w:numPr>
        <w:ind w:left="0" w:firstLine="567"/>
        <w:jc w:val="both"/>
      </w:pPr>
      <w:r>
        <w:t>Признать выборы депутата Совета Мийнальского сельского поселения по одномандатному избирательному округу № 10 состоявшимися и действительными.</w:t>
      </w:r>
    </w:p>
    <w:p w:rsidR="00C23B94" w:rsidRDefault="00C23B94" w:rsidP="00C23B94">
      <w:pPr>
        <w:numPr>
          <w:ilvl w:val="0"/>
          <w:numId w:val="1"/>
        </w:numPr>
        <w:ind w:left="0" w:firstLine="567"/>
        <w:jc w:val="both"/>
      </w:pPr>
      <w:r>
        <w:t>Установить, что депутатом Совета Мийнальского сельского поселения по одномандатному избирательному округу № 10 избран зарегистрированный кандидат Великодворский Вячеслав Олегович.</w:t>
      </w:r>
    </w:p>
    <w:p w:rsidR="00C23B94" w:rsidRDefault="00C23B94" w:rsidP="00C23B94">
      <w:pPr>
        <w:numPr>
          <w:ilvl w:val="0"/>
          <w:numId w:val="1"/>
        </w:numPr>
        <w:ind w:left="0" w:firstLine="567"/>
        <w:jc w:val="both"/>
      </w:pPr>
      <w:r>
        <w:t>Опубликовать настоящее решение в газете «Призыв».</w:t>
      </w:r>
    </w:p>
    <w:p w:rsidR="00C23B94" w:rsidRDefault="00C23B94" w:rsidP="00C23B94">
      <w:pPr>
        <w:pStyle w:val="a4"/>
        <w:ind w:firstLine="708"/>
        <w:rPr>
          <w:szCs w:val="24"/>
        </w:rPr>
      </w:pP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C23B94" w:rsidRDefault="00C23B94" w:rsidP="00C23B94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</w:p>
    <w:p w:rsidR="00C23B94" w:rsidRDefault="00C23B94" w:rsidP="00C23B94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C23B94" w:rsidRDefault="00C23B94" w:rsidP="00C23B94">
      <w:r>
        <w:t>комиссии Лахденпохского района                                                                 М.А.Макарова</w:t>
      </w:r>
    </w:p>
    <w:p w:rsidR="001F0495" w:rsidRDefault="001F0495"/>
    <w:sectPr w:rsidR="001F0495" w:rsidSect="001F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6F9"/>
    <w:multiLevelType w:val="hybridMultilevel"/>
    <w:tmpl w:val="513618C6"/>
    <w:lvl w:ilvl="0" w:tplc="EB76D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94"/>
    <w:rsid w:val="001F0495"/>
    <w:rsid w:val="00C2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94"/>
    <w:pPr>
      <w:ind w:left="708"/>
    </w:pPr>
  </w:style>
  <w:style w:type="paragraph" w:styleId="a4">
    <w:name w:val="Body Text Indent"/>
    <w:basedOn w:val="a"/>
    <w:link w:val="a5"/>
    <w:rsid w:val="00C23B94"/>
    <w:pPr>
      <w:spacing w:line="360" w:lineRule="auto"/>
      <w:ind w:firstLine="284"/>
      <w:jc w:val="both"/>
    </w:pPr>
  </w:style>
  <w:style w:type="character" w:customStyle="1" w:styleId="a5">
    <w:name w:val="Основной текст с отступом Знак"/>
    <w:basedOn w:val="a0"/>
    <w:link w:val="a4"/>
    <w:rsid w:val="00C23B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GSG-Group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2018-12-02T15:13:00Z</dcterms:created>
  <dcterms:modified xsi:type="dcterms:W3CDTF">2018-12-02T15:13:00Z</dcterms:modified>
</cp:coreProperties>
</file>