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РЕСПУБЛИКА КАРЕЛИЯ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ЛАХДЕНПОХСКОГО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 А С П О Р Я Ж Е Н И 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z w:val="24"/>
          <w:szCs w:val="24"/>
        </w:rPr>
        <w:t xml:space="preserve"> января 2019 года      </w:t>
        <w:tab/>
        <w:tab/>
        <w:tab/>
        <w:tab/>
        <w:tab/>
        <w:tab/>
        <w:tab/>
        <w:t xml:space="preserve">       №  </w:t>
      </w:r>
      <w:r>
        <w:rPr>
          <w:rFonts w:cs="Times New Roman" w:ascii="Times New Roman" w:hAnsi="Times New Roman"/>
          <w:sz w:val="24"/>
          <w:szCs w:val="24"/>
        </w:rPr>
        <w:t>06 - П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 xml:space="preserve">г.Лахденпохья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28"/>
        <w:gridCol w:w="1842"/>
      </w:tblGrid>
      <w:tr>
        <w:trPr/>
        <w:tc>
          <w:tcPr>
            <w:tcW w:w="7728" w:type="dxa"/>
            <w:tcBorders/>
            <w:shd w:fill="auto" w:val="clear"/>
          </w:tcPr>
          <w:tbl>
            <w:tblPr>
              <w:tblW w:w="751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821"/>
              <w:gridCol w:w="2691"/>
            </w:tblGrid>
            <w:tr>
              <w:trPr/>
              <w:tc>
                <w:tcPr>
                  <w:tcW w:w="4821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jc w:val="both"/>
                    <w:rPr/>
                  </w:pPr>
                  <w:bookmarkStart w:id="0" w:name="__DdeLink__9930_187934802"/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Об утверждении Единого календарного плана физкультурно – оздоровительных и спортивно – массовых мероприятий Лахденпохского муниципального района на 2019 год</w:t>
                  </w:r>
                  <w:bookmarkEnd w:id="0"/>
                </w:p>
                <w:p>
                  <w:pPr>
                    <w:pStyle w:val="Normal"/>
                    <w:spacing w:before="0" w:after="0"/>
                    <w:ind w:right="-25" w:hanging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691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ind w:right="-25" w:hanging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ind w:right="-2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before="0" w:after="0"/>
              <w:ind w:right="46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right="467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hd w:val="clear" w:color="auto" w:fill="FFFFFF"/>
        <w:spacing w:lineRule="atLeast" w:line="242" w:beforeAutospacing="0" w:before="0" w:afterAutospacing="0" w:after="0"/>
        <w:ind w:firstLine="540"/>
        <w:jc w:val="both"/>
        <w:rPr/>
      </w:pPr>
      <w:r>
        <w:rPr>
          <w:b w:val="false"/>
          <w:sz w:val="24"/>
          <w:szCs w:val="24"/>
        </w:rPr>
        <w:t>В соответствии с пунктом 26 статьи 15 Федерального закона от 06.10.2003 года № 131-ФЗ "Об общих принципах организации местного самоуправления в Российской Федерации", пункта 4 статьи 9 Федерального закона от 04.02.2007 года № 329 – ФЗ «О физической культуре и спорте в Российской Федерации»: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Утвердить Единый календарный план физкультурно – оздоровительных и спортивно – массовых мероприятий Лахденпохского муниципального района на 2019 год   (Приложение № 1).</w:t>
      </w:r>
    </w:p>
    <w:p>
      <w:pPr>
        <w:pStyle w:val="Normal"/>
        <w:spacing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Настоящее распоряжение разместить в сети Интернет на официальном сайте Администрации Лахденпохского муниципального района «www.Lah-mr.ru».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3. Контроль за исполнением настоящего распоряжения возложить на и..о. заместителя Главы Администрации Лахденпохского муниципального района по социальной политике, начальника отдела социальной работы Администрации Лахденпохского муниципального района И.В. Лорви.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Глава Администрации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Лахденпохского муниципального района                                                      В.М. Пинигин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№ 1 к распоряжению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Лахденпохского муниципального района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 «</w:t>
      </w:r>
      <w:r>
        <w:rPr>
          <w:rFonts w:cs="Times New Roman" w:ascii="Times New Roman" w:hAnsi="Times New Roman"/>
          <w:sz w:val="24"/>
          <w:szCs w:val="24"/>
          <w:u w:val="single"/>
        </w:rPr>
        <w:t>15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  <w:u w:val="single"/>
        </w:rPr>
        <w:t>января</w:t>
      </w:r>
      <w:r>
        <w:rPr>
          <w:rFonts w:cs="Times New Roman" w:ascii="Times New Roman" w:hAnsi="Times New Roman"/>
          <w:sz w:val="24"/>
          <w:szCs w:val="24"/>
        </w:rPr>
        <w:t xml:space="preserve"> 2019 г. № </w:t>
      </w:r>
      <w:r>
        <w:rPr>
          <w:rFonts w:cs="Times New Roman" w:ascii="Times New Roman" w:hAnsi="Times New Roman"/>
          <w:sz w:val="24"/>
          <w:szCs w:val="24"/>
          <w:u w:val="single"/>
        </w:rPr>
        <w:t>06-П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Единый календарный план физкультурно – оздоровительных и спортивно – массовых мероприятий Лахденпохского муниципального района на 2019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034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7"/>
        <w:gridCol w:w="3786"/>
        <w:gridCol w:w="1138"/>
        <w:gridCol w:w="418"/>
        <w:gridCol w:w="1737"/>
        <w:gridCol w:w="206"/>
        <w:gridCol w:w="3"/>
        <w:gridCol w:w="2093"/>
      </w:tblGrid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Дата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Место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NoSpacing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080" w:right="0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Организация и проведение школьных (клубных) соревнований, семинаров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и спортивных праздников</w:t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NoSpacing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Всероссийский «День снега»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55" w:type="dxa"/>
            <w:gridSpan w:val="2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Акция Декада спорта и здоровья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01-08.01</w:t>
            </w:r>
          </w:p>
        </w:tc>
        <w:tc>
          <w:tcPr>
            <w:tcW w:w="2155" w:type="dxa"/>
            <w:gridSpan w:val="2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302" w:type="dxa"/>
            <w:gridSpan w:val="3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Школьный турнир по шашкам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302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МКОУ «ЛСОШ»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Соревнования по плаванию «Рождественский заплыв»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Бассейн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Спортивные соревнования «Карельские весёлые старты» (1-9 классы)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МКОУ «ИСОШ»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турнир по настольному теннису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«ЭСОШ»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спортивный праздник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«Радуга»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мероприятия, посвящённые Недели здоровья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«Солнышко»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«Рождественская гонка» 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06.01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Лыжная трасса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«ЛДЮСШ»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Первенство ДЮСШ по лыжным гонкам среди дошкольников и мл.кл.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Лыжная трасса</w:t>
            </w:r>
          </w:p>
        </w:tc>
        <w:tc>
          <w:tcPr>
            <w:tcW w:w="2302" w:type="dxa"/>
            <w:gridSpan w:val="3"/>
            <w:vMerge w:val="continue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Первенство техникума  по волейболу «Рождественский турнир» среди девушек 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15-17.01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Лахденпохский техникум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Первенство техникума  по волейболу «Крещенский турнир» среди юношей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21-31.01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vMerge w:val="continue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Учебно-тренировочный семинар по спортивной борьбе в дисциплине грэпплинг.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NoSpacing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День Олимпийских видов спорта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5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302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зимних видов спорта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5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2302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стрельбе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Соревнования по волейболу (7-11 кл.)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МОУ «РСОШ»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Соревнования «Сильные, смелые, ловкие»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Соревнования «Армейская школа» (1-4 кл.)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МКОУ «ИСОШ»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Школьный соревнования по зимнему полиатлону (5-9 кл.)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302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Школьные соревнования по биатлону (1-5 кл.)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302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Военно-спортивная  игра «Зарничка» (1-4 кл.)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«КСОШ»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игра «Кто спортом занимается, тот силы набирается»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«Росток» п. Эстерло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лыжным гонкам, посвящённые 23 февраля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трасса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Многоборье БГТО среди команд юношей 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Лахденпохский техникум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трасса</w:t>
            </w:r>
          </w:p>
        </w:tc>
        <w:tc>
          <w:tcPr>
            <w:tcW w:w="2302" w:type="dxa"/>
            <w:gridSpan w:val="3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NoSpacing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Школьный фестиваль «Папа, мама, я – спортивная семья»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Соревнования по стрельбе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Тир 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МКОУ «ЛСОШ»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</w:t>
            </w:r>
          </w:p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(5-9 кл.) юноши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«МООШ»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«Белая ладья»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«ЭСОШ»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«Чудо шашки»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на личное первенство школы по настольному теннису «Белая молния» (5-11 кл.)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«КСОШ»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Весёлые старты «Девчата!»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Лахденпохский техникум 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Учебно-тренировочный семинар по спортивной борьбе в дисциплине грэпплинг.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NoSpacing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МКОУ «ЛСОШ»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Весёлые старты (5-9 кл.)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МБОУ «МООШ»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Спортивная игра «Школа космонавтов» (1-4 классы)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МКОУ «ИСОШ»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«КСОШ»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«Росток» п.Эстерло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трасса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для дошкольников и мл.кл.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Спортивный зал</w:t>
            </w:r>
          </w:p>
        </w:tc>
        <w:tc>
          <w:tcPr>
            <w:tcW w:w="2302" w:type="dxa"/>
            <w:gridSpan w:val="3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Лахденпохский техникум </w:t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NoSpacing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кросс, посвящённый Дню Победы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55" w:type="dxa"/>
            <w:gridSpan w:val="2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 — спортивная игра «Победа - 2019»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55" w:type="dxa"/>
            <w:gridSpan w:val="2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2302" w:type="dxa"/>
            <w:gridSpan w:val="3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Семейные соревнования «Моя спортивная семья», посвящённые Международному дню семей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  <w:t>МКДОУ «Журавлик» п. Куркиеки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«Мы вместе»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Площадка около ДЮСШ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футболу, посвящённый Дню Победы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Куркиёки, стадион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КСП</w:t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спортивный праздник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«Радуга»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Учебно-тренировочный сборы по спортивной борьбе в дисциплине грэпплинг 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03-28.06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Легкоатлетическая эстафета ко Дню Республики Карелия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07.06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п. Мийнала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Администрация МСП</w:t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Страна Спортландия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Детский сад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МКДОУ «Солнышко»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спортивного лагеря по спортивной борьбе в дисциплине грэпплинг и подготовка к ПР.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01-31.07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NoSpacing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на День железнодорожника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Элисенваара, стадион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ЭСП</w:t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NoSpacing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302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Международный День ходьбы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2302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определяется перед игрой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МКОУ «ЛСОШ»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МОУ «РСОШ»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Школьный День бегуна (кросс)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302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МКОУ «ЛСОШ»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Школьные соревнования по легкой атлетике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302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Школьные соревнования по футболу (4-11 кл.)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МОУ «РСОШ»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(5-7 кл.)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МБОУ «КСОШ»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Дружеская встреча по волейболу (10-11 кл.)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соревнование «Тропа здоровья»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около школы</w:t>
            </w:r>
          </w:p>
        </w:tc>
        <w:tc>
          <w:tcPr>
            <w:tcW w:w="2302" w:type="dxa"/>
            <w:gridSpan w:val="3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«Ни дня без спорта!»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Лахденпохский техникум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Учебно-тренировочный семинар по спортивной борьбе в дисциплине грэпплинг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«Веселые старты»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Ихала, стадион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Мийнала, сп.площадка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МСП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академической гребле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Куркиёки, залив Ладоги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КСП</w:t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NoSpacing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Всероссийские акции «Я, выбираю спорт!», «Зарядка для чемпиона»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Школьные соревнования по баскетболу и пионерболу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Спортивный зал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МКОУ «ЛСОШ»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мини баскетболу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«ЭСОШ»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игра «Мяч ловцу»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МБОУ «КСОШ»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Первенство техникума по мини-футболу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Лахденпохский техникум </w:t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NoSpacing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Школьный этап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Всероссийских спортивных соревнований школьников  «Президентские состязания»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5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302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Школьный этап Всероссийских спортивных игр школьников  «Президентские спортивные игры»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5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2302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«ЭСОШ»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МБОУ «КСОШ»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праздник, посвящённый Дню народного единства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Первенство техникума по баскетболу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Лахденпохский техникум 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Учебно-тренировочный семинар по спортивной борьбе в дисциплине грэпплинг.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24.11 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NoSpacing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Спортивные игры на приз Деда Мороза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МКОУ «ЛСОШ»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МОУ «РСОШ»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эстафеты для дошкольников и мл.кл.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трасса</w:t>
            </w:r>
          </w:p>
        </w:tc>
        <w:tc>
          <w:tcPr>
            <w:tcW w:w="230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Учебно-тренировочный семинар по спортивной борьбе в дисциплине грэпплинг.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15.12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Первенство техникума по волейболу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Лахденпохский техникум 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Новогодняя лыжная эстафета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п. Ихала</w:t>
            </w:r>
          </w:p>
        </w:tc>
        <w:tc>
          <w:tcPr>
            <w:tcW w:w="23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Администрация МСП</w:t>
            </w:r>
          </w:p>
        </w:tc>
      </w:tr>
      <w:tr>
        <w:trPr>
          <w:trHeight w:val="329" w:hRule="atLeast"/>
        </w:trPr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Организация и проведение районных, республиканских, региональных соревнований и спортивных праздников</w:t>
            </w:r>
          </w:p>
        </w:tc>
      </w:tr>
      <w:tr>
        <w:trPr>
          <w:trHeight w:val="329" w:hRule="atLeast"/>
        </w:trPr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>
        <w:trPr>
          <w:trHeight w:val="329" w:hRule="atLeast"/>
        </w:trPr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Первенство района по волейболу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361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6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>
          <w:trHeight w:val="329" w:hRule="atLeast"/>
        </w:trPr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Турнир по мини- футболу (детский)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361" w:type="dxa"/>
            <w:gridSpan w:val="3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Турнир по мини-футболу (взрослые)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361" w:type="dxa"/>
            <w:gridSpan w:val="3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>
        <w:trPr>
          <w:trHeight w:val="329" w:hRule="atLeast"/>
        </w:trPr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Муниципальный этап Всероссийской массовой лыжной гонки «Лыжня России»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36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Лыжная трасса </w:t>
            </w:r>
          </w:p>
        </w:tc>
        <w:tc>
          <w:tcPr>
            <w:tcW w:w="2096" w:type="dxa"/>
            <w:gridSpan w:val="2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>
          <w:trHeight w:val="329" w:hRule="atLeast"/>
        </w:trPr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Муниципальный этап Всероссийских лыжных гонок на призы газеты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shd w:fill="FFFFFF" w:val="clear"/>
              </w:rPr>
              <w:t>«П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shd w:fill="FFFFFF" w:val="clear"/>
              </w:rPr>
              <w:t>ионерская</w:t>
            </w:r>
            <w:r>
              <w:rPr>
                <w:rStyle w:val="Appleconvertedspace"/>
                <w:rFonts w:eastAsia="Calibri" w:cs="Times New Roman" w:ascii="Times New Roman" w:hAnsi="Times New Roman"/>
                <w:sz w:val="24"/>
                <w:szCs w:val="24"/>
                <w:shd w:fill="FFFFFF" w:val="clear"/>
              </w:rPr>
              <w:t> 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shd w:fill="FFFFFF" w:val="clear"/>
              </w:rPr>
              <w:t>правда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shd w:fill="FFFFFF" w:val="clear"/>
              </w:rPr>
              <w:t>»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236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Лыжная трасса </w:t>
            </w:r>
          </w:p>
        </w:tc>
        <w:tc>
          <w:tcPr>
            <w:tcW w:w="2096" w:type="dxa"/>
            <w:gridSpan w:val="2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Открытый турнир Лахденпохского муниципального района по спортивной борьбе в дисциплине грэпплинг «Памяти воинам погибшим в Афганистане» 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3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>
          <w:trHeight w:val="329" w:hRule="atLeast"/>
        </w:trPr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>
        <w:trPr>
          <w:trHeight w:val="329" w:hRule="atLeast"/>
        </w:trPr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Районный Фестиваль семейных команд « Мы выбираем ГТО!»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23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6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>
          <w:trHeight w:val="329" w:hRule="atLeast"/>
        </w:trPr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настольному теннису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Открытое Первенство Лахденпохского муниципального района (2007-2000 г.р.- отбор на Первенство Республики Карелия)  по спортивной борьбе в дисциплине грэпплинг.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23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АЛМР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>
          <w:trHeight w:val="329" w:hRule="atLeast"/>
        </w:trPr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>
        <w:trPr>
          <w:trHeight w:val="329" w:hRule="atLeast"/>
        </w:trPr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Муниципальный этап Всероссийских спортивных игр школьников  «Президентские спортивные игры»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Спортивный зал МКОУ «ЛСОШ»</w:t>
            </w:r>
          </w:p>
        </w:tc>
        <w:tc>
          <w:tcPr>
            <w:tcW w:w="2096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 «РУО и ДМ»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>
          <w:trHeight w:val="329" w:hRule="atLeast"/>
        </w:trPr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Муниципальный этап Всероссийских спортивных соревнований школьников  «Президентские состязания»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Спортивный зал МКОУ «ЛСОШ»</w:t>
            </w:r>
          </w:p>
        </w:tc>
        <w:tc>
          <w:tcPr>
            <w:tcW w:w="209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по волейболу, посвященное Дню космонавтики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36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>
          <w:trHeight w:val="329" w:hRule="atLeast"/>
        </w:trPr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>
        <w:trPr>
          <w:trHeight w:val="329" w:hRule="atLeast"/>
        </w:trPr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Юношеское первенство ДЮСШ по футболу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3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096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>
          <w:trHeight w:val="329" w:hRule="atLeast"/>
        </w:trPr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Районный Фестиваль «Экологического спорта»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3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Открытый турнир Лахденпохского муниципального района «ПАМЯТЬ», по спортивной борьбе в дисциплине грэпплинг, «памяти воинам погибшим в ВОВ»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(2013-2008, 2007-2004, 2003-2000)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36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>
          <w:trHeight w:val="329" w:hRule="atLeast"/>
        </w:trPr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Открытое первенство Лахденпохского района по мини-футболу на Кубок газеты «Вести Приладожья»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май -июнь</w:t>
            </w:r>
          </w:p>
        </w:tc>
        <w:tc>
          <w:tcPr>
            <w:tcW w:w="23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Стадион, спортивные площадки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 xml:space="preserve">Газета «Вести Приладожья»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>
          <w:trHeight w:val="329" w:hRule="atLeast"/>
        </w:trPr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</w:tr>
      <w:tr>
        <w:trPr>
          <w:trHeight w:val="329" w:hRule="atLeast"/>
        </w:trPr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Фестиваль спортивных игр «Онежские старты»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236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ДЮСШ, спортивная площадка </w:t>
            </w:r>
          </w:p>
        </w:tc>
        <w:tc>
          <w:tcPr>
            <w:tcW w:w="2096" w:type="dxa"/>
            <w:gridSpan w:val="2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>
          <w:trHeight w:val="329" w:hRule="atLeast"/>
        </w:trPr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соревнования по волейболу (взрослые)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236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6" w:type="dxa"/>
            <w:gridSpan w:val="2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</w:tr>
      <w:tr>
        <w:trPr>
          <w:trHeight w:val="329" w:hRule="atLeast"/>
        </w:trPr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Соревнования в рамках празднования дня ВМФ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361" w:type="dxa"/>
            <w:gridSpan w:val="3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Набережная Яккимваара</w:t>
            </w:r>
          </w:p>
        </w:tc>
        <w:tc>
          <w:tcPr>
            <w:tcW w:w="2096" w:type="dxa"/>
            <w:gridSpan w:val="2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МО ДО «ЛРДЮСШ»</w:t>
            </w:r>
          </w:p>
        </w:tc>
      </w:tr>
      <w:tr>
        <w:trPr>
          <w:trHeight w:val="329" w:hRule="atLeast"/>
        </w:trPr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 им. А.В. Гончарова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23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Ихала, стадион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Аминистрация МСП</w:t>
            </w:r>
          </w:p>
        </w:tc>
      </w:tr>
      <w:tr>
        <w:trPr>
          <w:trHeight w:val="329" w:hRule="atLeast"/>
        </w:trPr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Региональный Турнир по футболу 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06.07</w:t>
            </w:r>
          </w:p>
        </w:tc>
        <w:tc>
          <w:tcPr>
            <w:tcW w:w="2361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п. Куркиёки, стадион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Администрация КСП</w:t>
            </w:r>
          </w:p>
        </w:tc>
      </w:tr>
      <w:tr>
        <w:trPr>
          <w:trHeight w:val="329" w:hRule="atLeast"/>
        </w:trPr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</w:tr>
      <w:tr>
        <w:trPr>
          <w:trHeight w:val="329" w:hRule="atLeast"/>
        </w:trPr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Соревнования по лыжероллерам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02.08</w:t>
            </w:r>
          </w:p>
        </w:tc>
        <w:tc>
          <w:tcPr>
            <w:tcW w:w="2361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Площадка у ФОКа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" w:hanging="0"/>
              <w:contextualSpacing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МО ДО «ЛРДЮСШ»</w:t>
            </w:r>
          </w:p>
        </w:tc>
      </w:tr>
      <w:tr>
        <w:trPr>
          <w:trHeight w:val="329" w:hRule="atLeast"/>
        </w:trPr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>
        <w:trPr>
          <w:trHeight w:val="329" w:hRule="atLeast"/>
        </w:trPr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3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>
          <w:trHeight w:val="329" w:hRule="atLeast"/>
        </w:trPr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>
        <w:trPr>
          <w:trHeight w:val="329" w:hRule="atLeast"/>
        </w:trPr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Районные соревнования по мини-баскетболу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23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Спортивный зал МКОУ «ЛСОШ»</w:t>
            </w:r>
          </w:p>
        </w:tc>
        <w:tc>
          <w:tcPr>
            <w:tcW w:w="2096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>
          <w:trHeight w:val="329" w:hRule="atLeast"/>
        </w:trPr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Районные соревнования по мини футболу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23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>
        <w:trPr>
          <w:trHeight w:val="329" w:hRule="atLeast"/>
        </w:trPr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36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Лыжная трасса</w:t>
            </w:r>
          </w:p>
        </w:tc>
        <w:tc>
          <w:tcPr>
            <w:tcW w:w="20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>
          <w:trHeight w:val="329" w:hRule="atLeast"/>
        </w:trPr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Открытый турнир Лахденпохского муниципального района «НОВОГОДНИЙ», по спортивной борьбе в дисциплине грэпплинг.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(2013-2008, 2007-2004, 2003-2000).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36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08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Участие в республиканских соревнованиях, входящих в зачет  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08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МО РК</w:t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«50-ый Народный лыжный праздник»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01-03.03</w:t>
            </w:r>
          </w:p>
        </w:tc>
        <w:tc>
          <w:tcPr>
            <w:tcW w:w="194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г. Петрозаводск </w:t>
            </w:r>
          </w:p>
        </w:tc>
        <w:tc>
          <w:tcPr>
            <w:tcW w:w="2093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Фестиваль семейных команд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 Мы выбираем ГТО!»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29-30.03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09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Фестиваль «Кожаный мяч»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17-19.05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г. Петрозаводск </w:t>
            </w:r>
          </w:p>
        </w:tc>
        <w:tc>
          <w:tcPr>
            <w:tcW w:w="209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«Экологического спорта»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24-25.05</w:t>
            </w:r>
          </w:p>
        </w:tc>
        <w:tc>
          <w:tcPr>
            <w:tcW w:w="194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г. Петрозаводск </w:t>
            </w:r>
          </w:p>
        </w:tc>
        <w:tc>
          <w:tcPr>
            <w:tcW w:w="20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Фестиваль «Карельские городки «кююккя»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07-08.06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г. Петрозаводск </w:t>
            </w:r>
          </w:p>
        </w:tc>
        <w:tc>
          <w:tcPr>
            <w:tcW w:w="209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Фестиваль «Онежские старты»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21-23.06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г. Петрозаводск </w:t>
            </w:r>
          </w:p>
        </w:tc>
        <w:tc>
          <w:tcPr>
            <w:tcW w:w="20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фестиваль ГТО среди обучающихся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28-30.06</w:t>
            </w:r>
          </w:p>
        </w:tc>
        <w:tc>
          <w:tcPr>
            <w:tcW w:w="194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г. Петрозаводск </w:t>
            </w:r>
          </w:p>
        </w:tc>
        <w:tc>
          <w:tcPr>
            <w:tcW w:w="20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Легкоатлетический кросс памяти А.Кивекяса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04-05.10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г. Петрозаводск </w:t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Фестиваль мини-баскетбола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01-03.11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г. Петрозаводск </w:t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 xml:space="preserve">IV.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Участие в республиканских, региональных соревнованиях по видам спорта</w:t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Первенство ДЮСШ МО РК по лыжным гонкам (старший возраст)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11-13.01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г. Петрозаводск </w:t>
            </w:r>
          </w:p>
        </w:tc>
        <w:tc>
          <w:tcPr>
            <w:tcW w:w="209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Первенство ДЮСШ МО РК по лыжным гонкам (средний возраст)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20-23.01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г. Петрозаводск </w:t>
            </w:r>
          </w:p>
        </w:tc>
        <w:tc>
          <w:tcPr>
            <w:tcW w:w="20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Открытый Региональный турнир  «НОВОГОДНИЙ», по спортивной борьбе в дисциплине грэпплинг.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(2013-2008, 2007-2004, 2003-2000).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94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0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ФГ Спб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Республиканские соревнования по лыжным гонкам на призы газеты «Пионерская правда»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26-28.02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г. Петрозаводск </w:t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Ленинградской области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спортивной борьбе в дисциплине грэпплинг (2013-2008, 2007-2004, 2003-2000 1999 и старше).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94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0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ФГ Ленинг.обл.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Первенство ДЮСШ МО РК по лыжным гонкам (младший  возраст)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03-06.03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г. Петрозаводск </w:t>
            </w:r>
          </w:p>
        </w:tc>
        <w:tc>
          <w:tcPr>
            <w:tcW w:w="209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«Кубок Приладожья по лыжным гонкам»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28-30.03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Лахденпохья</w:t>
            </w:r>
          </w:p>
        </w:tc>
        <w:tc>
          <w:tcPr>
            <w:tcW w:w="20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Первенство Республики Карелия по спортивной борьбе в дисциплине грэпплинг – 2007-2000 г.р. (отбор на СЗФО)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05-07.04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Лахденпохья</w:t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РОО «ФСБ РК»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Детский турнир "МОЯ КАРЕЛИЯ"  по спортивной борьбе в дисциплине грэпплинг – 2013-2008 г.р. (в рамках проведения Первенства Республики Карелия)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05-07.04</w:t>
            </w:r>
          </w:p>
        </w:tc>
        <w:tc>
          <w:tcPr>
            <w:tcW w:w="194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Лахденпохья</w:t>
            </w:r>
          </w:p>
        </w:tc>
        <w:tc>
          <w:tcPr>
            <w:tcW w:w="20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АЛМР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Выборгского р-на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(2013-2008, 2007-2004, 2003-2000 1999 и старше).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94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Выборг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ФГ Ленинг.обл.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детско-юношеский турнир по футболу им. В. Петтая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4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0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Первенство СЗФО по спортивной борьбе в дисциплине грэпплинг – 2007-2000 г.р. (отбор на Первенство России)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03-05.05</w:t>
            </w:r>
          </w:p>
        </w:tc>
        <w:tc>
          <w:tcPr>
            <w:tcW w:w="1946" w:type="dxa"/>
            <w:gridSpan w:val="3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 Выборг</w:t>
            </w:r>
          </w:p>
        </w:tc>
        <w:tc>
          <w:tcPr>
            <w:tcW w:w="2093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СЗФГ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Детский турнир по спортивной борьбе в дисциплине грэпплинг – 2013-2008 г.р. (в рамках проведения Первенства СЗФО)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03-05.05</w:t>
            </w:r>
          </w:p>
        </w:tc>
        <w:tc>
          <w:tcPr>
            <w:tcW w:w="1946" w:type="dxa"/>
            <w:gridSpan w:val="3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</w:r>
          </w:p>
        </w:tc>
        <w:tc>
          <w:tcPr>
            <w:tcW w:w="209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Республиканские соревнования по ОФП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27-29.09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г. Петрозаводск </w:t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Молодежные игры (РСБИ)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4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</w:r>
          </w:p>
        </w:tc>
        <w:tc>
          <w:tcPr>
            <w:tcW w:w="20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ВФГ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Кубок Республики Карелия по лыжным гонкам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20-22.12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г. Петрозаводск </w:t>
            </w:r>
          </w:p>
        </w:tc>
        <w:tc>
          <w:tcPr>
            <w:tcW w:w="209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 ДО «ЛРДЮСШ»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Республиканские соревнования по футболу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г. Петрозаводск </w:t>
            </w:r>
          </w:p>
        </w:tc>
        <w:tc>
          <w:tcPr>
            <w:tcW w:w="20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турнир «КОРОЛИ ПАРТЕРА» по спортивной борьбе в дисциплине грэпплинг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(2013-2008, 2007-2004, 2003-2000)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94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0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 СПб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80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Внедрение и реализация ВФСК «ГТО»</w:t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Мероприятия утверждены Распоряжением Администрации Лахденпохского муниципального района от 06.12.2018 года № 433-П «Об утверждении плана мероприятий, направленных на повышение мотивации жителей Лахденпохского муниципального района к подготовке и выполнению Комплекса ГТО на 2019 года». Ссылка на официальном сайте - </w:t>
            </w:r>
            <w:r>
              <w:rPr>
                <w:rStyle w:val="Style13"/>
                <w:rFonts w:eastAsia="Calibri" w:cs="Times New Roman" w:ascii="Times New Roman" w:hAnsi="Times New Roman"/>
                <w:sz w:val="24"/>
                <w:szCs w:val="24"/>
              </w:rPr>
              <w:t>http://lah-mr.ru/munitsipalnii_zakaz/4282230928/9026282786/</w:t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. Участие во всероссийских, международных соревнованиях, семинарах, конкурсах</w:t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КУБОК РОССИИ  по спортивной борьбе в дисциплине грэпплинг(2013-2008, 2007-2004, 2003-2000, 1999 и ст.).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ФГ СПб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OPEN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по спортивной борьбе в дисциплине грэпплинг(2013-2008, 2007-2004, 2003-2000, 1999 и ст.).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23.03</w:t>
            </w:r>
          </w:p>
        </w:tc>
        <w:tc>
          <w:tcPr>
            <w:tcW w:w="194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0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ФГ СПб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0"/>
              </w:rPr>
              <w:t>АПРЕЛЬ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турнир "КУБОК БАЛТИКИ" по спортивной борьбе в дисциплине грэпплинг(2013-2008, 2007-2004, 2003-2000, 1999 и ст.).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0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ФГ СПб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турнир  по спортивной борьбе в дисциплине грэпплинг – 2007-2000 г.р.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Подольск</w:t>
            </w:r>
          </w:p>
        </w:tc>
        <w:tc>
          <w:tcPr>
            <w:tcW w:w="20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ВФГ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10348" w:type="dxa"/>
            <w:gridSpan w:val="8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0"/>
              </w:rPr>
              <w:t>АВГУСТ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Первенство России по спортивной борьбе в дисциплине грэпплинг и грэпплинг-ги – 2007-2004 г.р. (12-13,14-15 лет - отбор на первенство Мира), 2003-2000 г.р. (16-17,18-19 лет, отбор на ПМ).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31.07.-05.08 </w:t>
            </w:r>
          </w:p>
        </w:tc>
        <w:tc>
          <w:tcPr>
            <w:tcW w:w="194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Орел</w:t>
            </w:r>
          </w:p>
        </w:tc>
        <w:tc>
          <w:tcPr>
            <w:tcW w:w="20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ВФГ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Первенство Мира по спортивной борьбе в дисциплине грэпплинг и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грэпплинг-ги – 2007-2000 г.р.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06-09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МФГ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МСК «Витязь» 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Всероссийский турнир по спортивной борьбе в дисциплине грэпплинг-ги (2007-2000 г.р.), «памяти генерал-лейтенанта ФСБ В.М. Чуйкина»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05-06.10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Лахденпохья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ВФГ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РОО «ФСБ РК»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АЛМР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МСК «Витязь» 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Всероссийский турнир по боевому самбо среди взрослых спортсменов, «памяти генерал-лейтенанта ФСБ В.М. Чуйкина»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05-06.10</w:t>
            </w:r>
          </w:p>
        </w:tc>
        <w:tc>
          <w:tcPr>
            <w:tcW w:w="194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Лахденпохья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/>
              </w:rPr>
              <w:t>ВФС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/>
              </w:rPr>
              <w:t>ЦС «Динамо»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турнир "КУБОК СЕВЕРНОЙ СТОЛИЦЫ" по спортивной борьбе в дисциплине грэпплинг (2013-2008, 2007-2004, 2003-2000).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0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ФГ СПб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турнир  "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World AGML championship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ФГ СПб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турнир  по спортивной борьбе в дисциплине грэпплинг – 2007-2000 г.р.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ВФГ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9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турнир  по спортивной борьбе в дисциплине грэпплинг – 2007-2000 г.р.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Выборг</w:t>
            </w:r>
          </w:p>
        </w:tc>
        <w:tc>
          <w:tcPr>
            <w:tcW w:w="20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СЗФГ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МСК «Витязь»</w:t>
            </w:r>
          </w:p>
        </w:tc>
      </w:tr>
      <w:tr>
        <w:trPr/>
        <w:tc>
          <w:tcPr>
            <w:tcW w:w="10348" w:type="dxa"/>
            <w:gridSpan w:val="8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 xml:space="preserve">VII. 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Соревнования разного уровня, проходящие на территории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Лахденпохского муниципального района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Первый этап Чемпионата России по автомобильному ралли «Карелия 2019»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Лахденпохья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МОО «Автомобильная федерация СПб и  Ленинградской области»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X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чемпионат по зимнему мужскому полиатлону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Лахденпохья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НО «Фонд социальной помощи и развития Лахденпохского района им. «Папы Карло»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Чемпионат Санкт – Петербурга по альпинизму 2019 года, класс скальный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Лахденпохский район, п. Сорола, скальный парк «Змеиная гора»</w:t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РСОО «Федерация альпинизма СПб»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XXIII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международный трофи-рейд «Ладога»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Лахденпохья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ОО «ОФФ-РОУД КЛУБ»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Чемпионат Европы по спортивному туризму в дисциплине дистанция на средствах передвижения в рамках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XXIII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международного трофи-рейда «Ладога»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Лахденпохья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ОО «ОФФ-РОУД КЛУБ»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Кубок России по спортивному туризму на горных дистанциях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Лахденпохский район, п. Сорола, скальный парк «Змеиная гора»</w:t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ОО «РСФ спортивного туризма СПб»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Открытый фестиваль скалолазания на естественном рельефе Фестиваль «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Karelian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Rocks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– 201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Лахденпохский район, п. Сорола, скальный парк «Змеиная гора»</w:t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РСОО «Федерация альпинизма СПб»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Чемпионата России по автомобильному ралли «Белые ночи 201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июнь - июль</w:t>
            </w:r>
          </w:p>
        </w:tc>
        <w:tc>
          <w:tcPr>
            <w:tcW w:w="19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Лахденпохья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МОО «Автомобильная федерация СПб и  Ленинградской области»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2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520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8b149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a7a6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b1493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3">
    <w:name w:val="Интернет-ссылка"/>
    <w:basedOn w:val="DefaultParagraphFont"/>
    <w:uiPriority w:val="99"/>
    <w:unhideWhenUsed/>
    <w:rsid w:val="00bb1719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eastAsia="Calibri" w:cs="Times New Roman"/>
      <w:sz w:val="24"/>
      <w:szCs w:val="24"/>
    </w:rPr>
  </w:style>
  <w:style w:type="character" w:styleId="Style14">
    <w:name w:val="Символ нумерации"/>
    <w:qFormat/>
    <w:rPr/>
  </w:style>
  <w:style w:type="character" w:styleId="ListLabel3">
    <w:name w:val="ListLabel 3"/>
    <w:qFormat/>
    <w:rPr>
      <w:rFonts w:ascii="Times New Roman" w:hAnsi="Times New Roman" w:eastAsia="Calibri" w:cs="Times New Roman"/>
      <w:sz w:val="24"/>
      <w:szCs w:val="24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36ca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a7a6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a4b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6ca7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9A4A-F6B0-4C03-9235-91EA957B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LibreOffice/6.1.2.1$Windows_x86 LibreOffice_project/65905a128db06ba48db947242809d14d3f9a93fe</Application>
  <Pages>11</Pages>
  <Words>2444</Words>
  <Characters>15859</Characters>
  <CharactersWithSpaces>17712</CharactersWithSpaces>
  <Paragraphs>874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2017-01-12T13:36:00Z</dcterms:created>
  <dc:creator>Админ</dc:creator>
  <dc:description/>
  <dc:language>ru-RU</dc:language>
  <cp:lastModifiedBy/>
  <cp:lastPrinted>2019-01-16T14:44:35Z</cp:lastPrinted>
  <dcterms:modified xsi:type="dcterms:W3CDTF">2019-01-18T12:57:15Z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