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5D" w:rsidRPr="00446B60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46B60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74C21454" wp14:editId="5492C3CA">
            <wp:extent cx="5715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5D" w:rsidRPr="00446B60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71A5D" w:rsidRPr="00446B60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46B6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E71A5D" w:rsidRPr="00446B60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46B6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E71A5D" w:rsidRPr="00446B60" w:rsidRDefault="00E71A5D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71A5D" w:rsidRPr="00446B60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446B6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 w:rsidR="00E71A5D" w:rsidRPr="00446B60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E71A5D" w:rsidRPr="00446B60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E71A5D" w:rsidRPr="00446B60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46B6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E71A5D" w:rsidRPr="00446B60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71A5D" w:rsidRPr="00446B60" w:rsidRDefault="00B83EAB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03</w:t>
      </w:r>
      <w:bookmarkStart w:id="0" w:name="_GoBack"/>
      <w:bookmarkEnd w:id="0"/>
      <w:r w:rsidR="00E71A5D"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844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ноября</w:t>
      </w:r>
      <w:r w:rsidR="00E71A5D"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2020 г.</w:t>
      </w:r>
      <w:r w:rsidR="00E71A5D"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E71A5D"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E71A5D"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E71A5D"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E71A5D"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E71A5D"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E71A5D"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E71A5D"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      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89</w:t>
      </w:r>
    </w:p>
    <w:p w:rsidR="00E71A5D" w:rsidRPr="00446B60" w:rsidRDefault="00E71A5D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71A5D" w:rsidRPr="00446B60" w:rsidTr="00E71A5D">
        <w:trPr>
          <w:trHeight w:val="2164"/>
        </w:trPr>
        <w:tc>
          <w:tcPr>
            <w:tcW w:w="5353" w:type="dxa"/>
          </w:tcPr>
          <w:p w:rsidR="00E71A5D" w:rsidRPr="00446B60" w:rsidRDefault="00CF5A77" w:rsidP="00371F6D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46B6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О проведении публичных </w:t>
            </w:r>
            <w:r w:rsidR="00446B60" w:rsidRPr="00446B6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слушаний по</w:t>
            </w:r>
            <w:r w:rsidR="00694906" w:rsidRPr="00446B6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проектной документации планируемой хозяйственной деятельности, включая материалы по оценке воздействия на окружающую среду для дальнейшего прохождения государственной экологической экспертизы по </w:t>
            </w:r>
            <w:r w:rsidR="009B29E4" w:rsidRPr="00446B6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объекту «Газопровод межпоселковый от ГРС Ихала – г.Лахденпохья – п. Раухала – п. Мийнала Лахденпохского района Республики Карелия»</w:t>
            </w:r>
          </w:p>
        </w:tc>
      </w:tr>
    </w:tbl>
    <w:p w:rsidR="00E71A5D" w:rsidRPr="00446B60" w:rsidRDefault="00E71A5D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71A5D" w:rsidRPr="00446B60" w:rsidRDefault="00CF5A77" w:rsidP="00E7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 ПОСТАНОВЛЯЮ:</w:t>
      </w:r>
    </w:p>
    <w:p w:rsidR="00B56362" w:rsidRDefault="00B56362" w:rsidP="00E7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46B60" w:rsidRPr="00446B60" w:rsidRDefault="00446B60" w:rsidP="00E7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F5A77" w:rsidRPr="00446B60" w:rsidRDefault="00CF5A77" w:rsidP="009B29E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B6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84437">
        <w:rPr>
          <w:rFonts w:ascii="Times New Roman" w:hAnsi="Times New Roman" w:cs="Times New Roman"/>
          <w:sz w:val="28"/>
          <w:szCs w:val="28"/>
        </w:rPr>
        <w:t>22</w:t>
      </w:r>
      <w:r w:rsidR="00446B60" w:rsidRPr="00446B60">
        <w:rPr>
          <w:rFonts w:ascii="Times New Roman" w:hAnsi="Times New Roman" w:cs="Times New Roman"/>
          <w:sz w:val="28"/>
          <w:szCs w:val="28"/>
        </w:rPr>
        <w:t xml:space="preserve"> декабря 2020 года в 15 часов 00 минут </w:t>
      </w:r>
      <w:r w:rsidRPr="00446B60">
        <w:rPr>
          <w:rFonts w:ascii="Times New Roman" w:hAnsi="Times New Roman" w:cs="Times New Roman"/>
          <w:sz w:val="28"/>
          <w:szCs w:val="28"/>
        </w:rPr>
        <w:t xml:space="preserve">на территории Лахденпохского муниципального района публичные </w:t>
      </w:r>
      <w:r w:rsidR="00446B60" w:rsidRPr="00446B60">
        <w:rPr>
          <w:rFonts w:ascii="Times New Roman" w:hAnsi="Times New Roman" w:cs="Times New Roman"/>
          <w:sz w:val="28"/>
          <w:szCs w:val="28"/>
        </w:rPr>
        <w:t>слушания по</w:t>
      </w:r>
      <w:r w:rsidR="009B29E4" w:rsidRPr="00446B60">
        <w:rPr>
          <w:rFonts w:ascii="Times New Roman" w:hAnsi="Times New Roman" w:cs="Times New Roman"/>
          <w:sz w:val="28"/>
          <w:szCs w:val="28"/>
        </w:rPr>
        <w:t xml:space="preserve"> проектной документации планируемой хозяйственной деятельности, включая материалы по оценке воздействия на окружающую среду для дальнейшего прохождения государственной экологической </w:t>
      </w:r>
      <w:r w:rsidR="009B29E4" w:rsidRPr="00446B60">
        <w:rPr>
          <w:rFonts w:ascii="Times New Roman" w:hAnsi="Times New Roman" w:cs="Times New Roman"/>
          <w:sz w:val="28"/>
          <w:szCs w:val="28"/>
        </w:rPr>
        <w:lastRenderedPageBreak/>
        <w:t>экспертизы по объекту «Газопровод межпоселковый от ГРС Ихала – г.Лахденпохья – п. Раухала – п. Мийнала Лахденпохского района Республики Карелия»</w:t>
      </w:r>
      <w:r w:rsidRPr="00446B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5A77" w:rsidRPr="00446B60" w:rsidRDefault="00395411" w:rsidP="00395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</w:t>
      </w:r>
      <w:r w:rsidR="00CF5A77"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A77" w:rsidRPr="00446B60" w:rsidRDefault="00CF5A77" w:rsidP="003954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комиссию по проведению публичных </w:t>
      </w:r>
      <w:r w:rsidR="00446B60"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</w:t>
      </w:r>
      <w:r w:rsidR="00395411"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планируемой хозяйственной деятельности, включая материалы по оценке воздействия на окружающую среду для дальнейшего прохождения государственной экологической экспертизы по объекту «Газопровод межпоселковый от ГРС Ихала – г.Лахденпохья – п. Раухала – п. Мийнала Лахденпохского района Республики Карелия»</w:t>
      </w:r>
      <w:r w:rsidRPr="00446B60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CF5A77" w:rsidRDefault="00CF5A77" w:rsidP="00CF5A77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95411" w:rsidRPr="00446B60" w:rsidRDefault="00395411" w:rsidP="0039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F5A77" w:rsidRPr="00446B60" w:rsidRDefault="00395411" w:rsidP="0039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 w:rsidR="00446B60" w:rsidRDefault="00446B60" w:rsidP="0039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11" w:rsidRPr="00446B60" w:rsidRDefault="00395411" w:rsidP="0039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395411" w:rsidRPr="00446B60" w:rsidRDefault="00395411" w:rsidP="0039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Тимина Г.И.- Глава Администрации Мийнальского сельского поселения.</w:t>
      </w:r>
    </w:p>
    <w:p w:rsidR="00446B60" w:rsidRDefault="00446B60" w:rsidP="00CF5A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77" w:rsidRPr="00446B60" w:rsidRDefault="00CF5A77" w:rsidP="00CF5A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395411" w:rsidRPr="00446B60" w:rsidRDefault="00395411" w:rsidP="0039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муниципального района;</w:t>
      </w:r>
    </w:p>
    <w:p w:rsidR="00CF5A77" w:rsidRPr="00446B60" w:rsidRDefault="00395411" w:rsidP="0039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 w:rsidR="00CF5A77" w:rsidRPr="00446B60" w:rsidRDefault="00CF5A77" w:rsidP="00CF5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Калинина М.В.- главный специалист отдела строительства и земельных отношений администрации Лахденпохского  муниципального   района.</w:t>
      </w:r>
    </w:p>
    <w:p w:rsidR="00371F6D" w:rsidRPr="00446B60" w:rsidRDefault="00CF5A77" w:rsidP="00371F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принимать предложения и замечания от граждан, юридических лиц </w:t>
      </w:r>
      <w:r w:rsidRPr="00446B6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71F6D" w:rsidRPr="00446B60">
        <w:rPr>
          <w:rFonts w:ascii="Times New Roman" w:hAnsi="Times New Roman" w:cs="Times New Roman"/>
          <w:sz w:val="28"/>
          <w:szCs w:val="28"/>
        </w:rPr>
        <w:t xml:space="preserve">проектной документации планируемой хозяйственной деятельности, включая материалы по оценке воздействия на окружающую среду в результате строительства объекта «Газопровод межпоселковый от ГРС Ихала – г.Лахденпохья – п. Раухала – п. Мийнала Лахденпохского района Республики Карелия» по адресу: Республика Карелия, г. Лахденпохья, ул. Советская, д.7а, каб. 104 до 17.00 часов </w:t>
      </w:r>
      <w:r w:rsidR="00184437">
        <w:rPr>
          <w:rFonts w:ascii="Times New Roman" w:hAnsi="Times New Roman" w:cs="Times New Roman"/>
          <w:sz w:val="28"/>
          <w:szCs w:val="28"/>
        </w:rPr>
        <w:t>21</w:t>
      </w:r>
      <w:r w:rsidR="00371F6D" w:rsidRPr="00446B60"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</w:p>
    <w:p w:rsidR="00CF5A77" w:rsidRPr="00446B60" w:rsidRDefault="00371F6D" w:rsidP="00371F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B60">
        <w:rPr>
          <w:rFonts w:ascii="Times New Roman" w:eastAsia="Calibri" w:hAnsi="Times New Roman" w:cs="Times New Roman"/>
          <w:sz w:val="28"/>
          <w:szCs w:val="28"/>
        </w:rPr>
        <w:t>О</w:t>
      </w:r>
      <w:r w:rsidR="00CF5A77" w:rsidRPr="00446B60">
        <w:rPr>
          <w:rFonts w:ascii="Times New Roman" w:eastAsia="Calibri" w:hAnsi="Times New Roman" w:cs="Times New Roman"/>
          <w:sz w:val="28"/>
          <w:szCs w:val="28"/>
        </w:rPr>
        <w:t xml:space="preserve">публиковать заключение о результатах публичных слушаний  </w:t>
      </w:r>
      <w:r w:rsidR="00CF5A77" w:rsidRPr="00446B60">
        <w:rPr>
          <w:rFonts w:ascii="Times New Roman" w:eastAsia="Calibri" w:hAnsi="Times New Roman" w:cs="Times New Roman"/>
          <w:color w:val="222222"/>
          <w:sz w:val="28"/>
          <w:szCs w:val="28"/>
        </w:rPr>
        <w:t>в</w:t>
      </w:r>
      <w:r w:rsidR="00CF5A77" w:rsidRPr="00446B60">
        <w:rPr>
          <w:rFonts w:ascii="Times New Roman" w:eastAsia="Calibri" w:hAnsi="Times New Roman" w:cs="Times New Roman"/>
          <w:sz w:val="28"/>
          <w:szCs w:val="28"/>
        </w:rPr>
        <w:t xml:space="preserve"> районной газете «Призыв» и на</w:t>
      </w:r>
      <w:r w:rsidR="00CF5A77" w:rsidRPr="00446B6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CF5A77" w:rsidRPr="00446B60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</w:t>
      </w:r>
      <w:r w:rsidR="00CF5A77" w:rsidRPr="00446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Лахденпохского муниципального района.</w:t>
      </w:r>
    </w:p>
    <w:p w:rsidR="00CF5A77" w:rsidRPr="00446B60" w:rsidRDefault="00CF5A77" w:rsidP="00CF5A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60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вступает в силу с момента опубликования (обнародования).</w:t>
      </w:r>
    </w:p>
    <w:p w:rsidR="00E71A5D" w:rsidRDefault="00E71A5D" w:rsidP="00EC3BB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46B60" w:rsidRPr="00446B60" w:rsidRDefault="00446B60" w:rsidP="00EC3BB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71A5D" w:rsidRPr="00446B60" w:rsidRDefault="00E71A5D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 w:rsidR="00E71A5D" w:rsidRPr="00446B60" w:rsidRDefault="00E71A5D" w:rsidP="00E71A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района       </w:t>
      </w:r>
      <w:r w:rsid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</w:t>
      </w:r>
      <w:r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</w:t>
      </w:r>
      <w:r w:rsidR="00371F6D"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</w:t>
      </w:r>
      <w:r w:rsidRPr="00446B6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О.А. Галий</w:t>
      </w:r>
    </w:p>
    <w:p w:rsidR="00E71A5D" w:rsidRPr="00446B60" w:rsidRDefault="00E71A5D" w:rsidP="00E71A5D">
      <w:pPr>
        <w:tabs>
          <w:tab w:val="left" w:pos="1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B6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Разослать: Дело</w:t>
      </w:r>
      <w:r w:rsidR="00EC3BB8" w:rsidRPr="00446B6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– 1 экз.</w:t>
      </w:r>
      <w:r w:rsidRPr="00446B6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, </w:t>
      </w:r>
      <w:r w:rsidR="00EC3BB8" w:rsidRPr="00446B6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отдел строительства и земельных отношений – 1 экз.</w:t>
      </w:r>
    </w:p>
    <w:sectPr w:rsidR="00E71A5D" w:rsidRPr="0044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FEA"/>
    <w:multiLevelType w:val="hybridMultilevel"/>
    <w:tmpl w:val="6A3E42D8"/>
    <w:lvl w:ilvl="0" w:tplc="0A7CB2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E6"/>
    <w:rsid w:val="00035E88"/>
    <w:rsid w:val="00184437"/>
    <w:rsid w:val="00281CD2"/>
    <w:rsid w:val="002943E6"/>
    <w:rsid w:val="00371F6D"/>
    <w:rsid w:val="00395411"/>
    <w:rsid w:val="00444936"/>
    <w:rsid w:val="00446B60"/>
    <w:rsid w:val="00694906"/>
    <w:rsid w:val="007344F0"/>
    <w:rsid w:val="00770FD8"/>
    <w:rsid w:val="009B29E4"/>
    <w:rsid w:val="00B56362"/>
    <w:rsid w:val="00B83EAB"/>
    <w:rsid w:val="00C147DB"/>
    <w:rsid w:val="00C7031E"/>
    <w:rsid w:val="00CF5A77"/>
    <w:rsid w:val="00E71A5D"/>
    <w:rsid w:val="00EC3BB8"/>
    <w:rsid w:val="00F717B6"/>
    <w:rsid w:val="00F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DB"/>
    <w:pPr>
      <w:ind w:left="720"/>
      <w:contextualSpacing/>
    </w:p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5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DB"/>
    <w:pPr>
      <w:ind w:left="720"/>
      <w:contextualSpacing/>
    </w:p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5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14</cp:revision>
  <cp:lastPrinted>2020-11-03T06:33:00Z</cp:lastPrinted>
  <dcterms:created xsi:type="dcterms:W3CDTF">2020-05-13T07:20:00Z</dcterms:created>
  <dcterms:modified xsi:type="dcterms:W3CDTF">2020-11-03T07:08:00Z</dcterms:modified>
</cp:coreProperties>
</file>